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265B9" w14:textId="127B6DCA" w:rsidR="006D2E39" w:rsidRPr="00C54F3F" w:rsidRDefault="00B818DE" w:rsidP="00AE6283">
      <w:r w:rsidRPr="00C54F3F">
        <w:t>March 9, 2021</w:t>
      </w:r>
    </w:p>
    <w:p w14:paraId="242FA57E" w14:textId="64B40729" w:rsidR="000F2D35" w:rsidRPr="00C54F3F" w:rsidRDefault="000F2D35" w:rsidP="00AE6283">
      <w:r w:rsidRPr="00C54F3F">
        <w:t>8:00</w:t>
      </w:r>
    </w:p>
    <w:p w14:paraId="6983AF32" w14:textId="6C233B1F" w:rsidR="000F2D35" w:rsidRPr="00C0076A" w:rsidRDefault="000F2D35" w:rsidP="00AE6283">
      <w:pPr>
        <w:rPr>
          <w:i/>
          <w:iCs/>
        </w:rPr>
      </w:pPr>
      <w:r w:rsidRPr="00C54F3F">
        <w:t>ZOOM</w:t>
      </w:r>
      <w:r w:rsidR="00C0076A">
        <w:t xml:space="preserve"> </w:t>
      </w:r>
      <w:r w:rsidR="00C0076A" w:rsidRPr="00C0076A">
        <w:rPr>
          <w:i/>
          <w:iCs/>
        </w:rPr>
        <w:t>(29 participants)</w:t>
      </w:r>
    </w:p>
    <w:p w14:paraId="4A2E197B" w14:textId="65945355" w:rsidR="000F2D35" w:rsidRPr="00C54F3F" w:rsidRDefault="000F2D35" w:rsidP="00AE6283"/>
    <w:p w14:paraId="064DC0F2" w14:textId="1E9FF6A5" w:rsidR="000F2D35" w:rsidRDefault="00EF01E8" w:rsidP="00AE6283">
      <w:pPr>
        <w:rPr>
          <w:i/>
          <w:iCs/>
        </w:rPr>
      </w:pPr>
      <w:r w:rsidRPr="00C0076A">
        <w:rPr>
          <w:u w:val="single"/>
        </w:rPr>
        <w:t>President Mike Carney</w:t>
      </w:r>
      <w:r w:rsidRPr="00C54F3F">
        <w:t>:</w:t>
      </w:r>
      <w:r w:rsidR="00C54F3F">
        <w:tab/>
      </w:r>
      <w:r w:rsidRPr="00C0076A">
        <w:rPr>
          <w:i/>
          <w:iCs/>
        </w:rPr>
        <w:t>We are halfway through the season.</w:t>
      </w:r>
    </w:p>
    <w:p w14:paraId="79C5DE72" w14:textId="77777777" w:rsidR="00C0076A" w:rsidRPr="00C54F3F" w:rsidRDefault="00C0076A" w:rsidP="00AE6283"/>
    <w:p w14:paraId="5A300FD4" w14:textId="16179707" w:rsidR="00EF01E8" w:rsidRPr="00C54F3F" w:rsidRDefault="00EF01E8" w:rsidP="00EF01E8">
      <w:pPr>
        <w:pStyle w:val="ListParagraph"/>
        <w:numPr>
          <w:ilvl w:val="0"/>
          <w:numId w:val="1"/>
        </w:numPr>
      </w:pPr>
      <w:r w:rsidRPr="00C54F3F">
        <w:t>Most games are livestream, we can be heard, so be very professional.</w:t>
      </w:r>
    </w:p>
    <w:p w14:paraId="55E63B5F" w14:textId="77777777" w:rsidR="00EF01E8" w:rsidRPr="00C54F3F" w:rsidRDefault="00EF01E8" w:rsidP="00EF01E8">
      <w:pPr>
        <w:pStyle w:val="ListParagraph"/>
        <w:numPr>
          <w:ilvl w:val="0"/>
          <w:numId w:val="1"/>
        </w:numPr>
      </w:pPr>
      <w:r w:rsidRPr="00C54F3F">
        <w:t xml:space="preserve">Interaction with coaches should be less contentious. </w:t>
      </w:r>
    </w:p>
    <w:p w14:paraId="2209AB81" w14:textId="605FCA71" w:rsidR="00EF01E8" w:rsidRPr="00C54F3F" w:rsidRDefault="00EF01E8" w:rsidP="00EF01E8">
      <w:pPr>
        <w:pStyle w:val="ListParagraph"/>
        <w:numPr>
          <w:ilvl w:val="0"/>
          <w:numId w:val="1"/>
        </w:numPr>
      </w:pPr>
      <w:r w:rsidRPr="00C54F3F">
        <w:t>No comments about watching the video, no social media, please don’t engage if possible.</w:t>
      </w:r>
    </w:p>
    <w:p w14:paraId="208513BD" w14:textId="2FCE9085" w:rsidR="00EF01E8" w:rsidRPr="00C54F3F" w:rsidRDefault="00EF01E8" w:rsidP="00EF01E8"/>
    <w:p w14:paraId="228B086C" w14:textId="36F3B8B2" w:rsidR="00EF01E8" w:rsidRPr="00C54F3F" w:rsidRDefault="00EF01E8" w:rsidP="00EF01E8">
      <w:r w:rsidRPr="00C0076A">
        <w:rPr>
          <w:u w:val="single"/>
        </w:rPr>
        <w:t>Treasurer Jose Lopez Sr</w:t>
      </w:r>
      <w:r w:rsidRPr="00C54F3F">
        <w:t>.:</w:t>
      </w:r>
      <w:r w:rsidR="00C54F3F">
        <w:tab/>
      </w:r>
      <w:r w:rsidR="00C54F3F" w:rsidRPr="00C0076A">
        <w:rPr>
          <w:i/>
          <w:iCs/>
        </w:rPr>
        <w:t>W</w:t>
      </w:r>
      <w:r w:rsidRPr="00C0076A">
        <w:rPr>
          <w:i/>
          <w:iCs/>
        </w:rPr>
        <w:t>e have not spent any money</w:t>
      </w:r>
      <w:r w:rsidR="00C0076A">
        <w:rPr>
          <w:i/>
          <w:iCs/>
        </w:rPr>
        <w:t>\</w:t>
      </w:r>
    </w:p>
    <w:p w14:paraId="40FEDF86" w14:textId="45EB2BFF" w:rsidR="00EF01E8" w:rsidRPr="00C54F3F" w:rsidRDefault="00EF01E8" w:rsidP="00EF01E8">
      <w:pPr>
        <w:pStyle w:val="ListParagraph"/>
        <w:numPr>
          <w:ilvl w:val="0"/>
          <w:numId w:val="2"/>
        </w:numPr>
      </w:pPr>
      <w:r w:rsidRPr="00C54F3F">
        <w:t>The cancer account has $4,741.88</w:t>
      </w:r>
    </w:p>
    <w:p w14:paraId="6A03A549" w14:textId="3DADB150" w:rsidR="00EF01E8" w:rsidRPr="00C54F3F" w:rsidRDefault="00EF01E8" w:rsidP="00EF01E8">
      <w:pPr>
        <w:pStyle w:val="ListParagraph"/>
        <w:numPr>
          <w:ilvl w:val="0"/>
          <w:numId w:val="2"/>
        </w:numPr>
      </w:pPr>
      <w:r w:rsidRPr="00C54F3F">
        <w:t>Bank balance is $8,141.32</w:t>
      </w:r>
    </w:p>
    <w:p w14:paraId="4B7817B0" w14:textId="611F9808" w:rsidR="00EF01E8" w:rsidRPr="00C54F3F" w:rsidRDefault="00EF01E8" w:rsidP="00EF01E8">
      <w:pPr>
        <w:pStyle w:val="ListParagraph"/>
        <w:numPr>
          <w:ilvl w:val="0"/>
          <w:numId w:val="2"/>
        </w:numPr>
      </w:pPr>
      <w:r w:rsidRPr="00C54F3F">
        <w:t xml:space="preserve">Only one member still </w:t>
      </w:r>
      <w:proofErr w:type="gramStart"/>
      <w:r w:rsidRPr="00C54F3F">
        <w:t>owes</w:t>
      </w:r>
      <w:proofErr w:type="gramEnd"/>
      <w:r w:rsidRPr="00C54F3F">
        <w:t xml:space="preserve"> and I understand “the check is in the mail.”</w:t>
      </w:r>
    </w:p>
    <w:p w14:paraId="3AE89026" w14:textId="6AF5D0FD" w:rsidR="00EF01E8" w:rsidRPr="00C54F3F" w:rsidRDefault="00EF01E8" w:rsidP="00EF01E8">
      <w:pPr>
        <w:pStyle w:val="ListParagraph"/>
        <w:numPr>
          <w:ilvl w:val="0"/>
          <w:numId w:val="2"/>
        </w:numPr>
      </w:pPr>
      <w:r w:rsidRPr="00C54F3F">
        <w:t>Some refunds were paid all to members that went inactive or retirees.</w:t>
      </w:r>
    </w:p>
    <w:p w14:paraId="735F5C83" w14:textId="3F86D70A" w:rsidR="00EF01E8" w:rsidRPr="00C54F3F" w:rsidRDefault="00EF01E8" w:rsidP="00EF01E8">
      <w:pPr>
        <w:pStyle w:val="ListParagraph"/>
        <w:numPr>
          <w:ilvl w:val="0"/>
          <w:numId w:val="2"/>
        </w:numPr>
      </w:pPr>
      <w:r w:rsidRPr="00C54F3F">
        <w:t>No news on next year’s dues pending an April Executive Board meeting.</w:t>
      </w:r>
    </w:p>
    <w:p w14:paraId="32F469C2" w14:textId="4CBD93EF" w:rsidR="00EF01E8" w:rsidRPr="00C54F3F" w:rsidRDefault="00EF01E8" w:rsidP="00EF01E8"/>
    <w:p w14:paraId="1FE127D8" w14:textId="11109D9E" w:rsidR="00C40157" w:rsidRDefault="00C40157" w:rsidP="00EF01E8">
      <w:r w:rsidRPr="00C0076A">
        <w:rPr>
          <w:u w:val="single"/>
        </w:rPr>
        <w:t xml:space="preserve">Assignor Bill </w:t>
      </w:r>
      <w:proofErr w:type="spellStart"/>
      <w:r w:rsidRPr="00C0076A">
        <w:rPr>
          <w:u w:val="single"/>
        </w:rPr>
        <w:t>Obernesser</w:t>
      </w:r>
      <w:proofErr w:type="spellEnd"/>
      <w:r w:rsidRPr="00C0076A">
        <w:rPr>
          <w:u w:val="single"/>
        </w:rPr>
        <w:t xml:space="preserve"> Jr</w:t>
      </w:r>
      <w:r w:rsidRPr="00C54F3F">
        <w:t>.:</w:t>
      </w:r>
    </w:p>
    <w:p w14:paraId="457B6DEC" w14:textId="77777777" w:rsidR="00C54F3F" w:rsidRPr="00C54F3F" w:rsidRDefault="00C54F3F" w:rsidP="00EF01E8"/>
    <w:p w14:paraId="77179A5E" w14:textId="2D64EFF0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TVL and CC</w:t>
      </w:r>
      <w:r w:rsidR="00C54F3F">
        <w:rPr>
          <w:rFonts w:ascii="Times New Roman" w:eastAsia="Times New Roman" w:hAnsi="Times New Roman" w:cs="Times New Roman"/>
          <w:color w:val="000000"/>
        </w:rPr>
        <w:t>L</w:t>
      </w:r>
      <w:r w:rsidRPr="00C54F3F">
        <w:rPr>
          <w:rFonts w:ascii="Times New Roman" w:eastAsia="Times New Roman" w:hAnsi="Times New Roman" w:cs="Times New Roman"/>
          <w:color w:val="000000"/>
        </w:rPr>
        <w:t xml:space="preserve"> end this Saturday, March 12</w:t>
      </w:r>
    </w:p>
    <w:p w14:paraId="5F8A0A99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Herkimer County begins pay on Friday, March 12</w:t>
      </w:r>
    </w:p>
    <w:p w14:paraId="4DC57290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Herkimer County ends play on Friday, April 9.</w:t>
      </w:r>
    </w:p>
    <w:p w14:paraId="75CB8554" w14:textId="2566693B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Reminder, Herkimer HS plays their Varsity and JV games at the Elementary School on G</w:t>
      </w:r>
      <w:r w:rsidR="00C54F3F" w:rsidRPr="00C54F3F">
        <w:rPr>
          <w:rFonts w:ascii="Times New Roman" w:eastAsia="Times New Roman" w:hAnsi="Times New Roman" w:cs="Times New Roman"/>
          <w:color w:val="000000"/>
        </w:rPr>
        <w:t>ros</w:t>
      </w:r>
      <w:r w:rsidRPr="00C54F3F">
        <w:rPr>
          <w:rFonts w:ascii="Times New Roman" w:eastAsia="Times New Roman" w:hAnsi="Times New Roman" w:cs="Times New Roman"/>
          <w:color w:val="000000"/>
        </w:rPr>
        <w:t xml:space="preserve"> Blvd</w:t>
      </w:r>
      <w:r w:rsidR="00C54F3F" w:rsidRPr="00C54F3F">
        <w:rPr>
          <w:rFonts w:ascii="Times New Roman" w:eastAsia="Times New Roman" w:hAnsi="Times New Roman" w:cs="Times New Roman"/>
          <w:color w:val="000000"/>
        </w:rPr>
        <w:t>.</w:t>
      </w:r>
    </w:p>
    <w:p w14:paraId="64DFBE25" w14:textId="3581929D" w:rsidR="00C54F3F" w:rsidRDefault="00C54F3F" w:rsidP="00C54F3F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6E26E3F" w14:textId="488A75AE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Jackets or not is immaterial</w:t>
      </w:r>
    </w:p>
    <w:p w14:paraId="02D178C5" w14:textId="5A5A511A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all the normal procedures except only the home book is at table</w:t>
      </w:r>
    </w:p>
    <w:p w14:paraId="55E640AA" w14:textId="5D72D987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 can ride together</w:t>
      </w:r>
    </w:p>
    <w:p w14:paraId="1A100502" w14:textId="4C82983C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Still a jump ball</w:t>
      </w:r>
    </w:p>
    <w:p w14:paraId="4917236B" w14:textId="77777777" w:rsidR="00C54F3F" w:rsidRPr="00C54F3F" w:rsidRDefault="00C54F3F" w:rsidP="00C54F3F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3810770A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There are currently seven members who haven't accepted their assignments.</w:t>
      </w:r>
    </w:p>
    <w:p w14:paraId="034E7A6C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There were 50 members who officiated at least one game this year.</w:t>
      </w:r>
    </w:p>
    <w:p w14:paraId="74BB3049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Five people worked two games or less.</w:t>
      </w:r>
    </w:p>
    <w:p w14:paraId="4C38636C" w14:textId="5FD1A4E4" w:rsidR="00C40157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32 members did not work a game.</w:t>
      </w:r>
    </w:p>
    <w:p w14:paraId="08AF9766" w14:textId="16DAAEC3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 cancelled games</w:t>
      </w:r>
    </w:p>
    <w:p w14:paraId="5E6F2264" w14:textId="5856B2A7" w:rsidR="00C54F3F" w:rsidRDefault="00C54F3F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468 games only one technical foul</w:t>
      </w:r>
    </w:p>
    <w:p w14:paraId="00E10C8B" w14:textId="77777777" w:rsidR="00C54F3F" w:rsidRPr="00C54F3F" w:rsidRDefault="00C54F3F" w:rsidP="00C54F3F">
      <w:pPr>
        <w:ind w:left="360"/>
        <w:rPr>
          <w:rFonts w:ascii="Times New Roman" w:eastAsia="Times New Roman" w:hAnsi="Times New Roman" w:cs="Times New Roman"/>
          <w:color w:val="000000"/>
        </w:rPr>
      </w:pPr>
    </w:p>
    <w:p w14:paraId="38082C44" w14:textId="73C1A4CD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Thank goodness the season was broken up into two different starting dates.</w:t>
      </w:r>
      <w:r w:rsidR="00C54F3F" w:rsidRPr="00C54F3F">
        <w:rPr>
          <w:rFonts w:ascii="Times New Roman" w:eastAsia="Times New Roman" w:hAnsi="Times New Roman" w:cs="Times New Roman"/>
          <w:color w:val="000000"/>
        </w:rPr>
        <w:t xml:space="preserve">  </w:t>
      </w:r>
      <w:r w:rsidRPr="00C54F3F">
        <w:rPr>
          <w:rFonts w:ascii="Times New Roman" w:eastAsia="Times New Roman" w:hAnsi="Times New Roman" w:cs="Times New Roman"/>
          <w:color w:val="000000"/>
        </w:rPr>
        <w:t>We never could've pulled it off otherwise.</w:t>
      </w:r>
      <w:r w:rsidR="00C54F3F" w:rsidRPr="00C54F3F">
        <w:rPr>
          <w:rFonts w:ascii="Times New Roman" w:eastAsia="Times New Roman" w:hAnsi="Times New Roman" w:cs="Times New Roman"/>
          <w:color w:val="000000"/>
        </w:rPr>
        <w:t xml:space="preserve">  </w:t>
      </w:r>
      <w:r w:rsidRPr="00C54F3F">
        <w:rPr>
          <w:rFonts w:ascii="Times New Roman" w:eastAsia="Times New Roman" w:hAnsi="Times New Roman" w:cs="Times New Roman"/>
          <w:color w:val="000000"/>
        </w:rPr>
        <w:t>Thank you all for making this season successful.</w:t>
      </w:r>
    </w:p>
    <w:p w14:paraId="399ACBE4" w14:textId="77777777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If we play AAU, then I will contact the board.</w:t>
      </w:r>
    </w:p>
    <w:p w14:paraId="028CC804" w14:textId="77777777" w:rsidR="00C40157" w:rsidRPr="00C40157" w:rsidRDefault="00C40157" w:rsidP="00C40157">
      <w:pPr>
        <w:rPr>
          <w:rFonts w:ascii="Times New Roman" w:eastAsia="Times New Roman" w:hAnsi="Times New Roman" w:cs="Times New Roman"/>
          <w:color w:val="000000"/>
        </w:rPr>
      </w:pPr>
    </w:p>
    <w:p w14:paraId="12586ACD" w14:textId="1BCE49CC" w:rsidR="00C40157" w:rsidRPr="00C54F3F" w:rsidRDefault="00C40157" w:rsidP="00C54F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C54F3F">
        <w:rPr>
          <w:rFonts w:ascii="Times New Roman" w:eastAsia="Times New Roman" w:hAnsi="Times New Roman" w:cs="Times New Roman"/>
          <w:color w:val="000000"/>
        </w:rPr>
        <w:t>Lastly, your assigning fees will be mailed out in the third week of April.</w:t>
      </w:r>
      <w:r w:rsidR="00C54F3F">
        <w:rPr>
          <w:rFonts w:ascii="Times New Roman" w:eastAsia="Times New Roman" w:hAnsi="Times New Roman" w:cs="Times New Roman"/>
          <w:color w:val="000000"/>
        </w:rPr>
        <w:t xml:space="preserve">  </w:t>
      </w:r>
      <w:r w:rsidRPr="00C54F3F">
        <w:rPr>
          <w:rFonts w:ascii="Times New Roman" w:eastAsia="Times New Roman" w:hAnsi="Times New Roman" w:cs="Times New Roman"/>
          <w:color w:val="000000"/>
        </w:rPr>
        <w:t xml:space="preserve">Mail checks to me or </w:t>
      </w:r>
      <w:r w:rsidR="00C54F3F" w:rsidRPr="00A027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</w:t>
      </w:r>
      <w:r w:rsidRPr="00A027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enmo</w:t>
      </w:r>
      <w:r w:rsidRPr="00C54F3F">
        <w:rPr>
          <w:rFonts w:ascii="Times New Roman" w:eastAsia="Times New Roman" w:hAnsi="Times New Roman" w:cs="Times New Roman"/>
          <w:color w:val="000000"/>
        </w:rPr>
        <w:t xml:space="preserve"> me at: </w:t>
      </w:r>
      <w:r w:rsidRPr="00A027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Bill-</w:t>
      </w:r>
      <w:proofErr w:type="spellStart"/>
      <w:r w:rsidRPr="00A027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Oberneser</w:t>
      </w:r>
      <w:proofErr w:type="spellEnd"/>
    </w:p>
    <w:p w14:paraId="42FBCD0E" w14:textId="35E39751" w:rsidR="00C40157" w:rsidRDefault="00C40157" w:rsidP="00EF01E8"/>
    <w:p w14:paraId="7730C12F" w14:textId="4233FCEC" w:rsidR="00C54F3F" w:rsidRDefault="00C54F3F" w:rsidP="00EF01E8">
      <w:r>
        <w:t>Fees</w:t>
      </w:r>
    </w:p>
    <w:p w14:paraId="5F7AB9D5" w14:textId="6C9D964F" w:rsidR="00C54F3F" w:rsidRDefault="00C54F3F" w:rsidP="006B0EF0">
      <w:pPr>
        <w:tabs>
          <w:tab w:val="left" w:pos="720"/>
          <w:tab w:val="decimal" w:pos="4680"/>
        </w:tabs>
      </w:pPr>
      <w:r>
        <w:tab/>
        <w:t>Varsity</w:t>
      </w:r>
      <w:r>
        <w:tab/>
        <w:t>$110.00</w:t>
      </w:r>
    </w:p>
    <w:p w14:paraId="61473AE5" w14:textId="40D3CEAC" w:rsidR="00C54F3F" w:rsidRDefault="00C54F3F" w:rsidP="006B0EF0">
      <w:pPr>
        <w:tabs>
          <w:tab w:val="left" w:pos="720"/>
          <w:tab w:val="decimal" w:pos="4680"/>
        </w:tabs>
      </w:pPr>
      <w:r>
        <w:tab/>
        <w:t>Junior Varsity</w:t>
      </w:r>
      <w:r>
        <w:tab/>
        <w:t>$86.50</w:t>
      </w:r>
    </w:p>
    <w:p w14:paraId="18AC6970" w14:textId="738B0550" w:rsidR="00C54F3F" w:rsidRDefault="00C54F3F" w:rsidP="006B0EF0">
      <w:pPr>
        <w:tabs>
          <w:tab w:val="left" w:pos="720"/>
          <w:tab w:val="decimal" w:pos="4680"/>
        </w:tabs>
      </w:pPr>
      <w:r>
        <w:tab/>
        <w:t>Modified</w:t>
      </w:r>
      <w:r>
        <w:tab/>
        <w:t>$79.00</w:t>
      </w:r>
    </w:p>
    <w:p w14:paraId="3757C892" w14:textId="1223AE6E" w:rsidR="00C54F3F" w:rsidRDefault="00C54F3F" w:rsidP="006B0EF0">
      <w:pPr>
        <w:tabs>
          <w:tab w:val="left" w:pos="720"/>
          <w:tab w:val="decimal" w:pos="4680"/>
        </w:tabs>
      </w:pPr>
      <w:r>
        <w:tab/>
      </w:r>
      <w:r w:rsidR="006B0EF0">
        <w:t>M</w:t>
      </w:r>
      <w:r>
        <w:t>ileage</w:t>
      </w:r>
      <w:r w:rsidR="006B0EF0">
        <w:t xml:space="preserve"> is included</w:t>
      </w:r>
    </w:p>
    <w:p w14:paraId="0A2D6460" w14:textId="70D3470C" w:rsidR="00C54F3F" w:rsidRDefault="00C54F3F" w:rsidP="006B0EF0">
      <w:pPr>
        <w:tabs>
          <w:tab w:val="left" w:pos="720"/>
          <w:tab w:val="decimal" w:pos="4680"/>
        </w:tabs>
      </w:pPr>
      <w:r>
        <w:tab/>
        <w:t>Probationary</w:t>
      </w:r>
      <w:r>
        <w:tab/>
        <w:t>$79.00</w:t>
      </w:r>
    </w:p>
    <w:p w14:paraId="74598A39" w14:textId="4328E7CF" w:rsidR="00C54F3F" w:rsidRDefault="00C54F3F" w:rsidP="006B0EF0">
      <w:pPr>
        <w:tabs>
          <w:tab w:val="left" w:pos="720"/>
          <w:tab w:val="decimal" w:pos="4680"/>
        </w:tabs>
      </w:pPr>
      <w:r>
        <w:tab/>
        <w:t>Doubleheaders</w:t>
      </w:r>
      <w:r>
        <w:tab/>
        <w:t>$79.00 each game</w:t>
      </w:r>
    </w:p>
    <w:p w14:paraId="1351C2E3" w14:textId="7DE77C96" w:rsidR="006B0EF0" w:rsidRDefault="006B0EF0" w:rsidP="006B0EF0">
      <w:pPr>
        <w:tabs>
          <w:tab w:val="left" w:pos="720"/>
          <w:tab w:val="decimal" w:pos="4680"/>
        </w:tabs>
      </w:pPr>
      <w:r>
        <w:tab/>
        <w:t>Modified plus fifth quarter</w:t>
      </w:r>
      <w:r>
        <w:tab/>
        <w:t>$96.00</w:t>
      </w:r>
    </w:p>
    <w:p w14:paraId="34A38366" w14:textId="7FF4B219" w:rsidR="006B0EF0" w:rsidRDefault="006B0EF0" w:rsidP="006B0EF0">
      <w:pPr>
        <w:tabs>
          <w:tab w:val="left" w:pos="720"/>
          <w:tab w:val="decimal" w:pos="4680"/>
        </w:tabs>
      </w:pPr>
    </w:p>
    <w:p w14:paraId="69616550" w14:textId="68F5F067" w:rsidR="006B0EF0" w:rsidRDefault="006B0EF0" w:rsidP="006B0EF0">
      <w:pPr>
        <w:tabs>
          <w:tab w:val="left" w:pos="720"/>
          <w:tab w:val="decimal" w:pos="4680"/>
        </w:tabs>
      </w:pPr>
      <w:r>
        <w:t>Concerns:</w:t>
      </w:r>
    </w:p>
    <w:p w14:paraId="3E148240" w14:textId="2F62C842" w:rsidR="006B0EF0" w:rsidRDefault="006B0EF0" w:rsidP="006B0EF0">
      <w:pPr>
        <w:pStyle w:val="ListParagraph"/>
        <w:numPr>
          <w:ilvl w:val="0"/>
          <w:numId w:val="4"/>
        </w:numPr>
        <w:tabs>
          <w:tab w:val="left" w:pos="720"/>
          <w:tab w:val="decimal" w:pos="4680"/>
        </w:tabs>
      </w:pPr>
      <w:r>
        <w:t>Boys have some three person games as seen on television.  The section approved three person fees to be full JV amount for all three.</w:t>
      </w:r>
    </w:p>
    <w:p w14:paraId="73B3ABE4" w14:textId="7BA95BB2" w:rsidR="006B0EF0" w:rsidRDefault="006B0EF0" w:rsidP="006B0EF0">
      <w:pPr>
        <w:pStyle w:val="ListParagraph"/>
        <w:numPr>
          <w:ilvl w:val="0"/>
          <w:numId w:val="4"/>
        </w:numPr>
        <w:tabs>
          <w:tab w:val="left" w:pos="720"/>
          <w:tab w:val="decimal" w:pos="4680"/>
        </w:tabs>
      </w:pPr>
      <w:r>
        <w:t>Should timeout countdowns be on the scoreboard as at Rome FA and now NY Mills.</w:t>
      </w:r>
    </w:p>
    <w:p w14:paraId="2B2FC60F" w14:textId="59E318D6" w:rsidR="006B0EF0" w:rsidRDefault="006B0EF0" w:rsidP="006B0EF0">
      <w:pPr>
        <w:tabs>
          <w:tab w:val="left" w:pos="720"/>
          <w:tab w:val="decimal" w:pos="4680"/>
        </w:tabs>
      </w:pPr>
    </w:p>
    <w:p w14:paraId="783CB676" w14:textId="27863B18" w:rsidR="006B0EF0" w:rsidRDefault="006B0EF0" w:rsidP="006B0EF0">
      <w:pPr>
        <w:tabs>
          <w:tab w:val="left" w:pos="720"/>
          <w:tab w:val="decimal" w:pos="4680"/>
        </w:tabs>
      </w:pPr>
      <w:r>
        <w:t>Modified:</w:t>
      </w:r>
    </w:p>
    <w:p w14:paraId="6395DBC9" w14:textId="230C8C46" w:rsidR="006B0EF0" w:rsidRDefault="006B0EF0" w:rsidP="006B0EF0">
      <w:pPr>
        <w:pStyle w:val="ListParagraph"/>
        <w:numPr>
          <w:ilvl w:val="0"/>
          <w:numId w:val="5"/>
        </w:numPr>
        <w:tabs>
          <w:tab w:val="left" w:pos="720"/>
          <w:tab w:val="decimal" w:pos="4680"/>
        </w:tabs>
      </w:pPr>
      <w:r>
        <w:t>Help the game along</w:t>
      </w:r>
    </w:p>
    <w:p w14:paraId="336E2303" w14:textId="7D43853B" w:rsidR="006B0EF0" w:rsidRDefault="006B0EF0" w:rsidP="006B0EF0">
      <w:pPr>
        <w:pStyle w:val="ListParagraph"/>
        <w:numPr>
          <w:ilvl w:val="0"/>
          <w:numId w:val="5"/>
        </w:numPr>
        <w:tabs>
          <w:tab w:val="left" w:pos="720"/>
          <w:tab w:val="decimal" w:pos="4680"/>
        </w:tabs>
      </w:pPr>
      <w:r>
        <w:t>You can be assistant coaching a little</w:t>
      </w:r>
    </w:p>
    <w:p w14:paraId="225B30BB" w14:textId="76F6470A" w:rsidR="006B0EF0" w:rsidRDefault="006B0EF0" w:rsidP="006B0EF0">
      <w:pPr>
        <w:pStyle w:val="ListParagraph"/>
        <w:numPr>
          <w:ilvl w:val="0"/>
          <w:numId w:val="5"/>
        </w:numPr>
        <w:tabs>
          <w:tab w:val="left" w:pos="720"/>
          <w:tab w:val="decimal" w:pos="4680"/>
        </w:tabs>
      </w:pPr>
      <w:r>
        <w:t>“one hot touch”</w:t>
      </w:r>
    </w:p>
    <w:p w14:paraId="6589C2D6" w14:textId="415EA1C2" w:rsidR="006B0EF0" w:rsidRDefault="006B0EF0" w:rsidP="006B0EF0">
      <w:pPr>
        <w:pStyle w:val="ListParagraph"/>
        <w:numPr>
          <w:ilvl w:val="0"/>
          <w:numId w:val="5"/>
        </w:numPr>
        <w:tabs>
          <w:tab w:val="left" w:pos="720"/>
          <w:tab w:val="decimal" w:pos="4680"/>
        </w:tabs>
      </w:pPr>
      <w:r>
        <w:t>“move your feet”</w:t>
      </w:r>
    </w:p>
    <w:p w14:paraId="66705A1A" w14:textId="25D9D824" w:rsidR="006B0EF0" w:rsidRDefault="006B0EF0" w:rsidP="006B0EF0">
      <w:pPr>
        <w:pStyle w:val="ListParagraph"/>
        <w:numPr>
          <w:ilvl w:val="0"/>
          <w:numId w:val="5"/>
        </w:numPr>
        <w:tabs>
          <w:tab w:val="left" w:pos="720"/>
          <w:tab w:val="decimal" w:pos="4680"/>
        </w:tabs>
      </w:pPr>
      <w:r>
        <w:t>“in and out of the lane”</w:t>
      </w:r>
    </w:p>
    <w:p w14:paraId="3145A5AF" w14:textId="34400574" w:rsidR="00A02791" w:rsidRDefault="00A02791" w:rsidP="00A02791">
      <w:pPr>
        <w:tabs>
          <w:tab w:val="left" w:pos="720"/>
          <w:tab w:val="decimal" w:pos="4680"/>
        </w:tabs>
      </w:pPr>
    </w:p>
    <w:p w14:paraId="171DF7C7" w14:textId="053BAB8A" w:rsidR="00A02791" w:rsidRDefault="00A02791" w:rsidP="00A02791">
      <w:pPr>
        <w:tabs>
          <w:tab w:val="left" w:pos="720"/>
          <w:tab w:val="decimal" w:pos="4680"/>
        </w:tabs>
      </w:pPr>
      <w:r>
        <w:t>We are looking to have an in-person last meeting.  Executive Board is discussing many items including whether to have an election or roll it over until next year.  Your thoughts are very welcomed.</w:t>
      </w:r>
    </w:p>
    <w:p w14:paraId="5D307272" w14:textId="26A36ACA" w:rsidR="00A02791" w:rsidRDefault="00A02791" w:rsidP="00A02791">
      <w:pPr>
        <w:tabs>
          <w:tab w:val="left" w:pos="720"/>
          <w:tab w:val="decimal" w:pos="4680"/>
        </w:tabs>
      </w:pPr>
    </w:p>
    <w:p w14:paraId="66448605" w14:textId="5F9817AA" w:rsidR="00A02791" w:rsidRPr="00A02791" w:rsidRDefault="00A02791" w:rsidP="00A02791">
      <w:pPr>
        <w:tabs>
          <w:tab w:val="left" w:pos="720"/>
          <w:tab w:val="decimal" w:pos="4680"/>
        </w:tabs>
        <w:jc w:val="right"/>
        <w:rPr>
          <w:i/>
          <w:iCs/>
        </w:rPr>
      </w:pPr>
      <w:r w:rsidRPr="00A02791">
        <w:rPr>
          <w:i/>
          <w:iCs/>
        </w:rPr>
        <w:t xml:space="preserve">Secretary Mark </w:t>
      </w:r>
      <w:proofErr w:type="spellStart"/>
      <w:r w:rsidRPr="00A02791">
        <w:rPr>
          <w:i/>
          <w:iCs/>
        </w:rPr>
        <w:t>Turnpenny</w:t>
      </w:r>
      <w:proofErr w:type="spellEnd"/>
    </w:p>
    <w:p w14:paraId="50D0080A" w14:textId="4D134A9D" w:rsidR="006B0EF0" w:rsidRDefault="006B0EF0" w:rsidP="006B0EF0">
      <w:pPr>
        <w:tabs>
          <w:tab w:val="left" w:pos="720"/>
          <w:tab w:val="decimal" w:pos="4680"/>
        </w:tabs>
      </w:pPr>
    </w:p>
    <w:p w14:paraId="78224B7D" w14:textId="77777777" w:rsidR="006B0EF0" w:rsidRPr="00C54F3F" w:rsidRDefault="006B0EF0" w:rsidP="006B0EF0">
      <w:pPr>
        <w:tabs>
          <w:tab w:val="left" w:pos="720"/>
          <w:tab w:val="decimal" w:pos="4680"/>
        </w:tabs>
      </w:pPr>
    </w:p>
    <w:sectPr w:rsidR="006B0EF0" w:rsidRPr="00C54F3F" w:rsidSect="00FA7F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2A7D1" w14:textId="77777777" w:rsidR="009732FD" w:rsidRDefault="009732FD" w:rsidP="00692A99">
      <w:r>
        <w:separator/>
      </w:r>
    </w:p>
  </w:endnote>
  <w:endnote w:type="continuationSeparator" w:id="0">
    <w:p w14:paraId="122C861A" w14:textId="77777777" w:rsidR="009732FD" w:rsidRDefault="009732FD" w:rsidP="0069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FB5E" w14:textId="77777777" w:rsidR="009732FD" w:rsidRDefault="009732FD" w:rsidP="00692A99">
      <w:r>
        <w:separator/>
      </w:r>
    </w:p>
  </w:footnote>
  <w:footnote w:type="continuationSeparator" w:id="0">
    <w:p w14:paraId="38549A49" w14:textId="77777777" w:rsidR="009732FD" w:rsidRDefault="009732FD" w:rsidP="0069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86983" w14:textId="77C1F827" w:rsidR="00AE6283" w:rsidRPr="0020646B" w:rsidRDefault="00AE6283" w:rsidP="00AE6283">
    <w:pPr>
      <w:jc w:val="center"/>
      <w:rPr>
        <w:rFonts w:ascii="Arial Rounded MT Bold" w:hAnsi="Arial Rounded MT Bold"/>
        <w:b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20646B">
      <w:rPr>
        <w:rFonts w:ascii="Helvetica" w:hAnsi="Helvetica" w:cs="Helvetica"/>
        <w:noProof/>
        <w:color w:val="FFFFFF" w:themeColor="background1"/>
        <w:sz w:val="108"/>
        <w:szCs w:val="108"/>
      </w:rPr>
      <w:drawing>
        <wp:anchor distT="0" distB="0" distL="114300" distR="114300" simplePos="0" relativeHeight="251659264" behindDoc="1" locked="0" layoutInCell="1" allowOverlap="1" wp14:anchorId="6FEF5CF7" wp14:editId="7A3B2B00">
          <wp:simplePos x="0" y="0"/>
          <wp:positionH relativeFrom="column">
            <wp:posOffset>1303699</wp:posOffset>
          </wp:positionH>
          <wp:positionV relativeFrom="paragraph">
            <wp:posOffset>4526</wp:posOffset>
          </wp:positionV>
          <wp:extent cx="3350260" cy="102671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0" t="24031" r="23926" b="50843"/>
                  <a:stretch/>
                </pic:blipFill>
                <pic:spPr bwMode="auto">
                  <a:xfrm>
                    <a:off x="0" y="0"/>
                    <a:ext cx="3394881" cy="10403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46B">
      <w:rPr>
        <w:rFonts w:ascii="Arial Rounded MT Bold" w:hAnsi="Arial Rounded MT Bold"/>
        <w:b/>
        <w:color w:val="FFFFFF" w:themeColor="background1"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U T I C </w:t>
    </w:r>
    <w:r w:rsidR="00882691">
      <w:rPr>
        <w:rFonts w:ascii="Arial Rounded MT Bold" w:hAnsi="Arial Rounded MT Bold"/>
        <w:b/>
        <w:color w:val="FFFFFF" w:themeColor="background1"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A</w:t>
    </w:r>
  </w:p>
  <w:p w14:paraId="4D848501" w14:textId="0934EB86" w:rsidR="00AE6283" w:rsidRPr="00882691" w:rsidRDefault="00AE6283" w:rsidP="00882691">
    <w:pPr>
      <w:jc w:val="center"/>
      <w:rPr>
        <w:rFonts w:ascii="Arial Rounded MT Bold" w:hAnsi="Arial Rounded MT Bold"/>
        <w:smallCaps/>
        <w:color w:val="FFFFFF" w:themeColor="background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Bo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ar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d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o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f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>O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ff</w:t>
    </w:r>
    <w:r w:rsidR="0020646B"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ici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 xml:space="preserve">als </w:t>
    </w:r>
    <w:r w:rsidR="0020646B"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f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or</w:t>
    </w:r>
    <w:r w:rsidR="0020646B"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5C4279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>W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o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me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n’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s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B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as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ket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ba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ll</w:t>
    </w:r>
  </w:p>
  <w:p w14:paraId="7FEE04CF" w14:textId="77777777" w:rsidR="00AE6283" w:rsidRDefault="00AE6283" w:rsidP="00AE62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67502"/>
    <w:multiLevelType w:val="hybridMultilevel"/>
    <w:tmpl w:val="3EB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F4918"/>
    <w:multiLevelType w:val="hybridMultilevel"/>
    <w:tmpl w:val="E630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86666"/>
    <w:multiLevelType w:val="hybridMultilevel"/>
    <w:tmpl w:val="65B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61859"/>
    <w:multiLevelType w:val="hybridMultilevel"/>
    <w:tmpl w:val="2F6C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ABE"/>
    <w:multiLevelType w:val="hybridMultilevel"/>
    <w:tmpl w:val="405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C7"/>
    <w:rsid w:val="000156DC"/>
    <w:rsid w:val="000F2D35"/>
    <w:rsid w:val="000F53DA"/>
    <w:rsid w:val="00134390"/>
    <w:rsid w:val="001C6872"/>
    <w:rsid w:val="001E1455"/>
    <w:rsid w:val="0020646B"/>
    <w:rsid w:val="00315318"/>
    <w:rsid w:val="00553DC7"/>
    <w:rsid w:val="005C4279"/>
    <w:rsid w:val="006572CA"/>
    <w:rsid w:val="00671656"/>
    <w:rsid w:val="00692A99"/>
    <w:rsid w:val="006B0EF0"/>
    <w:rsid w:val="006D2E39"/>
    <w:rsid w:val="00812F0C"/>
    <w:rsid w:val="00882691"/>
    <w:rsid w:val="009732FD"/>
    <w:rsid w:val="009F0002"/>
    <w:rsid w:val="00A02791"/>
    <w:rsid w:val="00AE6283"/>
    <w:rsid w:val="00B818DE"/>
    <w:rsid w:val="00C0076A"/>
    <w:rsid w:val="00C10FA0"/>
    <w:rsid w:val="00C40157"/>
    <w:rsid w:val="00C54F3F"/>
    <w:rsid w:val="00E534CB"/>
    <w:rsid w:val="00EF01E8"/>
    <w:rsid w:val="00F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A16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6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99"/>
  </w:style>
  <w:style w:type="paragraph" w:styleId="Footer">
    <w:name w:val="footer"/>
    <w:basedOn w:val="Normal"/>
    <w:link w:val="FooterChar"/>
    <w:uiPriority w:val="99"/>
    <w:unhideWhenUsed/>
    <w:rsid w:val="00692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99"/>
  </w:style>
  <w:style w:type="paragraph" w:styleId="ListParagraph">
    <w:name w:val="List Paragraph"/>
    <w:basedOn w:val="Normal"/>
    <w:uiPriority w:val="34"/>
    <w:qFormat/>
    <w:rsid w:val="00EF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1937A-E0BF-7A4D-B21A-A9CE2D27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Watson-Williams ES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Mark Turnpenny</dc:creator>
  <cp:keywords/>
  <dc:description/>
  <cp:lastModifiedBy>William M Turnpenny</cp:lastModifiedBy>
  <cp:revision>6</cp:revision>
  <dcterms:created xsi:type="dcterms:W3CDTF">2021-03-13T15:22:00Z</dcterms:created>
  <dcterms:modified xsi:type="dcterms:W3CDTF">2021-03-13T22:41:00Z</dcterms:modified>
</cp:coreProperties>
</file>