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119"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dotted" w:sz="4" w:space="0" w:color="2F5496" w:themeColor="accent5" w:themeShade="BF"/>
          <w:insideV w:val="dotted" w:sz="4" w:space="0" w:color="2F5496" w:themeColor="accent5" w:themeShade="BF"/>
        </w:tblBorders>
        <w:tblLook w:val="04A0" w:firstRow="1" w:lastRow="0" w:firstColumn="1" w:lastColumn="0" w:noHBand="0" w:noVBand="1"/>
      </w:tblPr>
      <w:tblGrid>
        <w:gridCol w:w="1719"/>
        <w:gridCol w:w="8062"/>
      </w:tblGrid>
      <w:tr w:rsidR="00FE1007" w14:paraId="76E5EFFE" w14:textId="77777777" w:rsidTr="00E47C0B">
        <w:trPr>
          <w:trHeight w:val="353"/>
        </w:trPr>
        <w:tc>
          <w:tcPr>
            <w:tcW w:w="1701" w:type="dxa"/>
          </w:tcPr>
          <w:p w14:paraId="6104C21F" w14:textId="77777777" w:rsidR="003F039E" w:rsidRPr="00FE1007" w:rsidRDefault="003F039E">
            <w:pPr>
              <w:rPr>
                <w:color w:val="44546A" w:themeColor="text2"/>
                <w:lang w:val="en-CA"/>
              </w:rPr>
            </w:pPr>
            <w:r w:rsidRPr="00FE1007">
              <w:rPr>
                <w:color w:val="44546A" w:themeColor="text2"/>
                <w:lang w:val="en-CA"/>
              </w:rPr>
              <w:t>JOB #</w:t>
            </w:r>
          </w:p>
        </w:tc>
        <w:tc>
          <w:tcPr>
            <w:tcW w:w="8080" w:type="dxa"/>
          </w:tcPr>
          <w:p w14:paraId="0E97F6DB" w14:textId="7E6EC851" w:rsidR="003F039E" w:rsidRPr="00CC36C1" w:rsidRDefault="00F86181" w:rsidP="009E189B">
            <w:pPr>
              <w:rPr>
                <w:b/>
                <w:sz w:val="28"/>
                <w:szCs w:val="28"/>
                <w:lang w:val="en-CA"/>
              </w:rPr>
            </w:pPr>
            <w:r>
              <w:rPr>
                <w:b/>
                <w:sz w:val="28"/>
                <w:szCs w:val="28"/>
                <w:lang w:val="en-CA"/>
              </w:rPr>
              <w:t>2030</w:t>
            </w:r>
          </w:p>
        </w:tc>
      </w:tr>
      <w:tr w:rsidR="00FE1007" w14:paraId="0909C5CE" w14:textId="77777777" w:rsidTr="00CC36C1">
        <w:trPr>
          <w:trHeight w:val="436"/>
        </w:trPr>
        <w:tc>
          <w:tcPr>
            <w:tcW w:w="1701" w:type="dxa"/>
          </w:tcPr>
          <w:p w14:paraId="6E34EB91" w14:textId="77777777" w:rsidR="003F039E" w:rsidRPr="00FE1007" w:rsidRDefault="003F039E">
            <w:pPr>
              <w:rPr>
                <w:color w:val="44546A" w:themeColor="text2"/>
                <w:lang w:val="en-CA"/>
              </w:rPr>
            </w:pPr>
            <w:r w:rsidRPr="00FE1007">
              <w:rPr>
                <w:color w:val="44546A" w:themeColor="text2"/>
                <w:lang w:val="en-CA"/>
              </w:rPr>
              <w:t>JOB TITLE</w:t>
            </w:r>
          </w:p>
        </w:tc>
        <w:tc>
          <w:tcPr>
            <w:tcW w:w="8080" w:type="dxa"/>
          </w:tcPr>
          <w:p w14:paraId="7F3E0319" w14:textId="5CAF68EF" w:rsidR="003F039E" w:rsidRPr="00CC36C1" w:rsidRDefault="00F86181">
            <w:pPr>
              <w:rPr>
                <w:b/>
                <w:sz w:val="28"/>
                <w:szCs w:val="28"/>
                <w:lang w:val="en-CA"/>
              </w:rPr>
            </w:pPr>
            <w:r>
              <w:rPr>
                <w:b/>
                <w:sz w:val="28"/>
                <w:szCs w:val="28"/>
                <w:lang w:val="en-CA"/>
              </w:rPr>
              <w:t>Construction Assistant</w:t>
            </w:r>
            <w:r w:rsidR="00127F3F">
              <w:rPr>
                <w:b/>
                <w:sz w:val="28"/>
                <w:szCs w:val="28"/>
                <w:lang w:val="en-CA"/>
              </w:rPr>
              <w:t xml:space="preserve"> – residential &amp; commercial </w:t>
            </w:r>
            <w:bookmarkStart w:id="0" w:name="_GoBack"/>
            <w:bookmarkEnd w:id="0"/>
            <w:r w:rsidR="00127F3F">
              <w:rPr>
                <w:b/>
                <w:sz w:val="28"/>
                <w:szCs w:val="28"/>
                <w:lang w:val="en-CA"/>
              </w:rPr>
              <w:t>water features</w:t>
            </w:r>
          </w:p>
        </w:tc>
      </w:tr>
      <w:tr w:rsidR="00FE1007" w14:paraId="55A3F04F" w14:textId="77777777" w:rsidTr="00CC36C1">
        <w:trPr>
          <w:trHeight w:val="427"/>
        </w:trPr>
        <w:tc>
          <w:tcPr>
            <w:tcW w:w="1701" w:type="dxa"/>
          </w:tcPr>
          <w:p w14:paraId="56F61CB8" w14:textId="6EDA19C9" w:rsidR="003F039E" w:rsidRPr="00FE1007" w:rsidRDefault="003F039E">
            <w:pPr>
              <w:rPr>
                <w:color w:val="44546A" w:themeColor="text2"/>
                <w:lang w:val="en-CA"/>
              </w:rPr>
            </w:pPr>
            <w:r w:rsidRPr="00FE1007">
              <w:rPr>
                <w:color w:val="44546A" w:themeColor="text2"/>
                <w:lang w:val="en-CA"/>
              </w:rPr>
              <w:t>JOB LOCATION</w:t>
            </w:r>
          </w:p>
        </w:tc>
        <w:tc>
          <w:tcPr>
            <w:tcW w:w="8080" w:type="dxa"/>
          </w:tcPr>
          <w:p w14:paraId="3AB8911E" w14:textId="69FBBC1D" w:rsidR="003F039E" w:rsidRDefault="00F86181">
            <w:pPr>
              <w:rPr>
                <w:lang w:val="en-CA"/>
              </w:rPr>
            </w:pPr>
            <w:r>
              <w:rPr>
                <w:lang w:val="en-CA"/>
              </w:rPr>
              <w:t>Surrey</w:t>
            </w:r>
          </w:p>
        </w:tc>
      </w:tr>
      <w:tr w:rsidR="00FE1007" w14:paraId="0E62664E" w14:textId="77777777" w:rsidTr="00CC36C1">
        <w:trPr>
          <w:trHeight w:val="420"/>
        </w:trPr>
        <w:tc>
          <w:tcPr>
            <w:tcW w:w="1701" w:type="dxa"/>
          </w:tcPr>
          <w:p w14:paraId="0D46DA53" w14:textId="2E77615F" w:rsidR="003F039E" w:rsidRPr="00FE1007" w:rsidRDefault="00791297">
            <w:pPr>
              <w:rPr>
                <w:color w:val="44546A" w:themeColor="text2"/>
                <w:lang w:val="en-CA"/>
              </w:rPr>
            </w:pPr>
            <w:r>
              <w:rPr>
                <w:color w:val="44546A" w:themeColor="text2"/>
                <w:lang w:val="en-CA"/>
              </w:rPr>
              <w:t>REMUNERATION</w:t>
            </w:r>
          </w:p>
        </w:tc>
        <w:tc>
          <w:tcPr>
            <w:tcW w:w="8080" w:type="dxa"/>
          </w:tcPr>
          <w:p w14:paraId="72324A89" w14:textId="417D60FB" w:rsidR="00082E5D" w:rsidRDefault="00F86181">
            <w:pPr>
              <w:rPr>
                <w:lang w:val="en-CA"/>
              </w:rPr>
            </w:pPr>
            <w:r>
              <w:rPr>
                <w:lang w:val="en-CA"/>
              </w:rPr>
              <w:t>Competitive wage</w:t>
            </w:r>
          </w:p>
        </w:tc>
      </w:tr>
      <w:tr w:rsidR="00FE1007" w14:paraId="40104F76" w14:textId="77777777" w:rsidTr="00CC36C1">
        <w:trPr>
          <w:trHeight w:val="728"/>
        </w:trPr>
        <w:tc>
          <w:tcPr>
            <w:tcW w:w="1701" w:type="dxa"/>
          </w:tcPr>
          <w:p w14:paraId="6FFB6D9D" w14:textId="77777777" w:rsidR="003F039E" w:rsidRPr="00FE1007" w:rsidRDefault="003F039E">
            <w:pPr>
              <w:rPr>
                <w:color w:val="44546A" w:themeColor="text2"/>
                <w:lang w:val="en-CA"/>
              </w:rPr>
            </w:pPr>
            <w:r w:rsidRPr="00FE1007">
              <w:rPr>
                <w:color w:val="44546A" w:themeColor="text2"/>
                <w:lang w:val="en-CA"/>
              </w:rPr>
              <w:t>ABOUT THE COMPANY</w:t>
            </w:r>
          </w:p>
        </w:tc>
        <w:tc>
          <w:tcPr>
            <w:tcW w:w="8080" w:type="dxa"/>
          </w:tcPr>
          <w:p w14:paraId="1BA9117B" w14:textId="03446913" w:rsidR="003F039E" w:rsidRPr="00EA63EF" w:rsidRDefault="00EA63EF" w:rsidP="00EA63EF">
            <w:pPr>
              <w:widowControl w:val="0"/>
              <w:kinsoku w:val="0"/>
              <w:overflowPunct w:val="0"/>
              <w:autoSpaceDE w:val="0"/>
              <w:autoSpaceDN w:val="0"/>
              <w:adjustRightInd w:val="0"/>
              <w:spacing w:before="100" w:beforeAutospacing="1" w:line="264" w:lineRule="exact"/>
              <w:rPr>
                <w:rFonts w:ascii="Segoe UI" w:eastAsia="Times New Roman" w:hAnsi="Segoe UI" w:cs="Segoe UI"/>
                <w:i/>
                <w:sz w:val="20"/>
                <w:szCs w:val="20"/>
                <w:shd w:val="clear" w:color="auto" w:fill="FFFFFF"/>
                <w:lang w:val="en-CA" w:eastAsia="en-CA"/>
              </w:rPr>
            </w:pPr>
            <w:r w:rsidRPr="00EA63EF">
              <w:rPr>
                <w:rFonts w:ascii="Segoe UI" w:eastAsia="Times New Roman" w:hAnsi="Segoe UI" w:cs="Segoe UI"/>
                <w:i/>
                <w:sz w:val="20"/>
                <w:szCs w:val="20"/>
                <w:shd w:val="clear" w:color="auto" w:fill="FFFFFF"/>
                <w:lang w:val="en-CA" w:eastAsia="en-CA"/>
              </w:rPr>
              <w:t>For over 30 years, this family owned and operated business has specialized in the construct</w:t>
            </w:r>
            <w:r>
              <w:rPr>
                <w:rFonts w:ascii="Segoe UI" w:eastAsia="Times New Roman" w:hAnsi="Segoe UI" w:cs="Segoe UI"/>
                <w:i/>
                <w:sz w:val="20"/>
                <w:szCs w:val="20"/>
                <w:shd w:val="clear" w:color="auto" w:fill="FFFFFF"/>
                <w:lang w:val="en-CA" w:eastAsia="en-CA"/>
              </w:rPr>
              <w:t>ion of quality water features.</w:t>
            </w:r>
            <w:r w:rsidRPr="00EA63EF">
              <w:rPr>
                <w:rFonts w:ascii="Segoe UI" w:eastAsia="Times New Roman" w:hAnsi="Segoe UI" w:cs="Segoe UI"/>
                <w:i/>
                <w:sz w:val="20"/>
                <w:szCs w:val="20"/>
                <w:shd w:val="clear" w:color="auto" w:fill="FFFFFF"/>
                <w:lang w:val="en-CA" w:eastAsia="en-CA"/>
              </w:rPr>
              <w:t xml:space="preserve"> Today, </w:t>
            </w:r>
            <w:r>
              <w:rPr>
                <w:rFonts w:ascii="Segoe UI" w:eastAsia="Times New Roman" w:hAnsi="Segoe UI" w:cs="Segoe UI"/>
                <w:i/>
                <w:sz w:val="20"/>
                <w:szCs w:val="20"/>
                <w:shd w:val="clear" w:color="auto" w:fill="FFFFFF"/>
                <w:lang w:val="en-CA" w:eastAsia="en-CA"/>
              </w:rPr>
              <w:t>they are the leader in their sector</w:t>
            </w:r>
            <w:r w:rsidRPr="00EA63EF">
              <w:rPr>
                <w:rFonts w:ascii="Segoe UI" w:eastAsia="Times New Roman" w:hAnsi="Segoe UI" w:cs="Segoe UI"/>
                <w:i/>
                <w:sz w:val="20"/>
                <w:szCs w:val="20"/>
                <w:shd w:val="clear" w:color="auto" w:fill="FFFFFF"/>
                <w:lang w:val="en-CA" w:eastAsia="en-CA"/>
              </w:rPr>
              <w:t xml:space="preserve"> in Greater Vancouver, and they believe in providing each of their customers with high quality craftsmanship, unique design ideas</w:t>
            </w:r>
            <w:r>
              <w:rPr>
                <w:rFonts w:ascii="Segoe UI" w:eastAsia="Times New Roman" w:hAnsi="Segoe UI" w:cs="Segoe UI"/>
                <w:i/>
                <w:sz w:val="20"/>
                <w:szCs w:val="20"/>
                <w:shd w:val="clear" w:color="auto" w:fill="FFFFFF"/>
                <w:lang w:val="en-CA" w:eastAsia="en-CA"/>
              </w:rPr>
              <w:t>, and affordable project</w:t>
            </w:r>
            <w:r w:rsidRPr="00EA63EF">
              <w:rPr>
                <w:rFonts w:ascii="Segoe UI" w:eastAsia="Times New Roman" w:hAnsi="Segoe UI" w:cs="Segoe UI"/>
                <w:i/>
                <w:sz w:val="20"/>
                <w:szCs w:val="20"/>
                <w:shd w:val="clear" w:color="auto" w:fill="FFFFFF"/>
                <w:lang w:val="en-CA" w:eastAsia="en-CA"/>
              </w:rPr>
              <w:t xml:space="preserve"> solutions</w:t>
            </w:r>
          </w:p>
        </w:tc>
      </w:tr>
      <w:tr w:rsidR="00FE1007" w14:paraId="0C531037" w14:textId="77777777" w:rsidTr="00C43AE9">
        <w:trPr>
          <w:trHeight w:val="2117"/>
        </w:trPr>
        <w:tc>
          <w:tcPr>
            <w:tcW w:w="1701" w:type="dxa"/>
          </w:tcPr>
          <w:p w14:paraId="3628A6DB" w14:textId="29DAE9F8" w:rsidR="00312B3A" w:rsidRDefault="003F039E">
            <w:pPr>
              <w:rPr>
                <w:color w:val="44546A" w:themeColor="text2"/>
                <w:lang w:val="en-CA"/>
              </w:rPr>
            </w:pPr>
            <w:r w:rsidRPr="00FE1007">
              <w:rPr>
                <w:color w:val="44546A" w:themeColor="text2"/>
                <w:lang w:val="en-CA"/>
              </w:rPr>
              <w:t>JOB DESCRIPTION</w:t>
            </w:r>
          </w:p>
          <w:p w14:paraId="5095F606" w14:textId="77777777" w:rsidR="00312B3A" w:rsidRDefault="00312B3A">
            <w:pPr>
              <w:rPr>
                <w:color w:val="44546A" w:themeColor="text2"/>
                <w:lang w:val="en-CA"/>
              </w:rPr>
            </w:pPr>
          </w:p>
          <w:p w14:paraId="240C358C" w14:textId="77777777" w:rsidR="00312B3A" w:rsidRDefault="00312B3A">
            <w:pPr>
              <w:rPr>
                <w:color w:val="44546A" w:themeColor="text2"/>
                <w:lang w:val="en-CA"/>
              </w:rPr>
            </w:pPr>
          </w:p>
          <w:p w14:paraId="1572B73C" w14:textId="77777777" w:rsidR="00312B3A" w:rsidRDefault="00312B3A">
            <w:pPr>
              <w:rPr>
                <w:color w:val="44546A" w:themeColor="text2"/>
                <w:lang w:val="en-CA"/>
              </w:rPr>
            </w:pPr>
          </w:p>
          <w:p w14:paraId="6CEC48AB" w14:textId="77777777" w:rsidR="00312B3A" w:rsidRDefault="00312B3A">
            <w:pPr>
              <w:rPr>
                <w:color w:val="44546A" w:themeColor="text2"/>
                <w:lang w:val="en-CA"/>
              </w:rPr>
            </w:pPr>
          </w:p>
          <w:p w14:paraId="3FACBA16" w14:textId="77777777" w:rsidR="00312B3A" w:rsidRDefault="00312B3A">
            <w:pPr>
              <w:rPr>
                <w:color w:val="44546A" w:themeColor="text2"/>
                <w:lang w:val="en-CA"/>
              </w:rPr>
            </w:pPr>
          </w:p>
          <w:p w14:paraId="72667587" w14:textId="05DB599C" w:rsidR="00312B3A" w:rsidRDefault="00312B3A">
            <w:pPr>
              <w:rPr>
                <w:color w:val="44546A" w:themeColor="text2"/>
                <w:lang w:val="en-CA"/>
              </w:rPr>
            </w:pPr>
            <w:r>
              <w:rPr>
                <w:color w:val="44546A" w:themeColor="text2"/>
                <w:lang w:val="en-CA"/>
              </w:rPr>
              <w:t>CANDIDATE COMPETENCIES</w:t>
            </w:r>
          </w:p>
          <w:p w14:paraId="5FB7A444" w14:textId="77777777" w:rsidR="00312B3A" w:rsidRDefault="00312B3A">
            <w:pPr>
              <w:rPr>
                <w:color w:val="44546A" w:themeColor="text2"/>
                <w:lang w:val="en-CA"/>
              </w:rPr>
            </w:pPr>
          </w:p>
          <w:p w14:paraId="2325B805" w14:textId="77777777" w:rsidR="00312B3A" w:rsidRDefault="00312B3A">
            <w:pPr>
              <w:rPr>
                <w:color w:val="44546A" w:themeColor="text2"/>
                <w:lang w:val="en-CA"/>
              </w:rPr>
            </w:pPr>
          </w:p>
          <w:p w14:paraId="79116032" w14:textId="77777777" w:rsidR="00312B3A" w:rsidRDefault="00312B3A">
            <w:pPr>
              <w:rPr>
                <w:color w:val="44546A" w:themeColor="text2"/>
                <w:lang w:val="en-CA"/>
              </w:rPr>
            </w:pPr>
          </w:p>
          <w:p w14:paraId="2AA449D6" w14:textId="77777777" w:rsidR="00312B3A" w:rsidRDefault="00312B3A">
            <w:pPr>
              <w:rPr>
                <w:color w:val="44546A" w:themeColor="text2"/>
                <w:lang w:val="en-CA"/>
              </w:rPr>
            </w:pPr>
          </w:p>
          <w:p w14:paraId="7BB17154" w14:textId="77777777" w:rsidR="00312B3A" w:rsidRDefault="00312B3A">
            <w:pPr>
              <w:rPr>
                <w:color w:val="44546A" w:themeColor="text2"/>
                <w:lang w:val="en-CA"/>
              </w:rPr>
            </w:pPr>
          </w:p>
          <w:p w14:paraId="5D933802" w14:textId="77777777" w:rsidR="00312B3A" w:rsidRDefault="00312B3A">
            <w:pPr>
              <w:rPr>
                <w:color w:val="44546A" w:themeColor="text2"/>
                <w:lang w:val="en-CA"/>
              </w:rPr>
            </w:pPr>
          </w:p>
          <w:p w14:paraId="59446C04" w14:textId="77777777" w:rsidR="00CC36C1" w:rsidRDefault="00CC36C1">
            <w:pPr>
              <w:rPr>
                <w:color w:val="44546A" w:themeColor="text2"/>
                <w:lang w:val="en-CA"/>
              </w:rPr>
            </w:pPr>
          </w:p>
          <w:p w14:paraId="1F85AF67" w14:textId="77777777" w:rsidR="00312B3A" w:rsidRDefault="00312B3A">
            <w:pPr>
              <w:rPr>
                <w:color w:val="44546A" w:themeColor="text2"/>
                <w:lang w:val="en-CA"/>
              </w:rPr>
            </w:pPr>
          </w:p>
          <w:p w14:paraId="485D81ED" w14:textId="77777777" w:rsidR="00312B3A" w:rsidRDefault="00312B3A">
            <w:pPr>
              <w:rPr>
                <w:color w:val="44546A" w:themeColor="text2"/>
                <w:lang w:val="en-CA"/>
              </w:rPr>
            </w:pPr>
            <w:r>
              <w:rPr>
                <w:color w:val="44546A" w:themeColor="text2"/>
                <w:lang w:val="en-CA"/>
              </w:rPr>
              <w:t xml:space="preserve">CANDIDATE </w:t>
            </w:r>
          </w:p>
          <w:p w14:paraId="5A4F3833" w14:textId="628827A2" w:rsidR="00312B3A" w:rsidRDefault="00312B3A">
            <w:pPr>
              <w:rPr>
                <w:color w:val="44546A" w:themeColor="text2"/>
                <w:lang w:val="en-CA"/>
              </w:rPr>
            </w:pPr>
            <w:r>
              <w:rPr>
                <w:color w:val="44546A" w:themeColor="text2"/>
                <w:lang w:val="en-CA"/>
              </w:rPr>
              <w:t>‘FIT’</w:t>
            </w:r>
          </w:p>
          <w:p w14:paraId="507EDF82" w14:textId="77777777" w:rsidR="00312B3A" w:rsidRDefault="00312B3A">
            <w:pPr>
              <w:rPr>
                <w:color w:val="44546A" w:themeColor="text2"/>
                <w:lang w:val="en-CA"/>
              </w:rPr>
            </w:pPr>
          </w:p>
          <w:p w14:paraId="2E516CF9" w14:textId="77777777" w:rsidR="00312B3A" w:rsidRDefault="00312B3A">
            <w:pPr>
              <w:rPr>
                <w:color w:val="44546A" w:themeColor="text2"/>
                <w:lang w:val="en-CA"/>
              </w:rPr>
            </w:pPr>
          </w:p>
          <w:p w14:paraId="4CC5290C" w14:textId="5A87EB5E" w:rsidR="00312B3A" w:rsidRPr="00FE1007" w:rsidRDefault="00312B3A">
            <w:pPr>
              <w:rPr>
                <w:color w:val="44546A" w:themeColor="text2"/>
                <w:lang w:val="en-CA"/>
              </w:rPr>
            </w:pPr>
          </w:p>
        </w:tc>
        <w:tc>
          <w:tcPr>
            <w:tcW w:w="8080" w:type="dxa"/>
          </w:tcPr>
          <w:p w14:paraId="4CDE66ED" w14:textId="673EDF1A" w:rsidR="00EA63EF" w:rsidRPr="00EA63EF" w:rsidRDefault="00EA63EF" w:rsidP="00EA63EF">
            <w:pPr>
              <w:widowControl w:val="0"/>
              <w:tabs>
                <w:tab w:val="left" w:pos="460"/>
              </w:tabs>
              <w:kinsoku w:val="0"/>
              <w:overflowPunct w:val="0"/>
              <w:autoSpaceDE w:val="0"/>
              <w:autoSpaceDN w:val="0"/>
              <w:adjustRightInd w:val="0"/>
              <w:spacing w:line="245" w:lineRule="exact"/>
              <w:rPr>
                <w:rFonts w:ascii="Calibri" w:eastAsia="Times New Roman" w:hAnsi="Calibri" w:cs="Calibri"/>
                <w:color w:val="4A4A4A"/>
                <w:lang w:val="en-CA" w:eastAsia="en-CA"/>
              </w:rPr>
            </w:pPr>
            <w:r>
              <w:t>The new Co</w:t>
            </w:r>
            <w:r w:rsidR="00D901A9">
              <w:t>nstruction Assistant will be par</w:t>
            </w:r>
            <w:r>
              <w:t xml:space="preserve">t of the company’s project site crew, performing a range of tasks including site prep and demolition, </w:t>
            </w:r>
            <w:r w:rsidRPr="00EA63EF">
              <w:rPr>
                <w:rFonts w:ascii="Calibri" w:eastAsia="Times New Roman" w:hAnsi="Calibri" w:cs="Calibri"/>
                <w:color w:val="4A4A4A"/>
                <w:lang w:val="en-CA" w:eastAsia="en-CA"/>
              </w:rPr>
              <w:t>excavation, carpentry, concrete forming, plumbing, troweling, electrical etc.</w:t>
            </w:r>
          </w:p>
          <w:p w14:paraId="528D9732" w14:textId="77777777" w:rsidR="00EA63EF" w:rsidRDefault="00EA63EF" w:rsidP="00EA63EF">
            <w:pPr>
              <w:widowControl w:val="0"/>
              <w:tabs>
                <w:tab w:val="left" w:pos="1830"/>
              </w:tabs>
              <w:kinsoku w:val="0"/>
              <w:overflowPunct w:val="0"/>
              <w:autoSpaceDE w:val="0"/>
              <w:autoSpaceDN w:val="0"/>
              <w:adjustRightInd w:val="0"/>
              <w:ind w:right="447"/>
            </w:pPr>
          </w:p>
          <w:p w14:paraId="7B66652B" w14:textId="7D2E981B" w:rsidR="00EA63EF" w:rsidRPr="00EA63EF" w:rsidRDefault="00EA63EF" w:rsidP="00EA63EF">
            <w:pPr>
              <w:widowControl w:val="0"/>
              <w:kinsoku w:val="0"/>
              <w:overflowPunct w:val="0"/>
              <w:autoSpaceDE w:val="0"/>
              <w:autoSpaceDN w:val="0"/>
              <w:adjustRightInd w:val="0"/>
              <w:ind w:right="89"/>
              <w:rPr>
                <w:rFonts w:ascii="Calibri" w:eastAsia="Times New Roman" w:hAnsi="Calibri" w:cs="Calibri"/>
                <w:color w:val="4A4A4A"/>
                <w:lang w:val="en-CA" w:eastAsia="en-CA"/>
              </w:rPr>
            </w:pPr>
            <w:r w:rsidRPr="00EA63EF">
              <w:rPr>
                <w:rFonts w:ascii="Calibri" w:eastAsia="Times New Roman" w:hAnsi="Calibri" w:cs="Calibri"/>
                <w:color w:val="4A4A4A"/>
                <w:lang w:val="en-CA" w:eastAsia="en-CA"/>
              </w:rPr>
              <w:t>In the first three months on the job you can expect to</w:t>
            </w:r>
            <w:r>
              <w:rPr>
                <w:rFonts w:ascii="Calibri" w:eastAsia="Times New Roman" w:hAnsi="Calibri" w:cs="Calibri"/>
                <w:color w:val="4A4A4A"/>
                <w:lang w:val="en-CA" w:eastAsia="en-CA"/>
              </w:rPr>
              <w:t xml:space="preserve"> hit the ground running, figure </w:t>
            </w:r>
            <w:r w:rsidRPr="00EA63EF">
              <w:rPr>
                <w:rFonts w:ascii="Calibri" w:eastAsia="Times New Roman" w:hAnsi="Calibri" w:cs="Calibri"/>
                <w:color w:val="4A4A4A"/>
                <w:lang w:val="en-CA" w:eastAsia="en-CA"/>
              </w:rPr>
              <w:t>out our project work</w:t>
            </w:r>
            <w:r>
              <w:rPr>
                <w:rFonts w:ascii="Calibri" w:eastAsia="Times New Roman" w:hAnsi="Calibri" w:cs="Calibri"/>
                <w:color w:val="4A4A4A"/>
                <w:lang w:val="en-CA" w:eastAsia="en-CA"/>
              </w:rPr>
              <w:t xml:space="preserve"> </w:t>
            </w:r>
            <w:r w:rsidRPr="00EA63EF">
              <w:rPr>
                <w:rFonts w:ascii="Calibri" w:eastAsia="Times New Roman" w:hAnsi="Calibri" w:cs="Calibri"/>
                <w:color w:val="4A4A4A"/>
                <w:lang w:val="en-CA" w:eastAsia="en-CA"/>
              </w:rPr>
              <w:t>flow, and how we do things.</w:t>
            </w:r>
          </w:p>
          <w:p w14:paraId="62DA4FF1" w14:textId="77777777" w:rsidR="00EA63EF" w:rsidRPr="00EA63EF" w:rsidRDefault="00EA63EF" w:rsidP="00EA63EF">
            <w:pPr>
              <w:widowControl w:val="0"/>
              <w:tabs>
                <w:tab w:val="left" w:pos="460"/>
              </w:tabs>
              <w:kinsoku w:val="0"/>
              <w:overflowPunct w:val="0"/>
              <w:autoSpaceDE w:val="0"/>
              <w:autoSpaceDN w:val="0"/>
              <w:adjustRightInd w:val="0"/>
              <w:spacing w:before="150"/>
              <w:ind w:left="100" w:right="1281"/>
              <w:rPr>
                <w:rFonts w:ascii="Calibri" w:eastAsia="Times New Roman" w:hAnsi="Calibri" w:cs="Calibri"/>
                <w:b/>
                <w:color w:val="4A4A4A"/>
                <w:u w:val="single"/>
                <w:lang w:val="en-CA" w:eastAsia="en-CA"/>
              </w:rPr>
            </w:pPr>
            <w:r w:rsidRPr="00EA63EF">
              <w:rPr>
                <w:rFonts w:ascii="Calibri" w:eastAsia="Times New Roman" w:hAnsi="Calibri" w:cs="Calibri"/>
                <w:b/>
                <w:color w:val="4A4A4A"/>
                <w:u w:val="single"/>
                <w:lang w:val="en-CA" w:eastAsia="en-CA"/>
              </w:rPr>
              <w:t>Candidate Qualifications</w:t>
            </w:r>
          </w:p>
          <w:p w14:paraId="6C39B0E8" w14:textId="77777777" w:rsidR="00EA63EF" w:rsidRPr="00EA63EF" w:rsidRDefault="00EA63EF" w:rsidP="00EA63EF">
            <w:pPr>
              <w:widowControl w:val="0"/>
              <w:numPr>
                <w:ilvl w:val="0"/>
                <w:numId w:val="7"/>
              </w:numPr>
              <w:tabs>
                <w:tab w:val="left" w:pos="460"/>
              </w:tabs>
              <w:kinsoku w:val="0"/>
              <w:overflowPunct w:val="0"/>
              <w:autoSpaceDE w:val="0"/>
              <w:autoSpaceDN w:val="0"/>
              <w:adjustRightInd w:val="0"/>
              <w:spacing w:before="150" w:after="240"/>
              <w:ind w:right="340"/>
              <w:rPr>
                <w:rFonts w:ascii="Calibri" w:eastAsia="Times New Roman" w:hAnsi="Calibri" w:cs="Calibri"/>
                <w:color w:val="4A4A4A"/>
                <w:lang w:val="en-CA" w:eastAsia="en-CA"/>
              </w:rPr>
            </w:pPr>
            <w:r w:rsidRPr="00EA63EF">
              <w:rPr>
                <w:rFonts w:ascii="Calibri" w:eastAsia="Times New Roman" w:hAnsi="Calibri" w:cs="Calibri"/>
                <w:color w:val="4A4A4A"/>
                <w:lang w:val="en-CA" w:eastAsia="en-CA"/>
              </w:rPr>
              <w:t>1 or more years of construction experience with any specialty: service, residential, new construction, renovation etc, perhaps working as a Carpenter’s Assistant</w:t>
            </w:r>
          </w:p>
          <w:p w14:paraId="7C44A4BF" w14:textId="77777777" w:rsidR="00EA63EF" w:rsidRPr="00EA63EF" w:rsidRDefault="00EA63EF" w:rsidP="00EA63EF">
            <w:pPr>
              <w:widowControl w:val="0"/>
              <w:numPr>
                <w:ilvl w:val="0"/>
                <w:numId w:val="7"/>
              </w:numPr>
              <w:tabs>
                <w:tab w:val="left" w:pos="460"/>
              </w:tabs>
              <w:kinsoku w:val="0"/>
              <w:overflowPunct w:val="0"/>
              <w:autoSpaceDE w:val="0"/>
              <w:autoSpaceDN w:val="0"/>
              <w:adjustRightInd w:val="0"/>
              <w:spacing w:line="245" w:lineRule="exact"/>
              <w:rPr>
                <w:rFonts w:ascii="Calibri" w:eastAsia="Times New Roman" w:hAnsi="Calibri" w:cs="Calibri"/>
                <w:color w:val="4A4A4A"/>
                <w:lang w:val="en-CA" w:eastAsia="en-CA"/>
              </w:rPr>
            </w:pPr>
            <w:r w:rsidRPr="00EA63EF">
              <w:rPr>
                <w:rFonts w:ascii="Calibri" w:eastAsia="Times New Roman" w:hAnsi="Calibri" w:cs="Calibri"/>
                <w:color w:val="4A4A4A"/>
                <w:lang w:val="en-CA" w:eastAsia="en-CA"/>
              </w:rPr>
              <w:t>Ideally but not required – a valid BC or Canadian construction ticket and/or some experience in one or more of the following trades categories: demolition and site prep, excavation, carpentry, concrete forming, plumbing, troweling, electrical etc.</w:t>
            </w:r>
          </w:p>
          <w:p w14:paraId="707125F3" w14:textId="77777777" w:rsidR="00EA63EF" w:rsidRPr="00EA63EF" w:rsidRDefault="00EA63EF" w:rsidP="00EA63EF">
            <w:pPr>
              <w:widowControl w:val="0"/>
              <w:numPr>
                <w:ilvl w:val="0"/>
                <w:numId w:val="7"/>
              </w:numPr>
              <w:tabs>
                <w:tab w:val="left" w:pos="460"/>
              </w:tabs>
              <w:kinsoku w:val="0"/>
              <w:overflowPunct w:val="0"/>
              <w:autoSpaceDE w:val="0"/>
              <w:autoSpaceDN w:val="0"/>
              <w:adjustRightInd w:val="0"/>
              <w:spacing w:line="245" w:lineRule="exact"/>
              <w:rPr>
                <w:rFonts w:ascii="Calibri" w:eastAsia="Times New Roman" w:hAnsi="Calibri" w:cs="Calibri"/>
                <w:color w:val="4A4A4A"/>
                <w:lang w:val="en-CA" w:eastAsia="en-CA"/>
              </w:rPr>
            </w:pPr>
            <w:r w:rsidRPr="00EA63EF">
              <w:rPr>
                <w:rFonts w:ascii="Calibri" w:eastAsia="Times New Roman" w:hAnsi="Calibri" w:cs="Calibri"/>
                <w:color w:val="4A4A4A"/>
                <w:lang w:val="en-CA" w:eastAsia="en-CA"/>
              </w:rPr>
              <w:t>Strong knowledge of general exterior construction codes</w:t>
            </w:r>
          </w:p>
          <w:p w14:paraId="3FC9D124" w14:textId="77777777" w:rsidR="00EA63EF" w:rsidRPr="00EA63EF" w:rsidRDefault="00EA63EF" w:rsidP="00EA63EF">
            <w:pPr>
              <w:widowControl w:val="0"/>
              <w:tabs>
                <w:tab w:val="left" w:pos="460"/>
              </w:tabs>
              <w:kinsoku w:val="0"/>
              <w:overflowPunct w:val="0"/>
              <w:autoSpaceDE w:val="0"/>
              <w:autoSpaceDN w:val="0"/>
              <w:adjustRightInd w:val="0"/>
              <w:spacing w:line="245" w:lineRule="exact"/>
              <w:ind w:left="100"/>
              <w:rPr>
                <w:rFonts w:ascii="Calibri" w:eastAsia="Times New Roman" w:hAnsi="Calibri" w:cs="Calibri"/>
                <w:color w:val="4A4A4A"/>
                <w:lang w:val="en-CA" w:eastAsia="en-CA"/>
              </w:rPr>
            </w:pPr>
          </w:p>
          <w:p w14:paraId="3C692147" w14:textId="77777777" w:rsidR="00EA63EF" w:rsidRPr="00EA63EF" w:rsidRDefault="00EA63EF" w:rsidP="00EA63EF">
            <w:pPr>
              <w:widowControl w:val="0"/>
              <w:tabs>
                <w:tab w:val="left" w:pos="460"/>
              </w:tabs>
              <w:kinsoku w:val="0"/>
              <w:overflowPunct w:val="0"/>
              <w:autoSpaceDE w:val="0"/>
              <w:autoSpaceDN w:val="0"/>
              <w:adjustRightInd w:val="0"/>
              <w:spacing w:line="245" w:lineRule="exact"/>
              <w:ind w:left="100"/>
              <w:rPr>
                <w:rFonts w:ascii="Calibri" w:eastAsia="Times New Roman" w:hAnsi="Calibri" w:cs="Calibri"/>
                <w:b/>
                <w:color w:val="4A4A4A"/>
                <w:u w:val="single"/>
                <w:lang w:val="en-CA" w:eastAsia="en-CA"/>
              </w:rPr>
            </w:pPr>
            <w:r w:rsidRPr="00EA63EF">
              <w:rPr>
                <w:rFonts w:ascii="Calibri" w:eastAsia="Times New Roman" w:hAnsi="Calibri" w:cs="Calibri"/>
                <w:b/>
                <w:color w:val="4A4A4A"/>
                <w:u w:val="single"/>
                <w:lang w:val="en-CA" w:eastAsia="en-CA"/>
              </w:rPr>
              <w:t>Candidate ‘Fit’</w:t>
            </w:r>
          </w:p>
          <w:p w14:paraId="282E7A69" w14:textId="77777777" w:rsidR="00EA63EF" w:rsidRPr="00EA63EF" w:rsidRDefault="00EA63EF" w:rsidP="00EA63EF">
            <w:pPr>
              <w:widowControl w:val="0"/>
              <w:numPr>
                <w:ilvl w:val="0"/>
                <w:numId w:val="7"/>
              </w:numPr>
              <w:tabs>
                <w:tab w:val="left" w:pos="460"/>
              </w:tabs>
              <w:kinsoku w:val="0"/>
              <w:overflowPunct w:val="0"/>
              <w:autoSpaceDE w:val="0"/>
              <w:autoSpaceDN w:val="0"/>
              <w:adjustRightInd w:val="0"/>
              <w:spacing w:line="245" w:lineRule="exact"/>
              <w:rPr>
                <w:rFonts w:ascii="Calibri" w:eastAsia="Times New Roman" w:hAnsi="Calibri" w:cs="Calibri"/>
                <w:color w:val="4A4A4A"/>
                <w:lang w:val="en-CA" w:eastAsia="en-CA"/>
              </w:rPr>
            </w:pPr>
            <w:r w:rsidRPr="00EA63EF">
              <w:rPr>
                <w:rFonts w:ascii="Calibri" w:eastAsia="Times New Roman" w:hAnsi="Calibri" w:cs="Calibri"/>
                <w:color w:val="4A4A4A"/>
                <w:lang w:val="en-CA" w:eastAsia="en-CA"/>
              </w:rPr>
              <w:t>The willingness and ability to listen, learn and develop more valuable construction skills for your career growth</w:t>
            </w:r>
          </w:p>
          <w:p w14:paraId="1A1ACAEA" w14:textId="77777777" w:rsidR="00EA63EF" w:rsidRPr="00EA63EF" w:rsidRDefault="00EA63EF" w:rsidP="00EA63EF">
            <w:pPr>
              <w:widowControl w:val="0"/>
              <w:numPr>
                <w:ilvl w:val="0"/>
                <w:numId w:val="7"/>
              </w:numPr>
              <w:tabs>
                <w:tab w:val="left" w:pos="460"/>
              </w:tabs>
              <w:kinsoku w:val="0"/>
              <w:overflowPunct w:val="0"/>
              <w:autoSpaceDE w:val="0"/>
              <w:autoSpaceDN w:val="0"/>
              <w:adjustRightInd w:val="0"/>
              <w:spacing w:line="245" w:lineRule="exact"/>
              <w:rPr>
                <w:rFonts w:ascii="Calibri" w:eastAsia="Times New Roman" w:hAnsi="Calibri" w:cs="Calibri"/>
                <w:color w:val="4A4A4A"/>
                <w:lang w:val="en-CA" w:eastAsia="en-CA"/>
              </w:rPr>
            </w:pPr>
            <w:r w:rsidRPr="00EA63EF">
              <w:rPr>
                <w:rFonts w:ascii="Calibri" w:eastAsia="Times New Roman" w:hAnsi="Calibri" w:cs="Calibri"/>
                <w:color w:val="4A4A4A"/>
                <w:lang w:val="en-CA" w:eastAsia="en-CA"/>
              </w:rPr>
              <w:t>Communication, teamwork, safety consciousness, reliability, punctuality and self-motivation</w:t>
            </w:r>
          </w:p>
          <w:p w14:paraId="10E73266" w14:textId="77777777" w:rsidR="00EA63EF" w:rsidRPr="00EA63EF" w:rsidRDefault="00EA63EF" w:rsidP="00EA63EF">
            <w:pPr>
              <w:widowControl w:val="0"/>
              <w:numPr>
                <w:ilvl w:val="0"/>
                <w:numId w:val="7"/>
              </w:numPr>
              <w:tabs>
                <w:tab w:val="left" w:pos="460"/>
              </w:tabs>
              <w:kinsoku w:val="0"/>
              <w:overflowPunct w:val="0"/>
              <w:autoSpaceDE w:val="0"/>
              <w:autoSpaceDN w:val="0"/>
              <w:adjustRightInd w:val="0"/>
              <w:spacing w:line="245" w:lineRule="exact"/>
              <w:rPr>
                <w:rFonts w:ascii="Calibri" w:eastAsia="Times New Roman" w:hAnsi="Calibri" w:cs="Calibri"/>
                <w:color w:val="4A4A4A"/>
                <w:lang w:val="en-CA" w:eastAsia="en-CA"/>
              </w:rPr>
            </w:pPr>
            <w:r w:rsidRPr="00EA63EF">
              <w:rPr>
                <w:rFonts w:ascii="Calibri" w:eastAsia="Times New Roman" w:hAnsi="Calibri" w:cs="Calibri"/>
                <w:color w:val="4A4A4A"/>
                <w:lang w:val="en-CA" w:eastAsia="en-CA"/>
              </w:rPr>
              <w:t>Owning some of your own hand tools is an asset but not required</w:t>
            </w:r>
          </w:p>
          <w:p w14:paraId="10854029" w14:textId="77777777" w:rsidR="00EA63EF" w:rsidRPr="00EA63EF" w:rsidRDefault="00EA63EF" w:rsidP="00EA63EF">
            <w:pPr>
              <w:widowControl w:val="0"/>
              <w:numPr>
                <w:ilvl w:val="0"/>
                <w:numId w:val="7"/>
              </w:numPr>
              <w:tabs>
                <w:tab w:val="left" w:pos="460"/>
              </w:tabs>
              <w:kinsoku w:val="0"/>
              <w:overflowPunct w:val="0"/>
              <w:autoSpaceDE w:val="0"/>
              <w:autoSpaceDN w:val="0"/>
              <w:adjustRightInd w:val="0"/>
              <w:spacing w:line="245" w:lineRule="exact"/>
              <w:rPr>
                <w:rFonts w:ascii="Calibri" w:eastAsia="Times New Roman" w:hAnsi="Calibri" w:cs="Calibri"/>
                <w:lang w:val="en-CA" w:eastAsia="en-CA"/>
              </w:rPr>
            </w:pPr>
            <w:r w:rsidRPr="00EA63EF">
              <w:rPr>
                <w:rFonts w:ascii="Calibri" w:eastAsia="Times New Roman" w:hAnsi="Calibri" w:cs="Calibri"/>
                <w:color w:val="4A4A4A"/>
                <w:lang w:val="en-CA" w:eastAsia="en-CA"/>
              </w:rPr>
              <w:t>A Valid BC driver’s license and reliable vehicle so you can meet at the company office/shop most work mornings, and then go to our various project construction sites with crew members</w:t>
            </w:r>
          </w:p>
          <w:p w14:paraId="62FB14D9" w14:textId="77777777" w:rsidR="00EA63EF" w:rsidRPr="00EA63EF" w:rsidRDefault="00EA63EF" w:rsidP="00EA63EF">
            <w:pPr>
              <w:widowControl w:val="0"/>
              <w:tabs>
                <w:tab w:val="left" w:pos="460"/>
              </w:tabs>
              <w:kinsoku w:val="0"/>
              <w:overflowPunct w:val="0"/>
              <w:autoSpaceDE w:val="0"/>
              <w:autoSpaceDN w:val="0"/>
              <w:adjustRightInd w:val="0"/>
              <w:spacing w:line="245" w:lineRule="exact"/>
              <w:ind w:left="720"/>
              <w:rPr>
                <w:rFonts w:ascii="Calibri" w:eastAsia="Times New Roman" w:hAnsi="Calibri" w:cs="Calibri"/>
                <w:lang w:val="en-CA" w:eastAsia="en-CA"/>
              </w:rPr>
            </w:pPr>
          </w:p>
          <w:p w14:paraId="555BAC43" w14:textId="77777777" w:rsidR="00EA63EF" w:rsidRPr="00EA63EF" w:rsidRDefault="00EA63EF" w:rsidP="00EA63EF">
            <w:pPr>
              <w:widowControl w:val="0"/>
              <w:numPr>
                <w:ilvl w:val="0"/>
                <w:numId w:val="7"/>
              </w:numPr>
              <w:tabs>
                <w:tab w:val="left" w:pos="460"/>
              </w:tabs>
              <w:kinsoku w:val="0"/>
              <w:overflowPunct w:val="0"/>
              <w:autoSpaceDE w:val="0"/>
              <w:autoSpaceDN w:val="0"/>
              <w:adjustRightInd w:val="0"/>
              <w:spacing w:line="245" w:lineRule="exact"/>
              <w:rPr>
                <w:rFonts w:ascii="Calibri" w:eastAsia="Times New Roman" w:hAnsi="Calibri" w:cs="Calibri"/>
                <w:lang w:val="en-CA" w:eastAsia="en-CA"/>
              </w:rPr>
            </w:pPr>
            <w:r w:rsidRPr="00EA63EF">
              <w:rPr>
                <w:rFonts w:ascii="Calibri" w:eastAsia="Times New Roman" w:hAnsi="Calibri" w:cs="Calibri"/>
                <w:color w:val="4A4A4A"/>
                <w:lang w:val="en-CA" w:eastAsia="en-CA"/>
              </w:rPr>
              <w:t>Most importantly, we are looking to hire someone of</w:t>
            </w:r>
            <w:r w:rsidRPr="00EA63EF">
              <w:rPr>
                <w:rFonts w:ascii="Calibri" w:eastAsia="Times New Roman" w:hAnsi="Calibri" w:cs="Calibri"/>
                <w:b/>
                <w:color w:val="4A4A4A"/>
                <w:u w:val="single"/>
                <w:lang w:val="en-CA" w:eastAsia="en-CA"/>
              </w:rPr>
              <w:t xml:space="preserve"> character</w:t>
            </w:r>
            <w:r w:rsidRPr="00EA63EF">
              <w:rPr>
                <w:rFonts w:ascii="Calibri" w:eastAsia="Times New Roman" w:hAnsi="Calibri" w:cs="Calibri"/>
                <w:color w:val="4A4A4A"/>
                <w:lang w:val="en-CA" w:eastAsia="en-CA"/>
              </w:rPr>
              <w:t xml:space="preserve"> and </w:t>
            </w:r>
            <w:r w:rsidRPr="00EA63EF">
              <w:rPr>
                <w:rFonts w:ascii="Calibri" w:eastAsia="Times New Roman" w:hAnsi="Calibri" w:cs="Calibri"/>
                <w:b/>
                <w:color w:val="4A4A4A"/>
                <w:u w:val="single"/>
                <w:lang w:val="en-CA" w:eastAsia="en-CA"/>
              </w:rPr>
              <w:t>integrity</w:t>
            </w:r>
            <w:r w:rsidRPr="00EA63EF">
              <w:rPr>
                <w:rFonts w:ascii="Calibri" w:eastAsia="Times New Roman" w:hAnsi="Calibri" w:cs="Calibri"/>
                <w:color w:val="4A4A4A"/>
                <w:lang w:val="en-CA" w:eastAsia="en-CA"/>
              </w:rPr>
              <w:t xml:space="preserve"> who we can count on to show up and be ready to make a contribution every day at our project sites, and be courteous to our customers.</w:t>
            </w:r>
          </w:p>
          <w:p w14:paraId="38EC619A" w14:textId="77777777" w:rsidR="00EA63EF" w:rsidRPr="00EA63EF" w:rsidRDefault="00EA63EF" w:rsidP="00EA63EF">
            <w:pPr>
              <w:widowControl w:val="0"/>
              <w:kinsoku w:val="0"/>
              <w:overflowPunct w:val="0"/>
              <w:autoSpaceDE w:val="0"/>
              <w:autoSpaceDN w:val="0"/>
              <w:adjustRightInd w:val="0"/>
              <w:spacing w:before="151" w:line="264" w:lineRule="exact"/>
              <w:rPr>
                <w:rFonts w:ascii="Calibri" w:eastAsia="Times New Roman" w:hAnsi="Calibri" w:cs="Calibri"/>
                <w:lang w:val="en-CA" w:eastAsia="en-CA"/>
              </w:rPr>
            </w:pPr>
          </w:p>
          <w:p w14:paraId="5F6933ED" w14:textId="77777777" w:rsidR="00EA63EF" w:rsidRPr="00EA63EF" w:rsidRDefault="00EA63EF" w:rsidP="00EA63EF">
            <w:pPr>
              <w:widowControl w:val="0"/>
              <w:kinsoku w:val="0"/>
              <w:overflowPunct w:val="0"/>
              <w:autoSpaceDE w:val="0"/>
              <w:autoSpaceDN w:val="0"/>
              <w:adjustRightInd w:val="0"/>
              <w:ind w:left="104" w:right="113"/>
              <w:rPr>
                <w:rFonts w:ascii="Calibri" w:eastAsia="Times New Roman" w:hAnsi="Calibri" w:cs="Calibri"/>
                <w:color w:val="4A4A4A"/>
                <w:lang w:val="en-CA" w:eastAsia="en-CA"/>
              </w:rPr>
            </w:pPr>
            <w:r w:rsidRPr="00EA63EF">
              <w:rPr>
                <w:rFonts w:ascii="Calibri" w:eastAsia="Times New Roman" w:hAnsi="Calibri" w:cs="Calibri"/>
                <w:b/>
                <w:color w:val="4A4A4A"/>
                <w:u w:val="single"/>
                <w:lang w:val="en-CA" w:eastAsia="en-CA"/>
              </w:rPr>
              <w:t xml:space="preserve">What’s in it for you? </w:t>
            </w:r>
          </w:p>
          <w:p w14:paraId="61F9E2E9" w14:textId="77777777" w:rsidR="00EA63EF" w:rsidRPr="00EA63EF" w:rsidRDefault="00EA63EF" w:rsidP="00EA63EF">
            <w:pPr>
              <w:widowControl w:val="0"/>
              <w:kinsoku w:val="0"/>
              <w:overflowPunct w:val="0"/>
              <w:autoSpaceDE w:val="0"/>
              <w:autoSpaceDN w:val="0"/>
              <w:adjustRightInd w:val="0"/>
              <w:ind w:left="104" w:right="113"/>
              <w:rPr>
                <w:rFonts w:ascii="Calibri" w:eastAsia="Times New Roman" w:hAnsi="Calibri" w:cs="Calibri"/>
                <w:color w:val="4A4A4A"/>
                <w:lang w:val="en-CA" w:eastAsia="en-CA"/>
              </w:rPr>
            </w:pPr>
            <w:r w:rsidRPr="00EA63EF">
              <w:rPr>
                <w:rFonts w:ascii="Calibri" w:eastAsia="Times New Roman" w:hAnsi="Calibri" w:cs="Calibri"/>
                <w:color w:val="4A4A4A"/>
                <w:lang w:val="en-CA" w:eastAsia="en-CA"/>
              </w:rPr>
              <w:t>Our President and project managers are friendly, respectful, and progressive. We have a good group of teammates and there is lots of opportunity to grow, learn, and build your skill set, if that’s what you’d want. You will work with some cool tools and on unique pool projects.</w:t>
            </w:r>
          </w:p>
          <w:p w14:paraId="42C4A0A1" w14:textId="6FAE1635" w:rsidR="00EA63EF" w:rsidRDefault="00EA63EF" w:rsidP="00CC36C1">
            <w:pPr>
              <w:widowControl w:val="0"/>
              <w:tabs>
                <w:tab w:val="left" w:pos="1830"/>
              </w:tabs>
              <w:kinsoku w:val="0"/>
              <w:overflowPunct w:val="0"/>
              <w:autoSpaceDE w:val="0"/>
              <w:autoSpaceDN w:val="0"/>
              <w:adjustRightInd w:val="0"/>
              <w:ind w:left="110" w:right="447"/>
            </w:pPr>
          </w:p>
        </w:tc>
      </w:tr>
      <w:tr w:rsidR="00FE1007" w14:paraId="094DEF7E" w14:textId="77777777" w:rsidTr="00E47C0B">
        <w:tc>
          <w:tcPr>
            <w:tcW w:w="1701" w:type="dxa"/>
          </w:tcPr>
          <w:p w14:paraId="75730689" w14:textId="77AC7810" w:rsidR="003F039E" w:rsidRPr="00FE1007" w:rsidRDefault="003F039E">
            <w:pPr>
              <w:rPr>
                <w:color w:val="44546A" w:themeColor="text2"/>
                <w:lang w:val="en-CA"/>
              </w:rPr>
            </w:pPr>
            <w:r w:rsidRPr="00FE1007">
              <w:rPr>
                <w:color w:val="44546A" w:themeColor="text2"/>
                <w:lang w:val="en-CA"/>
              </w:rPr>
              <w:t>HOW TO APPLY</w:t>
            </w:r>
          </w:p>
        </w:tc>
        <w:tc>
          <w:tcPr>
            <w:tcW w:w="8080" w:type="dxa"/>
          </w:tcPr>
          <w:p w14:paraId="0716C39B" w14:textId="7E2C18B7" w:rsidR="003F039E" w:rsidRDefault="003F039E" w:rsidP="00FE1007">
            <w:pPr>
              <w:rPr>
                <w:lang w:val="en-CA"/>
              </w:rPr>
            </w:pPr>
            <w:r>
              <w:rPr>
                <w:lang w:val="en-CA"/>
              </w:rPr>
              <w:t>Please email</w:t>
            </w:r>
            <w:r w:rsidR="00EA63EF">
              <w:rPr>
                <w:lang w:val="en-CA"/>
              </w:rPr>
              <w:t xml:space="preserve"> your resume</w:t>
            </w:r>
            <w:r w:rsidR="00FE1007">
              <w:rPr>
                <w:lang w:val="en-CA"/>
              </w:rPr>
              <w:t xml:space="preserve"> to </w:t>
            </w:r>
            <w:r>
              <w:rPr>
                <w:lang w:val="en-CA"/>
              </w:rPr>
              <w:t xml:space="preserve"> </w:t>
            </w:r>
            <w:hyperlink r:id="rId7" w:history="1">
              <w:r w:rsidRPr="00892D26">
                <w:rPr>
                  <w:rStyle w:val="Hyperlink"/>
                  <w:lang w:val="en-CA"/>
                </w:rPr>
                <w:t>info@philiprecruitment.com</w:t>
              </w:r>
            </w:hyperlink>
            <w:r>
              <w:rPr>
                <w:lang w:val="en-CA"/>
              </w:rPr>
              <w:t xml:space="preserve"> </w:t>
            </w:r>
          </w:p>
          <w:p w14:paraId="2D0EAF86" w14:textId="77777777" w:rsidR="009D7953" w:rsidRPr="009D7953" w:rsidRDefault="009D7953" w:rsidP="009D7953">
            <w:pPr>
              <w:spacing w:after="120"/>
              <w:rPr>
                <w:rFonts w:ascii="Arial" w:eastAsia="Times New Roman" w:hAnsi="Arial" w:cs="Arial"/>
                <w:bCs/>
                <w:i/>
                <w:color w:val="1F4E79" w:themeColor="accent1" w:themeShade="80"/>
                <w:sz w:val="16"/>
                <w:szCs w:val="16"/>
              </w:rPr>
            </w:pPr>
          </w:p>
          <w:p w14:paraId="35B648AC" w14:textId="77777777" w:rsidR="009D7953" w:rsidRPr="009D7953" w:rsidRDefault="009D7953" w:rsidP="009D7953">
            <w:pPr>
              <w:spacing w:after="120"/>
              <w:rPr>
                <w:rFonts w:ascii="Arial" w:hAnsi="Arial" w:cs="Arial"/>
                <w:i/>
                <w:color w:val="1F4E79" w:themeColor="accent1" w:themeShade="80"/>
                <w:sz w:val="20"/>
                <w:szCs w:val="20"/>
                <w:lang w:val="en-CA"/>
              </w:rPr>
            </w:pPr>
            <w:r w:rsidRPr="009D7953">
              <w:rPr>
                <w:rFonts w:ascii="Arial" w:eastAsia="Times New Roman" w:hAnsi="Arial" w:cs="Arial"/>
                <w:bCs/>
                <w:i/>
                <w:color w:val="1F4E79" w:themeColor="accent1" w:themeShade="80"/>
                <w:sz w:val="20"/>
                <w:szCs w:val="20"/>
              </w:rPr>
              <w:t>We thank all applicants for their interest, however, only those selected for an interview will be contacted.</w:t>
            </w:r>
          </w:p>
          <w:p w14:paraId="58CE9C45" w14:textId="0A390B2B" w:rsidR="00312B3A" w:rsidRDefault="00312B3A" w:rsidP="00FE1007">
            <w:pPr>
              <w:rPr>
                <w:lang w:val="en-CA"/>
              </w:rPr>
            </w:pPr>
            <w:r w:rsidRPr="009D7953">
              <w:rPr>
                <w:rStyle w:val="Emphasis"/>
                <w:rFonts w:ascii="Arial" w:hAnsi="Arial" w:cs="Arial"/>
                <w:color w:val="1F4E79" w:themeColor="accent1" w:themeShade="80"/>
                <w:sz w:val="20"/>
                <w:szCs w:val="20"/>
                <w:shd w:val="clear" w:color="auto" w:fill="FFFFFF"/>
              </w:rPr>
              <w:t>If this is not the right time or role for you, but you suspect it could be a great opportunity                                  for a qualified candidate, feel free to forward this information to them and have them                    contact us directly.</w:t>
            </w:r>
          </w:p>
        </w:tc>
      </w:tr>
    </w:tbl>
    <w:p w14:paraId="0DE961E2" w14:textId="77777777" w:rsidR="002612D0" w:rsidRPr="003F039E" w:rsidRDefault="002612D0">
      <w:pPr>
        <w:rPr>
          <w:lang w:val="en-CA"/>
        </w:rPr>
      </w:pPr>
    </w:p>
    <w:sectPr w:rsidR="002612D0" w:rsidRPr="003F039E" w:rsidSect="00FE1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0EFF3" w14:textId="77777777" w:rsidR="00230D4F" w:rsidRDefault="00230D4F" w:rsidP="003F039E">
      <w:pPr>
        <w:spacing w:after="0" w:line="240" w:lineRule="auto"/>
      </w:pPr>
      <w:r>
        <w:separator/>
      </w:r>
    </w:p>
  </w:endnote>
  <w:endnote w:type="continuationSeparator" w:id="0">
    <w:p w14:paraId="58BEB922" w14:textId="77777777" w:rsidR="00230D4F" w:rsidRDefault="00230D4F" w:rsidP="003F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0514" w14:textId="77777777" w:rsidR="005931B0" w:rsidRDefault="00593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A838B" w14:textId="77777777" w:rsidR="005931B0" w:rsidRDefault="00593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121AF" w14:textId="77777777" w:rsidR="005931B0" w:rsidRDefault="00593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356EE" w14:textId="77777777" w:rsidR="00230D4F" w:rsidRDefault="00230D4F" w:rsidP="003F039E">
      <w:pPr>
        <w:spacing w:after="0" w:line="240" w:lineRule="auto"/>
      </w:pPr>
      <w:r>
        <w:separator/>
      </w:r>
    </w:p>
  </w:footnote>
  <w:footnote w:type="continuationSeparator" w:id="0">
    <w:p w14:paraId="674E80B1" w14:textId="77777777" w:rsidR="00230D4F" w:rsidRDefault="00230D4F" w:rsidP="003F0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C2ED" w14:textId="77777777" w:rsidR="005931B0" w:rsidRDefault="0059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0AB38" w14:textId="5FEF9ED3" w:rsidR="00A141D0" w:rsidRDefault="00E033AB" w:rsidP="00EC3B18">
    <w:pPr>
      <w:pStyle w:val="Header"/>
    </w:pPr>
    <w:r>
      <w:t>Office</w:t>
    </w:r>
    <w:r w:rsidR="005931B0">
      <w:t>: 604-949-1320</w:t>
    </w:r>
    <w:r w:rsidR="00CA6A08">
      <w:t xml:space="preserve">      </w:t>
    </w:r>
    <w:hyperlink r:id="rId1" w:history="1">
      <w:r w:rsidR="00A141D0" w:rsidRPr="00892D26">
        <w:rPr>
          <w:rStyle w:val="Hyperlink"/>
        </w:rPr>
        <w:t>info@philiprecruitment.com</w:t>
      </w:r>
    </w:hyperlink>
    <w:r>
      <w:rPr>
        <w:rStyle w:val="Hyperlink"/>
      </w:rPr>
      <w:t xml:space="preserve">       </w:t>
    </w:r>
    <w:r>
      <w:rPr>
        <w:noProof/>
        <w:lang w:val="en-CA" w:eastAsia="en-CA"/>
      </w:rPr>
      <w:drawing>
        <wp:inline distT="0" distB="0" distL="0" distR="0" wp14:anchorId="15BDEBA6" wp14:editId="76303B74">
          <wp:extent cx="21050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S logo.jpg"/>
                  <pic:cNvPicPr/>
                </pic:nvPicPr>
                <pic:blipFill>
                  <a:blip r:embed="rId2">
                    <a:extLst>
                      <a:ext uri="{28A0092B-C50C-407E-A947-70E740481C1C}">
                        <a14:useLocalDpi xmlns:a14="http://schemas.microsoft.com/office/drawing/2010/main" val="0"/>
                      </a:ext>
                    </a:extLst>
                  </a:blip>
                  <a:stretch>
                    <a:fillRect/>
                  </a:stretch>
                </pic:blipFill>
                <pic:spPr>
                  <a:xfrm>
                    <a:off x="0" y="0"/>
                    <a:ext cx="2105025" cy="4095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55200" w14:textId="77777777" w:rsidR="005931B0" w:rsidRDefault="0059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2" w:hanging="261"/>
      </w:pPr>
      <w:rPr>
        <w:rFonts w:ascii="Wingdings" w:hAnsi="Wingdings"/>
        <w:b w:val="0"/>
        <w:w w:val="100"/>
        <w:sz w:val="22"/>
      </w:rPr>
    </w:lvl>
    <w:lvl w:ilvl="1">
      <w:numFmt w:val="bullet"/>
      <w:lvlText w:val="•"/>
      <w:lvlJc w:val="left"/>
      <w:pPr>
        <w:ind w:left="1560" w:hanging="261"/>
      </w:pPr>
    </w:lvl>
    <w:lvl w:ilvl="2">
      <w:numFmt w:val="bullet"/>
      <w:lvlText w:val="•"/>
      <w:lvlJc w:val="left"/>
      <w:pPr>
        <w:ind w:left="2515" w:hanging="261"/>
      </w:pPr>
    </w:lvl>
    <w:lvl w:ilvl="3">
      <w:numFmt w:val="bullet"/>
      <w:lvlText w:val="•"/>
      <w:lvlJc w:val="left"/>
      <w:pPr>
        <w:ind w:left="3471" w:hanging="261"/>
      </w:pPr>
    </w:lvl>
    <w:lvl w:ilvl="4">
      <w:numFmt w:val="bullet"/>
      <w:lvlText w:val="•"/>
      <w:lvlJc w:val="left"/>
      <w:pPr>
        <w:ind w:left="4426" w:hanging="261"/>
      </w:pPr>
    </w:lvl>
    <w:lvl w:ilvl="5">
      <w:numFmt w:val="bullet"/>
      <w:lvlText w:val="•"/>
      <w:lvlJc w:val="left"/>
      <w:pPr>
        <w:ind w:left="5382" w:hanging="261"/>
      </w:pPr>
    </w:lvl>
    <w:lvl w:ilvl="6">
      <w:numFmt w:val="bullet"/>
      <w:lvlText w:val="•"/>
      <w:lvlJc w:val="left"/>
      <w:pPr>
        <w:ind w:left="6337" w:hanging="261"/>
      </w:pPr>
    </w:lvl>
    <w:lvl w:ilvl="7">
      <w:numFmt w:val="bullet"/>
      <w:lvlText w:val="•"/>
      <w:lvlJc w:val="left"/>
      <w:pPr>
        <w:ind w:left="7293" w:hanging="261"/>
      </w:pPr>
    </w:lvl>
    <w:lvl w:ilvl="8">
      <w:numFmt w:val="bullet"/>
      <w:lvlText w:val="•"/>
      <w:lvlJc w:val="left"/>
      <w:pPr>
        <w:ind w:left="8248" w:hanging="261"/>
      </w:pPr>
    </w:lvl>
  </w:abstractNum>
  <w:abstractNum w:abstractNumId="1" w15:restartNumberingAfterBreak="0">
    <w:nsid w:val="00000403"/>
    <w:multiLevelType w:val="multilevel"/>
    <w:tmpl w:val="00000886"/>
    <w:lvl w:ilvl="0">
      <w:numFmt w:val="bullet"/>
      <w:lvlText w:val=""/>
      <w:lvlJc w:val="left"/>
      <w:pPr>
        <w:ind w:left="832" w:hanging="260"/>
      </w:pPr>
      <w:rPr>
        <w:b w:val="0"/>
        <w:w w:val="99"/>
      </w:rPr>
    </w:lvl>
    <w:lvl w:ilvl="1">
      <w:numFmt w:val="bullet"/>
      <w:lvlText w:val="•"/>
      <w:lvlJc w:val="left"/>
      <w:pPr>
        <w:ind w:left="1786" w:hanging="260"/>
      </w:pPr>
    </w:lvl>
    <w:lvl w:ilvl="2">
      <w:numFmt w:val="bullet"/>
      <w:lvlText w:val="•"/>
      <w:lvlJc w:val="left"/>
      <w:pPr>
        <w:ind w:left="2732" w:hanging="260"/>
      </w:pPr>
    </w:lvl>
    <w:lvl w:ilvl="3">
      <w:numFmt w:val="bullet"/>
      <w:lvlText w:val="•"/>
      <w:lvlJc w:val="left"/>
      <w:pPr>
        <w:ind w:left="3678" w:hanging="260"/>
      </w:pPr>
    </w:lvl>
    <w:lvl w:ilvl="4">
      <w:numFmt w:val="bullet"/>
      <w:lvlText w:val="•"/>
      <w:lvlJc w:val="left"/>
      <w:pPr>
        <w:ind w:left="4624" w:hanging="260"/>
      </w:pPr>
    </w:lvl>
    <w:lvl w:ilvl="5">
      <w:numFmt w:val="bullet"/>
      <w:lvlText w:val="•"/>
      <w:lvlJc w:val="left"/>
      <w:pPr>
        <w:ind w:left="5570" w:hanging="260"/>
      </w:pPr>
    </w:lvl>
    <w:lvl w:ilvl="6">
      <w:numFmt w:val="bullet"/>
      <w:lvlText w:val="•"/>
      <w:lvlJc w:val="left"/>
      <w:pPr>
        <w:ind w:left="6516" w:hanging="260"/>
      </w:pPr>
    </w:lvl>
    <w:lvl w:ilvl="7">
      <w:numFmt w:val="bullet"/>
      <w:lvlText w:val="•"/>
      <w:lvlJc w:val="left"/>
      <w:pPr>
        <w:ind w:left="7462" w:hanging="260"/>
      </w:pPr>
    </w:lvl>
    <w:lvl w:ilvl="8">
      <w:numFmt w:val="bullet"/>
      <w:lvlText w:val="•"/>
      <w:lvlJc w:val="left"/>
      <w:pPr>
        <w:ind w:left="8408" w:hanging="260"/>
      </w:pPr>
    </w:lvl>
  </w:abstractNum>
  <w:abstractNum w:abstractNumId="2" w15:restartNumberingAfterBreak="0">
    <w:nsid w:val="048063F6"/>
    <w:multiLevelType w:val="hybridMultilevel"/>
    <w:tmpl w:val="25A0D5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AD113B"/>
    <w:multiLevelType w:val="hybridMultilevel"/>
    <w:tmpl w:val="7640E1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4323FB"/>
    <w:multiLevelType w:val="hybridMultilevel"/>
    <w:tmpl w:val="095442C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5A94DB3"/>
    <w:multiLevelType w:val="hybridMultilevel"/>
    <w:tmpl w:val="37AC50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1969AD"/>
    <w:multiLevelType w:val="hybridMultilevel"/>
    <w:tmpl w:val="E3C458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9E"/>
    <w:rsid w:val="000658F1"/>
    <w:rsid w:val="00082E5D"/>
    <w:rsid w:val="00127F3F"/>
    <w:rsid w:val="001472F4"/>
    <w:rsid w:val="001C21A6"/>
    <w:rsid w:val="001E23AC"/>
    <w:rsid w:val="001E5452"/>
    <w:rsid w:val="00230D4F"/>
    <w:rsid w:val="002612D0"/>
    <w:rsid w:val="002A7782"/>
    <w:rsid w:val="002B5A25"/>
    <w:rsid w:val="002B7355"/>
    <w:rsid w:val="002F2F7D"/>
    <w:rsid w:val="002F3BA5"/>
    <w:rsid w:val="00312B3A"/>
    <w:rsid w:val="00352CEC"/>
    <w:rsid w:val="00355B53"/>
    <w:rsid w:val="00392011"/>
    <w:rsid w:val="003C0CC1"/>
    <w:rsid w:val="003F039E"/>
    <w:rsid w:val="00473806"/>
    <w:rsid w:val="004C2D86"/>
    <w:rsid w:val="004E45E3"/>
    <w:rsid w:val="005240BA"/>
    <w:rsid w:val="00565867"/>
    <w:rsid w:val="005931B0"/>
    <w:rsid w:val="005C3F1E"/>
    <w:rsid w:val="00694776"/>
    <w:rsid w:val="00791297"/>
    <w:rsid w:val="00811F39"/>
    <w:rsid w:val="0083383D"/>
    <w:rsid w:val="00846199"/>
    <w:rsid w:val="00882433"/>
    <w:rsid w:val="008A2829"/>
    <w:rsid w:val="008B74FD"/>
    <w:rsid w:val="008C1853"/>
    <w:rsid w:val="008C29F0"/>
    <w:rsid w:val="009010CD"/>
    <w:rsid w:val="009619E7"/>
    <w:rsid w:val="00995C8F"/>
    <w:rsid w:val="009A4E57"/>
    <w:rsid w:val="009B0B3A"/>
    <w:rsid w:val="009C3E7B"/>
    <w:rsid w:val="009D7953"/>
    <w:rsid w:val="009E189B"/>
    <w:rsid w:val="00A141D0"/>
    <w:rsid w:val="00A7080C"/>
    <w:rsid w:val="00A90B5F"/>
    <w:rsid w:val="00AA6961"/>
    <w:rsid w:val="00B85132"/>
    <w:rsid w:val="00BA463D"/>
    <w:rsid w:val="00BC7A00"/>
    <w:rsid w:val="00BE349A"/>
    <w:rsid w:val="00BE74B6"/>
    <w:rsid w:val="00C13A7C"/>
    <w:rsid w:val="00C43AE9"/>
    <w:rsid w:val="00C85F86"/>
    <w:rsid w:val="00CA6A08"/>
    <w:rsid w:val="00CB4B37"/>
    <w:rsid w:val="00CC209C"/>
    <w:rsid w:val="00CC36C1"/>
    <w:rsid w:val="00CE0E13"/>
    <w:rsid w:val="00D001A7"/>
    <w:rsid w:val="00D22931"/>
    <w:rsid w:val="00D24F07"/>
    <w:rsid w:val="00D45D1C"/>
    <w:rsid w:val="00D901A9"/>
    <w:rsid w:val="00DB17FA"/>
    <w:rsid w:val="00DD4EF8"/>
    <w:rsid w:val="00DF37C6"/>
    <w:rsid w:val="00E033AB"/>
    <w:rsid w:val="00E12443"/>
    <w:rsid w:val="00E47C0B"/>
    <w:rsid w:val="00E7564F"/>
    <w:rsid w:val="00EA63EF"/>
    <w:rsid w:val="00EC3B18"/>
    <w:rsid w:val="00F67A2F"/>
    <w:rsid w:val="00F8605C"/>
    <w:rsid w:val="00F86181"/>
    <w:rsid w:val="00FC3E0C"/>
    <w:rsid w:val="00FE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9F388"/>
  <w15:chartTrackingRefBased/>
  <w15:docId w15:val="{7C1C82C0-B2B3-4AC7-A4D7-E6664FB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39E"/>
    <w:rPr>
      <w:color w:val="0563C1" w:themeColor="hyperlink"/>
      <w:u w:val="single"/>
    </w:rPr>
  </w:style>
  <w:style w:type="paragraph" w:styleId="Header">
    <w:name w:val="header"/>
    <w:basedOn w:val="Normal"/>
    <w:link w:val="HeaderChar"/>
    <w:uiPriority w:val="99"/>
    <w:unhideWhenUsed/>
    <w:rsid w:val="003F0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39E"/>
  </w:style>
  <w:style w:type="paragraph" w:styleId="Footer">
    <w:name w:val="footer"/>
    <w:basedOn w:val="Normal"/>
    <w:link w:val="FooterChar"/>
    <w:uiPriority w:val="99"/>
    <w:unhideWhenUsed/>
    <w:rsid w:val="003F0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39E"/>
  </w:style>
  <w:style w:type="character" w:customStyle="1" w:styleId="font-color2">
    <w:name w:val="font-color2"/>
    <w:basedOn w:val="DefaultParagraphFont"/>
    <w:rsid w:val="003F039E"/>
  </w:style>
  <w:style w:type="paragraph" w:styleId="ListParagraph">
    <w:name w:val="List Paragraph"/>
    <w:basedOn w:val="Normal"/>
    <w:uiPriority w:val="34"/>
    <w:qFormat/>
    <w:rsid w:val="00082E5D"/>
    <w:pPr>
      <w:ind w:left="720"/>
      <w:contextualSpacing/>
    </w:pPr>
    <w:rPr>
      <w:lang w:val="en-CA"/>
    </w:rPr>
  </w:style>
  <w:style w:type="character" w:styleId="Emphasis">
    <w:name w:val="Emphasis"/>
    <w:basedOn w:val="DefaultParagraphFont"/>
    <w:uiPriority w:val="20"/>
    <w:qFormat/>
    <w:rsid w:val="00312B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hiliprecruitmen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info@philiprecrui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McRae</dc:creator>
  <cp:keywords/>
  <dc:description/>
  <cp:lastModifiedBy>Andrew Philip</cp:lastModifiedBy>
  <cp:revision>5</cp:revision>
  <dcterms:created xsi:type="dcterms:W3CDTF">2020-08-26T19:04:00Z</dcterms:created>
  <dcterms:modified xsi:type="dcterms:W3CDTF">2020-08-26T19:59:00Z</dcterms:modified>
</cp:coreProperties>
</file>