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3356" w14:textId="77777777" w:rsidR="00D5080D" w:rsidRDefault="00D5080D" w:rsidP="004D30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A5E1B">
        <w:rPr>
          <w:rFonts w:ascii="Helvetica" w:eastAsia="Times New Roman" w:hAnsi="Helvetica" w:cs="Helvetica"/>
          <w:noProof/>
          <w:color w:val="1B1B1B"/>
          <w:sz w:val="24"/>
          <w:szCs w:val="24"/>
        </w:rPr>
        <w:drawing>
          <wp:inline distT="0" distB="0" distL="0" distR="0" wp14:anchorId="127C9018" wp14:editId="4FB0B54B">
            <wp:extent cx="2111644" cy="1038225"/>
            <wp:effectExtent l="0" t="0" r="0" b="0"/>
            <wp:docPr id="2" name="Picture 2" descr="illustration of a dog and an emergency supply kit for pets, which includes food, toys, medicine, food and a collar with a t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dog and an emergency supply kit for pets, which includes food, toys, medicine, food and a collar with a tag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71" cy="10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E1B" w:rsidRPr="00DA5E1B">
        <w:rPr>
          <w:rFonts w:ascii="Helvetica" w:eastAsia="Times New Roman" w:hAnsi="Helvetica" w:cs="Helvetica"/>
          <w:b/>
          <w:color w:val="1B1B1B"/>
          <w:sz w:val="24"/>
          <w:szCs w:val="24"/>
        </w:rPr>
        <w:t>June is National Pet</w:t>
      </w:r>
      <w:r w:rsidR="004D30BA"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 xml:space="preserve"> </w:t>
      </w:r>
      <w:r w:rsidR="00DA5E1B" w:rsidRPr="00DA5E1B">
        <w:rPr>
          <w:rFonts w:ascii="Helvetica" w:eastAsia="Times New Roman" w:hAnsi="Helvetica" w:cs="Helvetica"/>
          <w:b/>
          <w:color w:val="1B1B1B"/>
          <w:sz w:val="24"/>
          <w:szCs w:val="24"/>
        </w:rPr>
        <w:t>Preparedness Month</w:t>
      </w:r>
      <w:r>
        <w:rPr>
          <w:rFonts w:ascii="Helvetica" w:eastAsia="Times New Roman" w:hAnsi="Helvetica" w:cs="Helvetica"/>
          <w:color w:val="1B1B1B"/>
          <w:sz w:val="24"/>
          <w:szCs w:val="24"/>
        </w:rPr>
        <w:t>!</w:t>
      </w:r>
    </w:p>
    <w:p w14:paraId="28054AFA" w14:textId="77777777" w:rsidR="00DA5E1B" w:rsidRPr="00DA5E1B" w:rsidRDefault="00DA5E1B" w:rsidP="00D5080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>Include your pets in your family emergency plan</w:t>
      </w:r>
      <w:r w:rsidR="004D30BA" w:rsidRPr="0036131F">
        <w:rPr>
          <w:rFonts w:ascii="Helvetica" w:eastAsia="Times New Roman" w:hAnsi="Helvetica" w:cs="Helvetica"/>
          <w:color w:val="1B1B1B"/>
          <w:sz w:val="24"/>
          <w:szCs w:val="24"/>
        </w:rPr>
        <w:t>.</w:t>
      </w:r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 xml:space="preserve">  Does your pet have ID? Put your name and contact information on your pet’s ID tag in case </w:t>
      </w:r>
      <w:proofErr w:type="gramStart"/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>you’re</w:t>
      </w:r>
      <w:proofErr w:type="gramEnd"/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 xml:space="preserve"> separated in an emergency. A picture is worth a thousand words. </w:t>
      </w:r>
      <w:r w:rsidRPr="0036131F">
        <w:rPr>
          <w:rFonts w:ascii="Helvetica" w:eastAsia="Times New Roman" w:hAnsi="Helvetica" w:cs="Helvetica"/>
          <w:b/>
          <w:i/>
          <w:color w:val="1B1B1B"/>
          <w:sz w:val="24"/>
          <w:szCs w:val="24"/>
        </w:rPr>
        <w:t xml:space="preserve">Take a current photo of </w:t>
      </w:r>
      <w:r w:rsidR="00D5080D" w:rsidRPr="0036131F">
        <w:rPr>
          <w:rFonts w:ascii="Helvetica" w:eastAsia="Times New Roman" w:hAnsi="Helvetica" w:cs="Helvetica"/>
          <w:b/>
          <w:i/>
          <w:color w:val="1B1B1B"/>
          <w:sz w:val="24"/>
          <w:szCs w:val="24"/>
        </w:rPr>
        <w:t xml:space="preserve">you and </w:t>
      </w:r>
      <w:r w:rsidRPr="0036131F">
        <w:rPr>
          <w:rFonts w:ascii="Helvetica" w:eastAsia="Times New Roman" w:hAnsi="Helvetica" w:cs="Helvetica"/>
          <w:b/>
          <w:i/>
          <w:color w:val="1B1B1B"/>
          <w:sz w:val="24"/>
          <w:szCs w:val="24"/>
        </w:rPr>
        <w:t xml:space="preserve">your pet in case you </w:t>
      </w:r>
      <w:r w:rsidR="00D5080D" w:rsidRPr="0036131F">
        <w:rPr>
          <w:rFonts w:ascii="Helvetica" w:eastAsia="Times New Roman" w:hAnsi="Helvetica" w:cs="Helvetica"/>
          <w:b/>
          <w:i/>
          <w:color w:val="1B1B1B"/>
          <w:sz w:val="24"/>
          <w:szCs w:val="24"/>
        </w:rPr>
        <w:t>get separated during a disaster!</w:t>
      </w:r>
      <w:r w:rsidR="0036131F" w:rsidRPr="0036131F">
        <w:rPr>
          <w:rFonts w:ascii="Helvetica" w:eastAsia="Times New Roman" w:hAnsi="Helvetica" w:cs="Helvetica"/>
          <w:b/>
          <w:i/>
          <w:color w:val="1B1B1B"/>
          <w:sz w:val="24"/>
          <w:szCs w:val="24"/>
        </w:rPr>
        <w:t xml:space="preserve">  </w:t>
      </w:r>
      <w:r w:rsidR="0036131F" w:rsidRPr="0036131F">
        <w:rPr>
          <w:rFonts w:ascii="Helvetica" w:eastAsia="Times New Roman" w:hAnsi="Helvetica" w:cs="Helvetica"/>
          <w:color w:val="1B1B1B"/>
          <w:sz w:val="24"/>
          <w:szCs w:val="24"/>
        </w:rPr>
        <w:t>If you become separated from your pet during an emergency, a picture of you and your pet together will help you document ownership and allow others to assist you in identifying your pet.</w:t>
      </w:r>
    </w:p>
    <w:p w14:paraId="6E1A1F66" w14:textId="77777777" w:rsidR="005A1A99" w:rsidRDefault="00D5080D" w:rsidP="00D5080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A5E1B">
        <w:rPr>
          <w:rFonts w:ascii="Helvetica" w:eastAsia="Times New Roman" w:hAnsi="Helvetica" w:cs="Helvetica"/>
          <w:color w:val="1B1B1B"/>
          <w:sz w:val="24"/>
          <w:szCs w:val="24"/>
        </w:rPr>
        <w:t xml:space="preserve">Pets need an emergency supply kit too. Keep your pets' vet’s name and vaccination records handy in case of emergency. </w:t>
      </w:r>
      <w:r>
        <w:rPr>
          <w:rFonts w:ascii="Helvetica" w:eastAsia="Times New Roman" w:hAnsi="Helvetica" w:cs="Helvetica"/>
          <w:color w:val="1B1B1B"/>
          <w:sz w:val="24"/>
          <w:szCs w:val="24"/>
        </w:rPr>
        <w:t xml:space="preserve">Other items to include are:  </w:t>
      </w:r>
    </w:p>
    <w:p w14:paraId="7B33904D" w14:textId="77777777" w:rsidR="00D5080D" w:rsidRPr="005A1A99" w:rsidRDefault="00D5080D" w:rsidP="005A1A9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5A1A99">
        <w:rPr>
          <w:rFonts w:ascii="Helvetica" w:eastAsia="Times New Roman" w:hAnsi="Helvetica" w:cs="Helvetica"/>
          <w:b/>
          <w:color w:val="1B1B1B"/>
          <w:sz w:val="24"/>
          <w:szCs w:val="24"/>
        </w:rPr>
        <w:t>Food.</w:t>
      </w:r>
      <w:r w:rsidRPr="005A1A99">
        <w:rPr>
          <w:rFonts w:ascii="Helvetica" w:eastAsia="Times New Roman" w:hAnsi="Helvetica" w:cs="Helvetica"/>
          <w:color w:val="1B1B1B"/>
          <w:sz w:val="24"/>
          <w:szCs w:val="24"/>
        </w:rPr>
        <w:t xml:space="preserve"> Keep several days’ supply of food in an airtight, waterproof container.</w:t>
      </w:r>
    </w:p>
    <w:p w14:paraId="0433CABE" w14:textId="77777777" w:rsidR="00D5080D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Water.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Store a water bowl and several days’ supply of water.</w:t>
      </w:r>
    </w:p>
    <w:p w14:paraId="51F59CBC" w14:textId="77777777" w:rsidR="00D5080D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Medicine.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Keep an extra supply of the medicine your pet takes on a regular basis in a waterproof container.</w:t>
      </w:r>
    </w:p>
    <w:p w14:paraId="568ABD99" w14:textId="77777777" w:rsidR="00D5080D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Collar with ID tag and a harness or leash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. Include a backup leash, </w:t>
      </w:r>
      <w:proofErr w:type="gramStart"/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>collar</w:t>
      </w:r>
      <w:proofErr w:type="gramEnd"/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and ID tag. Have copies of your pet’s registration information and other relevant documents in a waterproof container and available electronically.</w:t>
      </w:r>
    </w:p>
    <w:p w14:paraId="2398869A" w14:textId="77777777" w:rsidR="00D5080D" w:rsidRPr="0036131F" w:rsidRDefault="00D5080D" w:rsidP="006804E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36131F">
        <w:rPr>
          <w:rFonts w:ascii="Helvetica" w:eastAsia="Times New Roman" w:hAnsi="Helvetica" w:cs="Helvetica"/>
          <w:b/>
          <w:color w:val="1B1B1B"/>
          <w:sz w:val="24"/>
          <w:szCs w:val="24"/>
        </w:rPr>
        <w:t>Traveling bag</w:t>
      </w:r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 xml:space="preserve">, </w:t>
      </w:r>
      <w:proofErr w:type="gramStart"/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>crate</w:t>
      </w:r>
      <w:proofErr w:type="gramEnd"/>
      <w:r w:rsidRPr="0036131F">
        <w:rPr>
          <w:rFonts w:ascii="Helvetica" w:eastAsia="Times New Roman" w:hAnsi="Helvetica" w:cs="Helvetica"/>
          <w:color w:val="1B1B1B"/>
          <w:sz w:val="24"/>
          <w:szCs w:val="24"/>
        </w:rPr>
        <w:t xml:space="preserve"> or sturdy carrier, ideally one for each pet.</w:t>
      </w:r>
    </w:p>
    <w:p w14:paraId="2D708AA1" w14:textId="77777777" w:rsidR="00D5080D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Grooming items.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Pet shampoo, </w:t>
      </w:r>
      <w:proofErr w:type="gramStart"/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>conditioner</w:t>
      </w:r>
      <w:proofErr w:type="gramEnd"/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and other items, in case your pet needs some cleaning up.</w:t>
      </w:r>
    </w:p>
    <w:p w14:paraId="5182FD4E" w14:textId="77777777" w:rsidR="00D5080D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Sanitation needs.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Include pet litter and litter box (if appropriate), newspapers, paper towels, plastic trash bags and household chlorine bleach to provide for your pet’s sanitation needs.</w:t>
      </w:r>
    </w:p>
    <w:p w14:paraId="293C89BB" w14:textId="77777777" w:rsidR="00DA5E1B" w:rsidRPr="00D5080D" w:rsidRDefault="00D5080D" w:rsidP="00D5080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24"/>
          <w:szCs w:val="24"/>
        </w:rPr>
      </w:pPr>
      <w:r w:rsidRPr="00D5080D">
        <w:rPr>
          <w:rFonts w:ascii="Helvetica" w:eastAsia="Times New Roman" w:hAnsi="Helvetica" w:cs="Helvetica"/>
          <w:b/>
          <w:color w:val="1B1B1B"/>
          <w:sz w:val="24"/>
          <w:szCs w:val="24"/>
        </w:rPr>
        <w:t>Familiar items.</w:t>
      </w:r>
      <w:r w:rsidRPr="00D5080D">
        <w:rPr>
          <w:rFonts w:ascii="Helvetica" w:eastAsia="Times New Roman" w:hAnsi="Helvetica" w:cs="Helvetica"/>
          <w:color w:val="1B1B1B"/>
          <w:sz w:val="24"/>
          <w:szCs w:val="24"/>
        </w:rPr>
        <w:t xml:space="preserve"> Put favorite toys, treats or bedding in your kit. Familiar items can help reduce stress for your pet.</w:t>
      </w:r>
    </w:p>
    <w:sectPr w:rsidR="00DA5E1B" w:rsidRPr="00D5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41B"/>
    <w:multiLevelType w:val="multilevel"/>
    <w:tmpl w:val="077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309A"/>
    <w:multiLevelType w:val="multilevel"/>
    <w:tmpl w:val="A45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3415F"/>
    <w:multiLevelType w:val="multilevel"/>
    <w:tmpl w:val="255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900C7"/>
    <w:multiLevelType w:val="multilevel"/>
    <w:tmpl w:val="E43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C4681"/>
    <w:multiLevelType w:val="multilevel"/>
    <w:tmpl w:val="01A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F32C8"/>
    <w:multiLevelType w:val="multilevel"/>
    <w:tmpl w:val="C8A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6265"/>
    <w:multiLevelType w:val="multilevel"/>
    <w:tmpl w:val="2FF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71E82"/>
    <w:multiLevelType w:val="multilevel"/>
    <w:tmpl w:val="43E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1373F"/>
    <w:multiLevelType w:val="hybridMultilevel"/>
    <w:tmpl w:val="29E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75AD"/>
    <w:multiLevelType w:val="multilevel"/>
    <w:tmpl w:val="912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F00CD"/>
    <w:multiLevelType w:val="multilevel"/>
    <w:tmpl w:val="A8B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1B"/>
    <w:rsid w:val="000E4F5B"/>
    <w:rsid w:val="00103E92"/>
    <w:rsid w:val="00207EF9"/>
    <w:rsid w:val="0036131F"/>
    <w:rsid w:val="0036230B"/>
    <w:rsid w:val="004D30BA"/>
    <w:rsid w:val="005A1A99"/>
    <w:rsid w:val="00D5080D"/>
    <w:rsid w:val="00D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AB82"/>
  <w15:chartTrackingRefBased/>
  <w15:docId w15:val="{1D44C2CE-41F0-4EC8-8D98-65F8B21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E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E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A5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1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Traci Ridge</cp:lastModifiedBy>
  <cp:revision>2</cp:revision>
  <dcterms:created xsi:type="dcterms:W3CDTF">2021-06-02T15:07:00Z</dcterms:created>
  <dcterms:modified xsi:type="dcterms:W3CDTF">2021-06-02T15:07:00Z</dcterms:modified>
</cp:coreProperties>
</file>