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0"/>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EA7675" w:rsidRPr="00EA7675" w14:paraId="13ECF9B4" w14:textId="77777777" w:rsidTr="00001904">
        <w:trPr>
          <w:trHeight w:val="9900"/>
          <w:tblCellSpacing w:w="0" w:type="dxa"/>
        </w:trPr>
        <w:tc>
          <w:tcPr>
            <w:tcW w:w="0" w:type="auto"/>
            <w:shd w:val="clear" w:color="auto" w:fill="FFFFFF"/>
            <w:tcMar>
              <w:top w:w="0" w:type="dxa"/>
              <w:left w:w="86" w:type="dxa"/>
              <w:bottom w:w="86" w:type="dxa"/>
              <w:right w:w="86" w:type="dxa"/>
            </w:tcMar>
            <w:hideMark/>
          </w:tcPr>
          <w:tbl>
            <w:tblPr>
              <w:tblW w:w="5000" w:type="pct"/>
              <w:tblCellSpacing w:w="0" w:type="dxa"/>
              <w:tblCellMar>
                <w:left w:w="0" w:type="dxa"/>
                <w:right w:w="0" w:type="dxa"/>
              </w:tblCellMar>
              <w:tblLook w:val="04A0" w:firstRow="1" w:lastRow="0" w:firstColumn="1" w:lastColumn="0" w:noHBand="0" w:noVBand="1"/>
            </w:tblPr>
            <w:tblGrid>
              <w:gridCol w:w="9188"/>
            </w:tblGrid>
            <w:tr w:rsidR="00EA7675" w:rsidRPr="00EA7675" w14:paraId="78AFE685" w14:textId="77777777" w:rsidTr="00EA7675">
              <w:trPr>
                <w:trHeight w:val="900"/>
                <w:tblCellSpacing w:w="0" w:type="dxa"/>
              </w:trPr>
              <w:tc>
                <w:tcPr>
                  <w:tcW w:w="0" w:type="auto"/>
                  <w:shd w:val="clear" w:color="auto" w:fill="auto"/>
                  <w:hideMark/>
                </w:tcPr>
                <w:p w14:paraId="3BEC70CB" w14:textId="77777777" w:rsidR="00EA7675" w:rsidRPr="00EA7675" w:rsidRDefault="002C4F11" w:rsidP="00001904">
                  <w:pPr>
                    <w:framePr w:hSpace="180" w:wrap="around" w:hAnchor="margin" w:y="-400"/>
                    <w:spacing w:after="0" w:line="240" w:lineRule="auto"/>
                    <w:jc w:val="center"/>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14:anchorId="114AA0F9" wp14:editId="13292046">
                        <wp:extent cx="5714930" cy="6074229"/>
                        <wp:effectExtent l="19050" t="0" r="70" b="0"/>
                        <wp:docPr id="11" name="Picture 11" descr="C:\Users\DAWN II\Desktop\OLD DOCS\Trailer Folders\2013 Rush Toy Hauler\tire safety &amp; driving instruction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WN II\Desktop\OLD DOCS\Trailer Folders\2013 Rush Toy Hauler\tire safety &amp; driving instructions 001.jpg"/>
                                <pic:cNvPicPr>
                                  <a:picLocks noChangeAspect="1" noChangeArrowheads="1"/>
                                </pic:cNvPicPr>
                              </pic:nvPicPr>
                              <pic:blipFill>
                                <a:blip r:embed="rId6" cstate="print"/>
                                <a:srcRect/>
                                <a:stretch>
                                  <a:fillRect/>
                                </a:stretch>
                              </pic:blipFill>
                              <pic:spPr bwMode="auto">
                                <a:xfrm>
                                  <a:off x="0" y="0"/>
                                  <a:ext cx="5714930" cy="6074229"/>
                                </a:xfrm>
                                <a:prstGeom prst="rect">
                                  <a:avLst/>
                                </a:prstGeom>
                                <a:noFill/>
                                <a:ln w="9525">
                                  <a:noFill/>
                                  <a:miter lim="800000"/>
                                  <a:headEnd/>
                                  <a:tailEnd/>
                                </a:ln>
                              </pic:spPr>
                            </pic:pic>
                          </a:graphicData>
                        </a:graphic>
                      </wp:inline>
                    </w:drawing>
                  </w:r>
                </w:p>
              </w:tc>
            </w:tr>
          </w:tbl>
          <w:p w14:paraId="0F2B8729" w14:textId="77777777" w:rsidR="00EA7675" w:rsidRPr="00EA7675" w:rsidRDefault="00EA7675" w:rsidP="00001904">
            <w:pPr>
              <w:spacing w:after="0" w:line="240" w:lineRule="auto"/>
              <w:jc w:val="center"/>
              <w:rPr>
                <w:rFonts w:ascii="Helvetica" w:eastAsia="Times New Roman" w:hAnsi="Helvetica" w:cs="Helvetica"/>
                <w:color w:val="444444"/>
                <w:sz w:val="21"/>
                <w:szCs w:val="21"/>
              </w:rPr>
            </w:pPr>
            <w:r w:rsidRPr="002C4F11">
              <w:rPr>
                <w:rFonts w:ascii="Helvetica" w:eastAsia="Times New Roman" w:hAnsi="Helvetica" w:cs="Helvetica"/>
                <w:color w:val="DB2200"/>
                <w:sz w:val="24"/>
                <w:szCs w:val="24"/>
              </w:rPr>
              <w:t>The summer heat can put extra strain on tires</w:t>
            </w:r>
            <w:r w:rsidR="0004448E">
              <w:rPr>
                <w:rFonts w:ascii="Helvetica" w:eastAsia="Times New Roman" w:hAnsi="Helvetica" w:cs="Helvetica"/>
                <w:color w:val="DB2200"/>
                <w:sz w:val="24"/>
                <w:szCs w:val="24"/>
              </w:rPr>
              <w:t xml:space="preserve"> – Here are tips in case of a blowout:</w:t>
            </w:r>
            <w:r w:rsidRPr="002C4F11">
              <w:rPr>
                <w:rFonts w:ascii="Helvetica" w:eastAsia="Times New Roman" w:hAnsi="Helvetica" w:cs="Helvetica"/>
                <w:color w:val="DB2200"/>
                <w:sz w:val="24"/>
                <w:szCs w:val="24"/>
              </w:rPr>
              <w:t> </w:t>
            </w:r>
          </w:p>
        </w:tc>
      </w:tr>
    </w:tbl>
    <w:p w14:paraId="05341EA6" w14:textId="77777777" w:rsidR="00EA7675" w:rsidRPr="00EA7675" w:rsidRDefault="00EA7675" w:rsidP="00EA7675">
      <w:pPr>
        <w:spacing w:after="0" w:line="240" w:lineRule="auto"/>
        <w:rPr>
          <w:rFonts w:ascii="Times New Roman" w:eastAsia="Times New Roman" w:hAnsi="Times New Roman" w:cs="Times New Roman"/>
          <w:vanish/>
          <w:sz w:val="24"/>
          <w:szCs w:val="24"/>
        </w:rPr>
      </w:pPr>
    </w:p>
    <w:tbl>
      <w:tblPr>
        <w:tblW w:w="4910" w:type="pct"/>
        <w:tblCellSpacing w:w="0" w:type="dxa"/>
        <w:tblInd w:w="86" w:type="dxa"/>
        <w:shd w:val="clear" w:color="auto" w:fill="FFFFFF"/>
        <w:tblCellMar>
          <w:left w:w="0" w:type="dxa"/>
          <w:right w:w="0" w:type="dxa"/>
        </w:tblCellMar>
        <w:tblLook w:val="04A0" w:firstRow="1" w:lastRow="0" w:firstColumn="1" w:lastColumn="0" w:noHBand="0" w:noVBand="1"/>
      </w:tblPr>
      <w:tblGrid>
        <w:gridCol w:w="9274"/>
      </w:tblGrid>
      <w:tr w:rsidR="00EA7675" w:rsidRPr="00EA7675" w14:paraId="19BB8840" w14:textId="77777777" w:rsidTr="00EA7675">
        <w:trPr>
          <w:trHeight w:val="1440"/>
          <w:tblCellSpacing w:w="0" w:type="dxa"/>
        </w:trPr>
        <w:tc>
          <w:tcPr>
            <w:tcW w:w="0" w:type="auto"/>
            <w:shd w:val="clear" w:color="auto" w:fill="FFFFFF"/>
            <w:tcMar>
              <w:top w:w="0" w:type="dxa"/>
              <w:left w:w="86" w:type="dxa"/>
              <w:bottom w:w="86" w:type="dxa"/>
              <w:right w:w="86" w:type="dxa"/>
            </w:tcMar>
            <w:hideMark/>
          </w:tcPr>
          <w:tbl>
            <w:tblPr>
              <w:tblW w:w="10174" w:type="dxa"/>
              <w:tblCellSpacing w:w="0" w:type="dxa"/>
              <w:tblCellMar>
                <w:left w:w="0" w:type="dxa"/>
                <w:right w:w="0" w:type="dxa"/>
              </w:tblCellMar>
              <w:tblLook w:val="04A0" w:firstRow="1" w:lastRow="0" w:firstColumn="1" w:lastColumn="0" w:noHBand="0" w:noVBand="1"/>
            </w:tblPr>
            <w:tblGrid>
              <w:gridCol w:w="10174"/>
            </w:tblGrid>
            <w:tr w:rsidR="00EA7675" w:rsidRPr="001C5F09" w14:paraId="37401A26" w14:textId="77777777" w:rsidTr="0004448E">
              <w:trPr>
                <w:tblCellSpacing w:w="0" w:type="dxa"/>
              </w:trPr>
              <w:tc>
                <w:tcPr>
                  <w:tcW w:w="5000" w:type="pct"/>
                  <w:shd w:val="clear" w:color="auto" w:fill="auto"/>
                  <w:hideMark/>
                </w:tcPr>
                <w:p w14:paraId="3B8878E2" w14:textId="77777777" w:rsidR="00EA7675" w:rsidRPr="001C5F09" w:rsidRDefault="00EA7675" w:rsidP="00EA7675">
                  <w:pPr>
                    <w:spacing w:after="0" w:line="240" w:lineRule="auto"/>
                    <w:rPr>
                      <w:rFonts w:ascii="Helvetica" w:eastAsia="Times New Roman" w:hAnsi="Helvetica" w:cs="Helvetica"/>
                      <w:color w:val="333333"/>
                    </w:rPr>
                  </w:pPr>
                  <w:r w:rsidRPr="001C5F09">
                    <w:rPr>
                      <w:rFonts w:ascii="Helvetica" w:eastAsia="Times New Roman" w:hAnsi="Helvetica" w:cs="Helvetica"/>
                      <w:b/>
                      <w:bCs/>
                      <w:color w:val="333333"/>
                    </w:rPr>
                    <w:t>Two important Don'ts:</w:t>
                  </w:r>
                </w:p>
                <w:p w14:paraId="7D9240E0" w14:textId="77777777" w:rsidR="00EA7675" w:rsidRPr="001C5F09" w:rsidRDefault="00EA7675" w:rsidP="00EA7675">
                  <w:pPr>
                    <w:spacing w:after="0" w:line="240" w:lineRule="auto"/>
                    <w:rPr>
                      <w:rFonts w:ascii="Helvetica" w:eastAsia="Times New Roman" w:hAnsi="Helvetica" w:cs="Helvetica"/>
                      <w:color w:val="333333"/>
                    </w:rPr>
                  </w:pPr>
                  <w:r w:rsidRPr="001C5F09">
                    <w:rPr>
                      <w:rFonts w:ascii="Helvetica" w:eastAsia="Times New Roman" w:hAnsi="Helvetica" w:cs="Helvetica"/>
                      <w:color w:val="333333"/>
                    </w:rPr>
                    <w:t>-Don't step on the brake.  This can reduce vehicle stability.</w:t>
                  </w:r>
                </w:p>
                <w:p w14:paraId="6ECFDC37" w14:textId="77777777" w:rsidR="00EA7675" w:rsidRPr="001C5F09" w:rsidRDefault="00EA7675" w:rsidP="00EA7675">
                  <w:pPr>
                    <w:spacing w:after="0" w:line="240" w:lineRule="auto"/>
                    <w:rPr>
                      <w:rFonts w:ascii="Helvetica" w:eastAsia="Times New Roman" w:hAnsi="Helvetica" w:cs="Helvetica"/>
                      <w:color w:val="333333"/>
                    </w:rPr>
                  </w:pPr>
                  <w:r w:rsidRPr="001C5F09">
                    <w:rPr>
                      <w:rFonts w:ascii="Helvetica" w:eastAsia="Times New Roman" w:hAnsi="Helvetica" w:cs="Helvetica"/>
                      <w:color w:val="333333"/>
                    </w:rPr>
                    <w:t>-Don't abruptly take your foot off the accelerator as this can cause loss of control.</w:t>
                  </w:r>
                </w:p>
              </w:tc>
            </w:tr>
          </w:tbl>
          <w:tbl>
            <w:tblPr>
              <w:tblpPr w:leftFromText="180" w:rightFromText="180" w:vertAnchor="text" w:horzAnchor="margin" w:tblpY="-3212"/>
              <w:tblOverlap w:val="never"/>
              <w:tblW w:w="10029" w:type="dxa"/>
              <w:tblCellSpacing w:w="0" w:type="dxa"/>
              <w:tblCellMar>
                <w:left w:w="0" w:type="dxa"/>
                <w:right w:w="0" w:type="dxa"/>
              </w:tblCellMar>
              <w:tblLook w:val="04A0" w:firstRow="1" w:lastRow="0" w:firstColumn="1" w:lastColumn="0" w:noHBand="0" w:noVBand="1"/>
            </w:tblPr>
            <w:tblGrid>
              <w:gridCol w:w="10029"/>
            </w:tblGrid>
            <w:tr w:rsidR="002C4F11" w:rsidRPr="001C5F09" w14:paraId="76D5F8AF" w14:textId="77777777" w:rsidTr="0004448E">
              <w:trPr>
                <w:trHeight w:val="1128"/>
                <w:tblCellSpacing w:w="0" w:type="dxa"/>
              </w:trPr>
              <w:tc>
                <w:tcPr>
                  <w:tcW w:w="0" w:type="auto"/>
                  <w:shd w:val="clear" w:color="auto" w:fill="auto"/>
                  <w:hideMark/>
                </w:tcPr>
                <w:p w14:paraId="3137FA7F" w14:textId="77777777" w:rsidR="002C4F11" w:rsidRPr="001C5F09" w:rsidRDefault="002C4F11" w:rsidP="002C4F11">
                  <w:pPr>
                    <w:spacing w:after="0" w:line="240" w:lineRule="auto"/>
                    <w:rPr>
                      <w:rFonts w:ascii="Helvetica" w:eastAsia="Times New Roman" w:hAnsi="Helvetica" w:cs="Helvetica"/>
                      <w:color w:val="333333"/>
                    </w:rPr>
                  </w:pPr>
                  <w:r w:rsidRPr="001C5F09">
                    <w:rPr>
                      <w:rFonts w:ascii="Helvetica" w:eastAsia="Times New Roman" w:hAnsi="Helvetica" w:cs="Helvetica"/>
                      <w:b/>
                      <w:bCs/>
                      <w:color w:val="333333"/>
                    </w:rPr>
                    <w:t>Steps to follow if you have a tire blowout:</w:t>
                  </w:r>
                </w:p>
                <w:p w14:paraId="4B91BA0B" w14:textId="77777777" w:rsidR="002C4F11" w:rsidRPr="001C5F09" w:rsidRDefault="002C4F11" w:rsidP="002C4F11">
                  <w:pPr>
                    <w:spacing w:after="0" w:line="240" w:lineRule="auto"/>
                    <w:rPr>
                      <w:rFonts w:ascii="Helvetica" w:eastAsia="Times New Roman" w:hAnsi="Helvetica" w:cs="Helvetica"/>
                      <w:color w:val="333333"/>
                    </w:rPr>
                  </w:pPr>
                  <w:r w:rsidRPr="001C5F09">
                    <w:rPr>
                      <w:rFonts w:ascii="Helvetica" w:eastAsia="Times New Roman" w:hAnsi="Helvetica" w:cs="Helvetica"/>
                      <w:color w:val="333333"/>
                    </w:rPr>
                    <w:t>-Slowly step off the accelerator.</w:t>
                  </w:r>
                </w:p>
                <w:p w14:paraId="309B2505" w14:textId="77777777" w:rsidR="002C4F11" w:rsidRPr="001C5F09" w:rsidRDefault="002C4F11" w:rsidP="002C4F11">
                  <w:pPr>
                    <w:spacing w:after="0" w:line="240" w:lineRule="auto"/>
                    <w:rPr>
                      <w:rFonts w:ascii="Helvetica" w:eastAsia="Times New Roman" w:hAnsi="Helvetica" w:cs="Helvetica"/>
                      <w:color w:val="333333"/>
                    </w:rPr>
                  </w:pPr>
                  <w:r w:rsidRPr="001C5F09">
                    <w:rPr>
                      <w:rFonts w:ascii="Helvetica" w:eastAsia="Times New Roman" w:hAnsi="Helvetica" w:cs="Helvetica"/>
                      <w:color w:val="333333"/>
                    </w:rPr>
                    <w:t>-Regain control and stability of the vehicle by correcting the steering.</w:t>
                  </w:r>
                </w:p>
                <w:p w14:paraId="4AE7EF4E" w14:textId="77777777" w:rsidR="002C4F11" w:rsidRPr="001C5F09" w:rsidRDefault="002C4F11" w:rsidP="002C4F11">
                  <w:pPr>
                    <w:spacing w:after="0" w:line="240" w:lineRule="auto"/>
                    <w:rPr>
                      <w:rFonts w:ascii="Helvetica" w:eastAsia="Times New Roman" w:hAnsi="Helvetica" w:cs="Helvetica"/>
                      <w:color w:val="333333"/>
                    </w:rPr>
                  </w:pPr>
                  <w:r w:rsidRPr="001C5F09">
                    <w:rPr>
                      <w:rFonts w:ascii="Helvetica" w:eastAsia="Times New Roman" w:hAnsi="Helvetica" w:cs="Helvetica"/>
                      <w:color w:val="333333"/>
                    </w:rPr>
                    <w:t>-Pull off the road when you determine it is safe to do so.</w:t>
                  </w:r>
                </w:p>
                <w:p w14:paraId="3ED46FE8" w14:textId="77777777" w:rsidR="002C4F11" w:rsidRPr="001C5F09" w:rsidRDefault="002C4F11" w:rsidP="002C4F11">
                  <w:pPr>
                    <w:spacing w:after="0" w:line="240" w:lineRule="auto"/>
                    <w:rPr>
                      <w:rFonts w:ascii="Helvetica" w:eastAsia="Times New Roman" w:hAnsi="Helvetica" w:cs="Helvetica"/>
                      <w:color w:val="333333"/>
                    </w:rPr>
                  </w:pPr>
                </w:p>
              </w:tc>
            </w:tr>
          </w:tbl>
          <w:p w14:paraId="09B256E0" w14:textId="77777777" w:rsidR="00EA7675" w:rsidRPr="00EA7675" w:rsidRDefault="00EA7675" w:rsidP="00EA7675">
            <w:pPr>
              <w:spacing w:after="0" w:line="240" w:lineRule="auto"/>
              <w:rPr>
                <w:rFonts w:ascii="Helvetica" w:eastAsia="Times New Roman" w:hAnsi="Helvetica" w:cs="Helvetica"/>
                <w:color w:val="444444"/>
                <w:sz w:val="21"/>
                <w:szCs w:val="21"/>
              </w:rPr>
            </w:pPr>
          </w:p>
        </w:tc>
      </w:tr>
    </w:tbl>
    <w:p w14:paraId="4A66AD8E" w14:textId="77777777" w:rsidR="00EA7675" w:rsidRPr="00EA7675" w:rsidRDefault="00EA7675" w:rsidP="00EA767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EA7675" w:rsidRPr="00EA7675" w14:paraId="5435A875" w14:textId="77777777" w:rsidTr="002C4F11">
        <w:trPr>
          <w:trHeight w:val="8"/>
          <w:tblCellSpacing w:w="0" w:type="dxa"/>
        </w:trPr>
        <w:tc>
          <w:tcPr>
            <w:tcW w:w="0" w:type="auto"/>
            <w:shd w:val="clear" w:color="auto" w:fill="FFFFFF"/>
            <w:tcMar>
              <w:top w:w="0" w:type="dxa"/>
              <w:left w:w="0" w:type="dxa"/>
              <w:bottom w:w="171" w:type="dxa"/>
              <w:right w:w="0" w:type="dxa"/>
            </w:tcMar>
            <w:vAlign w:val="center"/>
            <w:hideMark/>
          </w:tcPr>
          <w:p w14:paraId="601D042A" w14:textId="77777777" w:rsidR="00EA7675" w:rsidRPr="00EA7675" w:rsidRDefault="00EA7675" w:rsidP="00EA7675">
            <w:pPr>
              <w:spacing w:after="0" w:line="292" w:lineRule="atLeast"/>
              <w:rPr>
                <w:rFonts w:ascii="Helvetica" w:eastAsia="Times New Roman" w:hAnsi="Helvetica" w:cs="Helvetica"/>
                <w:color w:val="444444"/>
                <w:sz w:val="21"/>
                <w:szCs w:val="21"/>
              </w:rPr>
            </w:pPr>
          </w:p>
        </w:tc>
      </w:tr>
      <w:tr w:rsidR="00EA7675" w:rsidRPr="00EA7675" w14:paraId="0AFB0218" w14:textId="77777777" w:rsidTr="002C4F11">
        <w:trPr>
          <w:trHeight w:val="232"/>
          <w:tblCellSpacing w:w="0" w:type="dxa"/>
        </w:trPr>
        <w:tc>
          <w:tcPr>
            <w:tcW w:w="0" w:type="auto"/>
            <w:shd w:val="clear" w:color="auto" w:fill="FFFFFF"/>
            <w:tcMar>
              <w:top w:w="0" w:type="dxa"/>
              <w:left w:w="86" w:type="dxa"/>
              <w:bottom w:w="86" w:type="dxa"/>
              <w:right w:w="86" w:type="dxa"/>
            </w:tcMar>
            <w:hideMark/>
          </w:tcPr>
          <w:p w14:paraId="1C9C9F3E" w14:textId="687D5A68" w:rsidR="00EA7675" w:rsidRDefault="002C4F11" w:rsidP="0004448E">
            <w:pPr>
              <w:rPr>
                <w:rFonts w:ascii="Arial" w:hAnsi="Arial" w:cs="Arial"/>
                <w:color w:val="333333"/>
                <w:shd w:val="clear" w:color="auto" w:fill="FFFFFF"/>
              </w:rPr>
            </w:pPr>
            <w:r>
              <w:rPr>
                <w:rFonts w:ascii="Arial" w:hAnsi="Arial" w:cs="Arial"/>
                <w:color w:val="333333"/>
                <w:shd w:val="clear" w:color="auto" w:fill="FFFFFF"/>
              </w:rPr>
              <w:t>Under inflation is the leading cause of tire failure.</w:t>
            </w:r>
            <w:r w:rsidR="00E61255">
              <w:rPr>
                <w:rFonts w:ascii="Arial" w:hAnsi="Arial" w:cs="Arial"/>
                <w:color w:val="333333"/>
                <w:shd w:val="clear" w:color="auto" w:fill="FFFFFF"/>
              </w:rPr>
              <w:t xml:space="preserve"> Google</w:t>
            </w:r>
            <w:r>
              <w:rPr>
                <w:rFonts w:ascii="Arial" w:hAnsi="Arial" w:cs="Arial"/>
                <w:color w:val="333333"/>
                <w:shd w:val="clear" w:color="auto" w:fill="FFFFFF"/>
              </w:rPr>
              <w:t xml:space="preserve"> tire pressure demo</w:t>
            </w:r>
            <w:r w:rsidR="00E61255">
              <w:rPr>
                <w:rFonts w:ascii="Arial" w:hAnsi="Arial" w:cs="Arial"/>
                <w:color w:val="333333"/>
                <w:shd w:val="clear" w:color="auto" w:fill="FFFFFF"/>
              </w:rPr>
              <w:t>s</w:t>
            </w:r>
            <w:r w:rsidR="001C5F09">
              <w:rPr>
                <w:rFonts w:ascii="Arial" w:hAnsi="Arial" w:cs="Arial"/>
                <w:color w:val="333333"/>
                <w:shd w:val="clear" w:color="auto" w:fill="FFFFFF"/>
              </w:rPr>
              <w:t>. Y</w:t>
            </w:r>
            <w:r>
              <w:rPr>
                <w:rFonts w:ascii="Arial" w:hAnsi="Arial" w:cs="Arial"/>
                <w:color w:val="333333"/>
                <w:shd w:val="clear" w:color="auto" w:fill="FFFFFF"/>
              </w:rPr>
              <w:t>ou can easily see how a tire can be as much as 50% under inflated before it is visibly noticeable.  Not only are under inflated tires more prone to damage and failure, but they can lead to higher fuel costs by as much as 3 to 5¢ per gallon.</w:t>
            </w:r>
          </w:p>
          <w:p w14:paraId="298C6B3E" w14:textId="1D8B4912" w:rsidR="00E61255" w:rsidRPr="00EA7675" w:rsidRDefault="00001904" w:rsidP="001C5F09">
            <w:pPr>
              <w:spacing w:after="0"/>
              <w:rPr>
                <w:rFonts w:ascii="Helvetica" w:eastAsia="Times New Roman" w:hAnsi="Helvetica" w:cs="Helvetica"/>
                <w:color w:val="444444"/>
                <w:sz w:val="21"/>
                <w:szCs w:val="21"/>
              </w:rPr>
            </w:pPr>
            <w:r>
              <w:rPr>
                <w:rFonts w:ascii="Arial" w:eastAsia="Times New Roman" w:hAnsi="Arial" w:cs="Arial"/>
                <w:color w:val="333333"/>
                <w:sz w:val="21"/>
                <w:szCs w:val="21"/>
                <w:shd w:val="clear" w:color="auto" w:fill="FFFFFF"/>
              </w:rPr>
              <w:t>Please</w:t>
            </w:r>
            <w:r w:rsidR="00E61255">
              <w:rPr>
                <w:rFonts w:ascii="Arial" w:eastAsia="Times New Roman" w:hAnsi="Arial" w:cs="Arial"/>
                <w:color w:val="333333"/>
                <w:sz w:val="21"/>
                <w:szCs w:val="21"/>
                <w:shd w:val="clear" w:color="auto" w:fill="FFFFFF"/>
              </w:rPr>
              <w:t xml:space="preserve"> research driving destinations </w:t>
            </w:r>
            <w:r>
              <w:rPr>
                <w:rFonts w:ascii="Arial" w:eastAsia="Times New Roman" w:hAnsi="Arial" w:cs="Arial"/>
                <w:color w:val="333333"/>
                <w:sz w:val="21"/>
                <w:szCs w:val="21"/>
                <w:shd w:val="clear" w:color="auto" w:fill="FFFFFF"/>
              </w:rPr>
              <w:t>to fi</w:t>
            </w:r>
            <w:r w:rsidR="00E61255">
              <w:rPr>
                <w:rFonts w:ascii="Arial" w:eastAsia="Times New Roman" w:hAnsi="Arial" w:cs="Arial"/>
                <w:color w:val="333333"/>
                <w:sz w:val="21"/>
                <w:szCs w:val="21"/>
                <w:shd w:val="clear" w:color="auto" w:fill="FFFFFF"/>
              </w:rPr>
              <w:t>gure</w:t>
            </w:r>
            <w:r>
              <w:rPr>
                <w:rFonts w:ascii="Arial" w:eastAsia="Times New Roman" w:hAnsi="Arial" w:cs="Arial"/>
                <w:color w:val="333333"/>
                <w:sz w:val="21"/>
                <w:szCs w:val="21"/>
                <w:shd w:val="clear" w:color="auto" w:fill="FFFFFF"/>
              </w:rPr>
              <w:t xml:space="preserve"> out</w:t>
            </w:r>
            <w:r w:rsidR="00E61255">
              <w:rPr>
                <w:rFonts w:ascii="Arial" w:eastAsia="Times New Roman" w:hAnsi="Arial" w:cs="Arial"/>
                <w:color w:val="333333"/>
                <w:sz w:val="21"/>
                <w:szCs w:val="21"/>
                <w:shd w:val="clear" w:color="auto" w:fill="FFFFFF"/>
              </w:rPr>
              <w:t xml:space="preserve"> if </w:t>
            </w:r>
            <w:r>
              <w:rPr>
                <w:rFonts w:ascii="Arial" w:eastAsia="Times New Roman" w:hAnsi="Arial" w:cs="Arial"/>
                <w:color w:val="333333"/>
                <w:sz w:val="21"/>
                <w:szCs w:val="21"/>
                <w:shd w:val="clear" w:color="auto" w:fill="FFFFFF"/>
              </w:rPr>
              <w:t xml:space="preserve">tire PSI may need to be </w:t>
            </w:r>
            <w:r w:rsidR="00E61255">
              <w:rPr>
                <w:rFonts w:ascii="Arial" w:eastAsia="Times New Roman" w:hAnsi="Arial" w:cs="Arial"/>
                <w:color w:val="333333"/>
                <w:sz w:val="21"/>
                <w:szCs w:val="21"/>
                <w:shd w:val="clear" w:color="auto" w:fill="FFFFFF"/>
              </w:rPr>
              <w:t>lower</w:t>
            </w:r>
            <w:r>
              <w:rPr>
                <w:rFonts w:ascii="Arial" w:eastAsia="Times New Roman" w:hAnsi="Arial" w:cs="Arial"/>
                <w:color w:val="333333"/>
                <w:sz w:val="21"/>
                <w:szCs w:val="21"/>
                <w:shd w:val="clear" w:color="auto" w:fill="FFFFFF"/>
              </w:rPr>
              <w:t>ed</w:t>
            </w:r>
            <w:r w:rsidR="00E61255">
              <w:rPr>
                <w:rFonts w:ascii="Arial" w:eastAsia="Times New Roman" w:hAnsi="Arial" w:cs="Arial"/>
                <w:color w:val="333333"/>
                <w:sz w:val="21"/>
                <w:szCs w:val="21"/>
                <w:shd w:val="clear" w:color="auto" w:fill="FFFFFF"/>
              </w:rPr>
              <w:t xml:space="preserve"> or increase</w:t>
            </w:r>
            <w:r>
              <w:rPr>
                <w:rFonts w:ascii="Arial" w:eastAsia="Times New Roman" w:hAnsi="Arial" w:cs="Arial"/>
                <w:color w:val="333333"/>
                <w:sz w:val="21"/>
                <w:szCs w:val="21"/>
                <w:shd w:val="clear" w:color="auto" w:fill="FFFFFF"/>
              </w:rPr>
              <w:t>d</w:t>
            </w:r>
            <w:r w:rsidR="00E61255">
              <w:rPr>
                <w:rFonts w:ascii="Arial" w:eastAsia="Times New Roman" w:hAnsi="Arial" w:cs="Arial"/>
                <w:color w:val="333333"/>
                <w:sz w:val="21"/>
                <w:szCs w:val="21"/>
                <w:shd w:val="clear" w:color="auto" w:fill="FFFFFF"/>
              </w:rPr>
              <w:t xml:space="preserve"> based on terrain and temperature changes.  </w:t>
            </w:r>
            <w:r>
              <w:rPr>
                <w:rFonts w:ascii="Arial" w:eastAsia="Times New Roman" w:hAnsi="Arial" w:cs="Arial"/>
                <w:color w:val="333333"/>
                <w:sz w:val="21"/>
                <w:szCs w:val="21"/>
                <w:shd w:val="clear" w:color="auto" w:fill="FFFFFF"/>
              </w:rPr>
              <w:t xml:space="preserve">Avoid road debris as it can damage tires.  </w:t>
            </w:r>
          </w:p>
        </w:tc>
      </w:tr>
    </w:tbl>
    <w:p w14:paraId="471BD1C1" w14:textId="39C26AD4" w:rsidR="00F2361E" w:rsidRDefault="00001904">
      <w:r>
        <w:rPr>
          <w:noProof/>
        </w:rPr>
        <mc:AlternateContent>
          <mc:Choice Requires="wps">
            <w:drawing>
              <wp:anchor distT="0" distB="0" distL="114300" distR="114300" simplePos="0" relativeHeight="251660288" behindDoc="1" locked="0" layoutInCell="1" allowOverlap="1" wp14:anchorId="7289208D" wp14:editId="6EC85F2C">
                <wp:simplePos x="0" y="0"/>
                <wp:positionH relativeFrom="column">
                  <wp:posOffset>-857250</wp:posOffset>
                </wp:positionH>
                <wp:positionV relativeFrom="paragraph">
                  <wp:posOffset>-8372475</wp:posOffset>
                </wp:positionV>
                <wp:extent cx="850900" cy="2057400"/>
                <wp:effectExtent l="0" t="0" r="25400" b="19050"/>
                <wp:wrapTight wrapText="bothSides">
                  <wp:wrapPolygon edited="0">
                    <wp:start x="0" y="0"/>
                    <wp:lineTo x="0" y="21600"/>
                    <wp:lineTo x="21761" y="21600"/>
                    <wp:lineTo x="2176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50900" cy="2057400"/>
                        </a:xfrm>
                        <a:prstGeom prst="rect">
                          <a:avLst/>
                        </a:prstGeom>
                        <a:solidFill>
                          <a:schemeClr val="lt1"/>
                        </a:solidFill>
                        <a:ln w="6350">
                          <a:solidFill>
                            <a:prstClr val="black"/>
                          </a:solidFill>
                        </a:ln>
                      </wps:spPr>
                      <wps:txbx>
                        <w:txbxContent>
                          <w:p w14:paraId="7FDB76CE" w14:textId="3D1B0D41" w:rsidR="00001904" w:rsidRPr="0027235D" w:rsidRDefault="00001904">
                            <w:pPr>
                              <w:rPr>
                                <w:b/>
                                <w:bCs/>
                                <w:i/>
                                <w:iCs/>
                                <w:color w:val="4F6228" w:themeColor="accent3" w:themeShade="80"/>
                                <w:sz w:val="28"/>
                                <w:szCs w:val="28"/>
                              </w:rPr>
                            </w:pPr>
                            <w:r w:rsidRPr="0027235D">
                              <w:rPr>
                                <w:b/>
                                <w:bCs/>
                                <w:i/>
                                <w:iCs/>
                                <w:color w:val="4F6228" w:themeColor="accent3" w:themeShade="80"/>
                                <w:sz w:val="28"/>
                                <w:szCs w:val="28"/>
                              </w:rPr>
                              <w:t xml:space="preserve">Tire Blow Out </w:t>
                            </w:r>
                            <w:r w:rsidR="0027235D" w:rsidRPr="0027235D">
                              <w:rPr>
                                <w:b/>
                                <w:bCs/>
                                <w:i/>
                                <w:iCs/>
                                <w:color w:val="4F6228" w:themeColor="accent3" w:themeShade="80"/>
                                <w:sz w:val="28"/>
                                <w:szCs w:val="28"/>
                              </w:rPr>
                              <w:t>c</w:t>
                            </w:r>
                            <w:r w:rsidRPr="0027235D">
                              <w:rPr>
                                <w:b/>
                                <w:bCs/>
                                <w:i/>
                                <w:iCs/>
                                <w:color w:val="4F6228" w:themeColor="accent3" w:themeShade="80"/>
                                <w:sz w:val="28"/>
                                <w:szCs w:val="28"/>
                              </w:rPr>
                              <w:t xml:space="preserve">an </w:t>
                            </w:r>
                            <w:r w:rsidR="0027235D" w:rsidRPr="0027235D">
                              <w:rPr>
                                <w:b/>
                                <w:bCs/>
                                <w:i/>
                                <w:iCs/>
                                <w:color w:val="4F6228" w:themeColor="accent3" w:themeShade="80"/>
                                <w:sz w:val="28"/>
                                <w:szCs w:val="28"/>
                              </w:rPr>
                              <w:t>c</w:t>
                            </w:r>
                            <w:r w:rsidRPr="0027235D">
                              <w:rPr>
                                <w:b/>
                                <w:bCs/>
                                <w:i/>
                                <w:iCs/>
                                <w:color w:val="4F6228" w:themeColor="accent3" w:themeShade="80"/>
                                <w:sz w:val="28"/>
                                <w:szCs w:val="28"/>
                              </w:rPr>
                              <w:t xml:space="preserve">ause </w:t>
                            </w:r>
                            <w:r w:rsidR="0027235D" w:rsidRPr="0027235D">
                              <w:rPr>
                                <w:b/>
                                <w:bCs/>
                                <w:i/>
                                <w:iCs/>
                                <w:color w:val="4F6228" w:themeColor="accent3" w:themeShade="80"/>
                                <w:sz w:val="28"/>
                                <w:szCs w:val="28"/>
                              </w:rPr>
                              <w:t>an accident and possibly d</w:t>
                            </w:r>
                            <w:r w:rsidRPr="0027235D">
                              <w:rPr>
                                <w:b/>
                                <w:bCs/>
                                <w:i/>
                                <w:iCs/>
                                <w:color w:val="4F6228" w:themeColor="accent3" w:themeShade="80"/>
                                <w:sz w:val="28"/>
                                <w:szCs w:val="28"/>
                              </w:rPr>
                              <w:t>am</w:t>
                            </w:r>
                            <w:r w:rsidR="0027235D" w:rsidRPr="0027235D">
                              <w:rPr>
                                <w:b/>
                                <w:bCs/>
                                <w:i/>
                                <w:iCs/>
                                <w:color w:val="4F6228" w:themeColor="accent3" w:themeShade="80"/>
                                <w:sz w:val="28"/>
                                <w:szCs w:val="28"/>
                              </w:rPr>
                              <w:t>ag</w:t>
                            </w:r>
                            <w:r w:rsidRPr="0027235D">
                              <w:rPr>
                                <w:b/>
                                <w:bCs/>
                                <w:i/>
                                <w:iCs/>
                                <w:color w:val="4F6228" w:themeColor="accent3" w:themeShade="80"/>
                                <w:sz w:val="28"/>
                                <w:szCs w:val="28"/>
                              </w:rPr>
                              <w:t xml:space="preserve">e to the </w:t>
                            </w:r>
                            <w:proofErr w:type="spellStart"/>
                            <w:r w:rsidR="0027235D" w:rsidRPr="0027235D">
                              <w:rPr>
                                <w:b/>
                                <w:bCs/>
                                <w:i/>
                                <w:iCs/>
                                <w:color w:val="4F6228" w:themeColor="accent3" w:themeShade="80"/>
                                <w:sz w:val="28"/>
                                <w:szCs w:val="28"/>
                              </w:rPr>
                              <w:t>rv.</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9208D" id="_x0000_t202" coordsize="21600,21600" o:spt="202" path="m,l,21600r21600,l21600,xe">
                <v:stroke joinstyle="miter"/>
                <v:path gradientshapeok="t" o:connecttype="rect"/>
              </v:shapetype>
              <v:shape id="Text Box 2" o:spid="_x0000_s1026" type="#_x0000_t202" style="position:absolute;margin-left:-67.5pt;margin-top:-659.25pt;width:67pt;height: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" fillcolor="white [3201]" strokeweight=".5pt">
                <v:textbox>
                  <w:txbxContent>
                    <w:p w14:paraId="7FDB76CE" w14:textId="3D1B0D41" w:rsidR="00001904" w:rsidRPr="0027235D" w:rsidRDefault="00001904">
                      <w:pPr>
                        <w:rPr>
                          <w:b/>
                          <w:bCs/>
                          <w:i/>
                          <w:iCs/>
                          <w:color w:val="4F6228" w:themeColor="accent3" w:themeShade="80"/>
                          <w:sz w:val="28"/>
                          <w:szCs w:val="28"/>
                        </w:rPr>
                      </w:pPr>
                      <w:r w:rsidRPr="0027235D">
                        <w:rPr>
                          <w:b/>
                          <w:bCs/>
                          <w:i/>
                          <w:iCs/>
                          <w:color w:val="4F6228" w:themeColor="accent3" w:themeShade="80"/>
                          <w:sz w:val="28"/>
                          <w:szCs w:val="28"/>
                        </w:rPr>
                        <w:t xml:space="preserve">Tire Blow Out </w:t>
                      </w:r>
                      <w:r w:rsidR="0027235D" w:rsidRPr="0027235D">
                        <w:rPr>
                          <w:b/>
                          <w:bCs/>
                          <w:i/>
                          <w:iCs/>
                          <w:color w:val="4F6228" w:themeColor="accent3" w:themeShade="80"/>
                          <w:sz w:val="28"/>
                          <w:szCs w:val="28"/>
                        </w:rPr>
                        <w:t>c</w:t>
                      </w:r>
                      <w:r w:rsidRPr="0027235D">
                        <w:rPr>
                          <w:b/>
                          <w:bCs/>
                          <w:i/>
                          <w:iCs/>
                          <w:color w:val="4F6228" w:themeColor="accent3" w:themeShade="80"/>
                          <w:sz w:val="28"/>
                          <w:szCs w:val="28"/>
                        </w:rPr>
                        <w:t xml:space="preserve">an </w:t>
                      </w:r>
                      <w:r w:rsidR="0027235D" w:rsidRPr="0027235D">
                        <w:rPr>
                          <w:b/>
                          <w:bCs/>
                          <w:i/>
                          <w:iCs/>
                          <w:color w:val="4F6228" w:themeColor="accent3" w:themeShade="80"/>
                          <w:sz w:val="28"/>
                          <w:szCs w:val="28"/>
                        </w:rPr>
                        <w:t>c</w:t>
                      </w:r>
                      <w:r w:rsidRPr="0027235D">
                        <w:rPr>
                          <w:b/>
                          <w:bCs/>
                          <w:i/>
                          <w:iCs/>
                          <w:color w:val="4F6228" w:themeColor="accent3" w:themeShade="80"/>
                          <w:sz w:val="28"/>
                          <w:szCs w:val="28"/>
                        </w:rPr>
                        <w:t xml:space="preserve">ause </w:t>
                      </w:r>
                      <w:r w:rsidR="0027235D" w:rsidRPr="0027235D">
                        <w:rPr>
                          <w:b/>
                          <w:bCs/>
                          <w:i/>
                          <w:iCs/>
                          <w:color w:val="4F6228" w:themeColor="accent3" w:themeShade="80"/>
                          <w:sz w:val="28"/>
                          <w:szCs w:val="28"/>
                        </w:rPr>
                        <w:t>an accident and possibly d</w:t>
                      </w:r>
                      <w:r w:rsidRPr="0027235D">
                        <w:rPr>
                          <w:b/>
                          <w:bCs/>
                          <w:i/>
                          <w:iCs/>
                          <w:color w:val="4F6228" w:themeColor="accent3" w:themeShade="80"/>
                          <w:sz w:val="28"/>
                          <w:szCs w:val="28"/>
                        </w:rPr>
                        <w:t>am</w:t>
                      </w:r>
                      <w:r w:rsidR="0027235D" w:rsidRPr="0027235D">
                        <w:rPr>
                          <w:b/>
                          <w:bCs/>
                          <w:i/>
                          <w:iCs/>
                          <w:color w:val="4F6228" w:themeColor="accent3" w:themeShade="80"/>
                          <w:sz w:val="28"/>
                          <w:szCs w:val="28"/>
                        </w:rPr>
                        <w:t>ag</w:t>
                      </w:r>
                      <w:r w:rsidRPr="0027235D">
                        <w:rPr>
                          <w:b/>
                          <w:bCs/>
                          <w:i/>
                          <w:iCs/>
                          <w:color w:val="4F6228" w:themeColor="accent3" w:themeShade="80"/>
                          <w:sz w:val="28"/>
                          <w:szCs w:val="28"/>
                        </w:rPr>
                        <w:t xml:space="preserve">e to the </w:t>
                      </w:r>
                      <w:proofErr w:type="spellStart"/>
                      <w:r w:rsidR="0027235D" w:rsidRPr="0027235D">
                        <w:rPr>
                          <w:b/>
                          <w:bCs/>
                          <w:i/>
                          <w:iCs/>
                          <w:color w:val="4F6228" w:themeColor="accent3" w:themeShade="80"/>
                          <w:sz w:val="28"/>
                          <w:szCs w:val="28"/>
                        </w:rPr>
                        <w:t>rv.</w:t>
                      </w:r>
                      <w:proofErr w:type="spellEnd"/>
                    </w:p>
                  </w:txbxContent>
                </v:textbox>
                <w10:wrap type="tight"/>
              </v:shape>
            </w:pict>
          </mc:Fallback>
        </mc:AlternateContent>
      </w:r>
      <w:r>
        <w:rPr>
          <w:noProof/>
        </w:rPr>
        <mc:AlternateContent>
          <mc:Choice Requires="wps">
            <w:drawing>
              <wp:anchor distT="0" distB="0" distL="114300" distR="114300" simplePos="0" relativeHeight="251659264" behindDoc="0" locked="0" layoutInCell="1" allowOverlap="1" wp14:anchorId="4EFD8ACE" wp14:editId="61F7BCF9">
                <wp:simplePos x="0" y="0"/>
                <wp:positionH relativeFrom="column">
                  <wp:posOffset>5988050</wp:posOffset>
                </wp:positionH>
                <wp:positionV relativeFrom="paragraph">
                  <wp:posOffset>-8657590</wp:posOffset>
                </wp:positionV>
                <wp:extent cx="704850" cy="37020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704850" cy="3702050"/>
                        </a:xfrm>
                        <a:prstGeom prst="rect">
                          <a:avLst/>
                        </a:prstGeom>
                        <a:solidFill>
                          <a:schemeClr val="lt1"/>
                        </a:solidFill>
                        <a:ln w="6350">
                          <a:solidFill>
                            <a:prstClr val="black"/>
                          </a:solidFill>
                        </a:ln>
                      </wps:spPr>
                      <wps:txbx>
                        <w:txbxContent>
                          <w:p w14:paraId="51931373" w14:textId="7A5713AC" w:rsidR="00001904" w:rsidRPr="00001904" w:rsidRDefault="00001904">
                            <w:pPr>
                              <w:rPr>
                                <w:color w:val="FF0000"/>
                                <w:sz w:val="28"/>
                                <w:szCs w:val="28"/>
                              </w:rPr>
                            </w:pPr>
                            <w:r w:rsidRPr="00001904">
                              <w:rPr>
                                <w:color w:val="FF0000"/>
                                <w:sz w:val="28"/>
                                <w:szCs w:val="28"/>
                              </w:rPr>
                              <w:t xml:space="preserve">DO </w:t>
                            </w:r>
                          </w:p>
                          <w:p w14:paraId="799AA85D" w14:textId="35B18288" w:rsidR="00001904" w:rsidRPr="00001904" w:rsidRDefault="00001904">
                            <w:pPr>
                              <w:rPr>
                                <w:color w:val="FF0000"/>
                                <w:sz w:val="28"/>
                                <w:szCs w:val="28"/>
                              </w:rPr>
                            </w:pPr>
                            <w:r w:rsidRPr="00001904">
                              <w:rPr>
                                <w:color w:val="FF0000"/>
                                <w:sz w:val="28"/>
                                <w:szCs w:val="28"/>
                              </w:rPr>
                              <w:t xml:space="preserve">NOT </w:t>
                            </w:r>
                          </w:p>
                          <w:p w14:paraId="75E95E9D" w14:textId="3B473DCC" w:rsidR="00001904" w:rsidRPr="00001904" w:rsidRDefault="00001904">
                            <w:pPr>
                              <w:rPr>
                                <w:color w:val="FF0000"/>
                                <w:sz w:val="28"/>
                                <w:szCs w:val="28"/>
                              </w:rPr>
                            </w:pPr>
                            <w:r w:rsidRPr="00001904">
                              <w:rPr>
                                <w:color w:val="FF0000"/>
                                <w:sz w:val="28"/>
                                <w:szCs w:val="28"/>
                              </w:rPr>
                              <w:t xml:space="preserve">DRIVE </w:t>
                            </w:r>
                          </w:p>
                          <w:p w14:paraId="371A921A" w14:textId="679B7E1B" w:rsidR="00001904" w:rsidRPr="00001904" w:rsidRDefault="00001904">
                            <w:pPr>
                              <w:rPr>
                                <w:color w:val="FF0000"/>
                                <w:sz w:val="28"/>
                                <w:szCs w:val="28"/>
                              </w:rPr>
                            </w:pPr>
                            <w:r w:rsidRPr="00001904">
                              <w:rPr>
                                <w:color w:val="FF0000"/>
                                <w:sz w:val="28"/>
                                <w:szCs w:val="28"/>
                              </w:rPr>
                              <w:t xml:space="preserve">MORE </w:t>
                            </w:r>
                          </w:p>
                          <w:p w14:paraId="5341B743" w14:textId="23820366" w:rsidR="00001904" w:rsidRPr="00001904" w:rsidRDefault="00001904">
                            <w:pPr>
                              <w:rPr>
                                <w:color w:val="FF0000"/>
                                <w:sz w:val="28"/>
                                <w:szCs w:val="28"/>
                              </w:rPr>
                            </w:pPr>
                            <w:r w:rsidRPr="00001904">
                              <w:rPr>
                                <w:color w:val="FF0000"/>
                                <w:sz w:val="28"/>
                                <w:szCs w:val="28"/>
                              </w:rPr>
                              <w:t xml:space="preserve">THEN </w:t>
                            </w:r>
                          </w:p>
                          <w:p w14:paraId="17D0A95F" w14:textId="6C6EA778" w:rsidR="00001904" w:rsidRPr="00001904" w:rsidRDefault="00001904">
                            <w:pPr>
                              <w:rPr>
                                <w:color w:val="FF0000"/>
                                <w:sz w:val="28"/>
                                <w:szCs w:val="28"/>
                              </w:rPr>
                            </w:pPr>
                            <w:r w:rsidRPr="00001904">
                              <w:rPr>
                                <w:color w:val="FF0000"/>
                                <w:sz w:val="28"/>
                                <w:szCs w:val="28"/>
                                <w:highlight w:val="yellow"/>
                              </w:rPr>
                              <w:t>55 – 65</w:t>
                            </w:r>
                          </w:p>
                          <w:p w14:paraId="6C1B95EF" w14:textId="1F176F07" w:rsidR="00001904" w:rsidRPr="00001904" w:rsidRDefault="00001904">
                            <w:pPr>
                              <w:rPr>
                                <w:color w:val="FF0000"/>
                                <w:sz w:val="28"/>
                                <w:szCs w:val="28"/>
                              </w:rPr>
                            </w:pPr>
                            <w:r w:rsidRPr="00001904">
                              <w:rPr>
                                <w:color w:val="FF0000"/>
                                <w:sz w:val="28"/>
                                <w:szCs w:val="28"/>
                              </w:rPr>
                              <w:t xml:space="preserve">MPH </w:t>
                            </w:r>
                          </w:p>
                          <w:p w14:paraId="610B2F1D" w14:textId="4E5A6DA8" w:rsidR="00001904" w:rsidRPr="00001904" w:rsidRDefault="00001904">
                            <w:pPr>
                              <w:rPr>
                                <w:color w:val="FF0000"/>
                                <w:sz w:val="28"/>
                                <w:szCs w:val="28"/>
                              </w:rPr>
                            </w:pPr>
                            <w:r w:rsidRPr="00001904">
                              <w:rPr>
                                <w:color w:val="FF0000"/>
                                <w:sz w:val="28"/>
                                <w:szCs w:val="28"/>
                              </w:rPr>
                              <w:t xml:space="preserve">WITH </w:t>
                            </w:r>
                          </w:p>
                          <w:p w14:paraId="7E2D95FA" w14:textId="313E3544" w:rsidR="00001904" w:rsidRDefault="00001904">
                            <w:r>
                              <w:rPr>
                                <w:color w:val="FF0000"/>
                                <w:sz w:val="28"/>
                                <w:szCs w:val="28"/>
                              </w:rPr>
                              <w:t>RV</w:t>
                            </w:r>
                          </w:p>
                          <w:p w14:paraId="6D918F05" w14:textId="2401A43D" w:rsidR="00001904" w:rsidRDefault="00001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D8ACE" id="Text Box 1" o:spid="_x0000_s1027" type="#_x0000_t202" style="position:absolute;margin-left:471.5pt;margin-top:-681.7pt;width:55.5pt;height:2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" fillcolor="white [3201]" strokeweight=".5pt">
                <v:textbox>
                  <w:txbxContent>
                    <w:p w14:paraId="51931373" w14:textId="7A5713AC" w:rsidR="00001904" w:rsidRPr="00001904" w:rsidRDefault="00001904">
                      <w:pPr>
                        <w:rPr>
                          <w:color w:val="FF0000"/>
                          <w:sz w:val="28"/>
                          <w:szCs w:val="28"/>
                        </w:rPr>
                      </w:pPr>
                      <w:r w:rsidRPr="00001904">
                        <w:rPr>
                          <w:color w:val="FF0000"/>
                          <w:sz w:val="28"/>
                          <w:szCs w:val="28"/>
                        </w:rPr>
                        <w:t xml:space="preserve">DO </w:t>
                      </w:r>
                    </w:p>
                    <w:p w14:paraId="799AA85D" w14:textId="35B18288" w:rsidR="00001904" w:rsidRPr="00001904" w:rsidRDefault="00001904">
                      <w:pPr>
                        <w:rPr>
                          <w:color w:val="FF0000"/>
                          <w:sz w:val="28"/>
                          <w:szCs w:val="28"/>
                        </w:rPr>
                      </w:pPr>
                      <w:r w:rsidRPr="00001904">
                        <w:rPr>
                          <w:color w:val="FF0000"/>
                          <w:sz w:val="28"/>
                          <w:szCs w:val="28"/>
                        </w:rPr>
                        <w:t xml:space="preserve">NOT </w:t>
                      </w:r>
                    </w:p>
                    <w:p w14:paraId="75E95E9D" w14:textId="3B473DCC" w:rsidR="00001904" w:rsidRPr="00001904" w:rsidRDefault="00001904">
                      <w:pPr>
                        <w:rPr>
                          <w:color w:val="FF0000"/>
                          <w:sz w:val="28"/>
                          <w:szCs w:val="28"/>
                        </w:rPr>
                      </w:pPr>
                      <w:r w:rsidRPr="00001904">
                        <w:rPr>
                          <w:color w:val="FF0000"/>
                          <w:sz w:val="28"/>
                          <w:szCs w:val="28"/>
                        </w:rPr>
                        <w:t xml:space="preserve">DRIVE </w:t>
                      </w:r>
                    </w:p>
                    <w:p w14:paraId="371A921A" w14:textId="679B7E1B" w:rsidR="00001904" w:rsidRPr="00001904" w:rsidRDefault="00001904">
                      <w:pPr>
                        <w:rPr>
                          <w:color w:val="FF0000"/>
                          <w:sz w:val="28"/>
                          <w:szCs w:val="28"/>
                        </w:rPr>
                      </w:pPr>
                      <w:r w:rsidRPr="00001904">
                        <w:rPr>
                          <w:color w:val="FF0000"/>
                          <w:sz w:val="28"/>
                          <w:szCs w:val="28"/>
                        </w:rPr>
                        <w:t xml:space="preserve">MORE </w:t>
                      </w:r>
                    </w:p>
                    <w:p w14:paraId="5341B743" w14:textId="23820366" w:rsidR="00001904" w:rsidRPr="00001904" w:rsidRDefault="00001904">
                      <w:pPr>
                        <w:rPr>
                          <w:color w:val="FF0000"/>
                          <w:sz w:val="28"/>
                          <w:szCs w:val="28"/>
                        </w:rPr>
                      </w:pPr>
                      <w:r w:rsidRPr="00001904">
                        <w:rPr>
                          <w:color w:val="FF0000"/>
                          <w:sz w:val="28"/>
                          <w:szCs w:val="28"/>
                        </w:rPr>
                        <w:t xml:space="preserve">THEN </w:t>
                      </w:r>
                    </w:p>
                    <w:p w14:paraId="17D0A95F" w14:textId="6C6EA778" w:rsidR="00001904" w:rsidRPr="00001904" w:rsidRDefault="00001904">
                      <w:pPr>
                        <w:rPr>
                          <w:color w:val="FF0000"/>
                          <w:sz w:val="28"/>
                          <w:szCs w:val="28"/>
                        </w:rPr>
                      </w:pPr>
                      <w:r w:rsidRPr="00001904">
                        <w:rPr>
                          <w:color w:val="FF0000"/>
                          <w:sz w:val="28"/>
                          <w:szCs w:val="28"/>
                          <w:highlight w:val="yellow"/>
                        </w:rPr>
                        <w:t>55 – 65</w:t>
                      </w:r>
                    </w:p>
                    <w:p w14:paraId="6C1B95EF" w14:textId="1F176F07" w:rsidR="00001904" w:rsidRPr="00001904" w:rsidRDefault="00001904">
                      <w:pPr>
                        <w:rPr>
                          <w:color w:val="FF0000"/>
                          <w:sz w:val="28"/>
                          <w:szCs w:val="28"/>
                        </w:rPr>
                      </w:pPr>
                      <w:r w:rsidRPr="00001904">
                        <w:rPr>
                          <w:color w:val="FF0000"/>
                          <w:sz w:val="28"/>
                          <w:szCs w:val="28"/>
                        </w:rPr>
                        <w:t xml:space="preserve">MPH </w:t>
                      </w:r>
                    </w:p>
                    <w:p w14:paraId="610B2F1D" w14:textId="4E5A6DA8" w:rsidR="00001904" w:rsidRPr="00001904" w:rsidRDefault="00001904">
                      <w:pPr>
                        <w:rPr>
                          <w:color w:val="FF0000"/>
                          <w:sz w:val="28"/>
                          <w:szCs w:val="28"/>
                        </w:rPr>
                      </w:pPr>
                      <w:r w:rsidRPr="00001904">
                        <w:rPr>
                          <w:color w:val="FF0000"/>
                          <w:sz w:val="28"/>
                          <w:szCs w:val="28"/>
                        </w:rPr>
                        <w:t xml:space="preserve">WITH </w:t>
                      </w:r>
                    </w:p>
                    <w:p w14:paraId="7E2D95FA" w14:textId="313E3544" w:rsidR="00001904" w:rsidRDefault="00001904">
                      <w:r>
                        <w:rPr>
                          <w:color w:val="FF0000"/>
                          <w:sz w:val="28"/>
                          <w:szCs w:val="28"/>
                        </w:rPr>
                        <w:t>RV</w:t>
                      </w:r>
                    </w:p>
                    <w:p w14:paraId="6D918F05" w14:textId="2401A43D" w:rsidR="00001904" w:rsidRDefault="00001904"/>
                  </w:txbxContent>
                </v:textbox>
              </v:shape>
            </w:pict>
          </mc:Fallback>
        </mc:AlternateContent>
      </w:r>
      <w:r w:rsidR="00E61255">
        <w:t>______________________                                                    _____________________________</w:t>
      </w:r>
    </w:p>
    <w:p w14:paraId="49D049F6" w14:textId="0B628DD7" w:rsidR="00E61255" w:rsidRDefault="001C5F09">
      <w:r>
        <w:t>Renters Signature</w:t>
      </w:r>
      <w:r>
        <w:tab/>
      </w:r>
      <w:r>
        <w:tab/>
      </w:r>
      <w:r>
        <w:tab/>
      </w:r>
      <w:r>
        <w:tab/>
      </w:r>
      <w:r>
        <w:tab/>
        <w:t>Renters Printed Name</w:t>
      </w:r>
    </w:p>
    <w:sectPr w:rsidR="00E61255" w:rsidSect="002C4F11">
      <w:headerReference w:type="default" r:id="rId7"/>
      <w:pgSz w:w="12240" w:h="15840"/>
      <w:pgMar w:top="432"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D489" w14:textId="77777777" w:rsidR="00AF1B8A" w:rsidRDefault="00AF1B8A" w:rsidP="00F2361E">
      <w:pPr>
        <w:spacing w:after="0" w:line="240" w:lineRule="auto"/>
      </w:pPr>
      <w:r>
        <w:separator/>
      </w:r>
    </w:p>
  </w:endnote>
  <w:endnote w:type="continuationSeparator" w:id="0">
    <w:p w14:paraId="229966DB" w14:textId="77777777" w:rsidR="00AF1B8A" w:rsidRDefault="00AF1B8A" w:rsidP="00F2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A505" w14:textId="77777777" w:rsidR="00AF1B8A" w:rsidRDefault="00AF1B8A" w:rsidP="00F2361E">
      <w:pPr>
        <w:spacing w:after="0" w:line="240" w:lineRule="auto"/>
      </w:pPr>
      <w:r>
        <w:separator/>
      </w:r>
    </w:p>
  </w:footnote>
  <w:footnote w:type="continuationSeparator" w:id="0">
    <w:p w14:paraId="3440DE60" w14:textId="77777777" w:rsidR="00AF1B8A" w:rsidRDefault="00AF1B8A" w:rsidP="00F23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97BE" w14:textId="09C671EA" w:rsidR="00001904" w:rsidRDefault="00001904">
    <w:pPr>
      <w:pStyle w:val="Header"/>
    </w:pPr>
    <w:r>
      <w:t>TRAILER TIRE MANUFACTURERES RECOMMEND YOU TO NOT EXTEED BETWEEN 55 – 65 MPH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75"/>
    <w:rsid w:val="00001904"/>
    <w:rsid w:val="0004448E"/>
    <w:rsid w:val="001C5F09"/>
    <w:rsid w:val="0027235D"/>
    <w:rsid w:val="00296322"/>
    <w:rsid w:val="002C4F11"/>
    <w:rsid w:val="003B3B85"/>
    <w:rsid w:val="00573C6F"/>
    <w:rsid w:val="005B0B26"/>
    <w:rsid w:val="006120AD"/>
    <w:rsid w:val="00683916"/>
    <w:rsid w:val="0074672B"/>
    <w:rsid w:val="00AD6068"/>
    <w:rsid w:val="00AF1B8A"/>
    <w:rsid w:val="00BF78A8"/>
    <w:rsid w:val="00C80BFB"/>
    <w:rsid w:val="00D7567A"/>
    <w:rsid w:val="00E61255"/>
    <w:rsid w:val="00EA7675"/>
    <w:rsid w:val="00F2361E"/>
    <w:rsid w:val="00FC2404"/>
    <w:rsid w:val="00FF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B694"/>
  <w15:docId w15:val="{94942BD6-1D9B-447A-89F8-D1F9D2D3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xe2ma-style">
    <w:name w:val="ecxe2ma-style"/>
    <w:basedOn w:val="DefaultParagraphFont"/>
    <w:rsid w:val="00EA7675"/>
  </w:style>
  <w:style w:type="character" w:styleId="Strong">
    <w:name w:val="Strong"/>
    <w:basedOn w:val="DefaultParagraphFont"/>
    <w:uiPriority w:val="22"/>
    <w:qFormat/>
    <w:rsid w:val="00EA7675"/>
    <w:rPr>
      <w:b/>
      <w:bCs/>
    </w:rPr>
  </w:style>
  <w:style w:type="paragraph" w:styleId="Header">
    <w:name w:val="header"/>
    <w:basedOn w:val="Normal"/>
    <w:link w:val="HeaderChar"/>
    <w:uiPriority w:val="99"/>
    <w:unhideWhenUsed/>
    <w:rsid w:val="00F2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61E"/>
  </w:style>
  <w:style w:type="paragraph" w:styleId="Footer">
    <w:name w:val="footer"/>
    <w:basedOn w:val="Normal"/>
    <w:link w:val="FooterChar"/>
    <w:uiPriority w:val="99"/>
    <w:unhideWhenUsed/>
    <w:rsid w:val="00F2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61E"/>
  </w:style>
  <w:style w:type="paragraph" w:styleId="BalloonText">
    <w:name w:val="Balloon Text"/>
    <w:basedOn w:val="Normal"/>
    <w:link w:val="BalloonTextChar"/>
    <w:uiPriority w:val="99"/>
    <w:semiHidden/>
    <w:unhideWhenUsed/>
    <w:rsid w:val="002C4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05506">
      <w:bodyDiv w:val="1"/>
      <w:marLeft w:val="0"/>
      <w:marRight w:val="0"/>
      <w:marTop w:val="0"/>
      <w:marBottom w:val="0"/>
      <w:divBdr>
        <w:top w:val="none" w:sz="0" w:space="0" w:color="auto"/>
        <w:left w:val="none" w:sz="0" w:space="0" w:color="auto"/>
        <w:bottom w:val="none" w:sz="0" w:space="0" w:color="auto"/>
        <w:right w:val="none" w:sz="0" w:space="0" w:color="auto"/>
      </w:divBdr>
      <w:divsChild>
        <w:div w:id="1274825369">
          <w:marLeft w:val="0"/>
          <w:marRight w:val="0"/>
          <w:marTop w:val="0"/>
          <w:marBottom w:val="0"/>
          <w:divBdr>
            <w:top w:val="none" w:sz="0" w:space="0" w:color="auto"/>
            <w:left w:val="none" w:sz="0" w:space="0" w:color="auto"/>
            <w:bottom w:val="none" w:sz="0" w:space="0" w:color="auto"/>
            <w:right w:val="none" w:sz="0" w:space="0" w:color="auto"/>
          </w:divBdr>
        </w:div>
        <w:div w:id="1572424793">
          <w:marLeft w:val="0"/>
          <w:marRight w:val="0"/>
          <w:marTop w:val="0"/>
          <w:marBottom w:val="0"/>
          <w:divBdr>
            <w:top w:val="none" w:sz="0" w:space="0" w:color="auto"/>
            <w:left w:val="none" w:sz="0" w:space="0" w:color="auto"/>
            <w:bottom w:val="single" w:sz="12" w:space="0" w:color="CCCCCC"/>
            <w:right w:val="none" w:sz="0" w:space="0" w:color="auto"/>
          </w:divBdr>
        </w:div>
        <w:div w:id="1563251710">
          <w:marLeft w:val="0"/>
          <w:marRight w:val="0"/>
          <w:marTop w:val="0"/>
          <w:marBottom w:val="0"/>
          <w:divBdr>
            <w:top w:val="none" w:sz="0" w:space="0" w:color="auto"/>
            <w:left w:val="none" w:sz="0" w:space="0" w:color="auto"/>
            <w:bottom w:val="none" w:sz="0" w:space="0" w:color="auto"/>
            <w:right w:val="none" w:sz="0" w:space="0" w:color="auto"/>
          </w:divBdr>
          <w:divsChild>
            <w:div w:id="246235550">
              <w:marLeft w:val="0"/>
              <w:marRight w:val="0"/>
              <w:marTop w:val="0"/>
              <w:marBottom w:val="0"/>
              <w:divBdr>
                <w:top w:val="none" w:sz="0" w:space="0" w:color="auto"/>
                <w:left w:val="none" w:sz="0" w:space="0" w:color="auto"/>
                <w:bottom w:val="none" w:sz="0" w:space="0" w:color="auto"/>
                <w:right w:val="none" w:sz="0" w:space="0" w:color="auto"/>
              </w:divBdr>
            </w:div>
            <w:div w:id="1429422312">
              <w:marLeft w:val="0"/>
              <w:marRight w:val="0"/>
              <w:marTop w:val="0"/>
              <w:marBottom w:val="0"/>
              <w:divBdr>
                <w:top w:val="none" w:sz="0" w:space="0" w:color="auto"/>
                <w:left w:val="none" w:sz="0" w:space="0" w:color="auto"/>
                <w:bottom w:val="none" w:sz="0" w:space="0" w:color="auto"/>
                <w:right w:val="none" w:sz="0" w:space="0" w:color="auto"/>
              </w:divBdr>
            </w:div>
            <w:div w:id="476655508">
              <w:marLeft w:val="0"/>
              <w:marRight w:val="0"/>
              <w:marTop w:val="0"/>
              <w:marBottom w:val="0"/>
              <w:divBdr>
                <w:top w:val="none" w:sz="0" w:space="0" w:color="auto"/>
                <w:left w:val="none" w:sz="0" w:space="0" w:color="auto"/>
                <w:bottom w:val="none" w:sz="0" w:space="0" w:color="auto"/>
                <w:right w:val="none" w:sz="0" w:space="0" w:color="auto"/>
              </w:divBdr>
            </w:div>
          </w:divsChild>
        </w:div>
        <w:div w:id="1291204019">
          <w:marLeft w:val="0"/>
          <w:marRight w:val="0"/>
          <w:marTop w:val="0"/>
          <w:marBottom w:val="0"/>
          <w:divBdr>
            <w:top w:val="none" w:sz="0" w:space="0" w:color="auto"/>
            <w:left w:val="none" w:sz="0" w:space="0" w:color="auto"/>
            <w:bottom w:val="single" w:sz="12" w:space="0" w:color="CCCCCC"/>
            <w:right w:val="none" w:sz="0" w:space="0" w:color="auto"/>
          </w:divBdr>
        </w:div>
        <w:div w:id="1213225290">
          <w:marLeft w:val="0"/>
          <w:marRight w:val="0"/>
          <w:marTop w:val="0"/>
          <w:marBottom w:val="0"/>
          <w:divBdr>
            <w:top w:val="none" w:sz="0" w:space="0" w:color="auto"/>
            <w:left w:val="none" w:sz="0" w:space="0" w:color="auto"/>
            <w:bottom w:val="none" w:sz="0" w:space="0" w:color="auto"/>
            <w:right w:val="none" w:sz="0" w:space="0" w:color="auto"/>
          </w:divBdr>
          <w:divsChild>
            <w:div w:id="649596778">
              <w:marLeft w:val="0"/>
              <w:marRight w:val="0"/>
              <w:marTop w:val="0"/>
              <w:marBottom w:val="0"/>
              <w:divBdr>
                <w:top w:val="none" w:sz="0" w:space="0" w:color="auto"/>
                <w:left w:val="none" w:sz="0" w:space="0" w:color="auto"/>
                <w:bottom w:val="none" w:sz="0" w:space="0" w:color="auto"/>
                <w:right w:val="none" w:sz="0" w:space="0" w:color="auto"/>
              </w:divBdr>
            </w:div>
            <w:div w:id="1881671239">
              <w:marLeft w:val="0"/>
              <w:marRight w:val="0"/>
              <w:marTop w:val="0"/>
              <w:marBottom w:val="0"/>
              <w:divBdr>
                <w:top w:val="none" w:sz="0" w:space="0" w:color="auto"/>
                <w:left w:val="none" w:sz="0" w:space="0" w:color="auto"/>
                <w:bottom w:val="none" w:sz="0" w:space="0" w:color="auto"/>
                <w:right w:val="none" w:sz="0" w:space="0" w:color="auto"/>
              </w:divBdr>
            </w:div>
            <w:div w:id="1848327598">
              <w:marLeft w:val="0"/>
              <w:marRight w:val="0"/>
              <w:marTop w:val="0"/>
              <w:marBottom w:val="0"/>
              <w:divBdr>
                <w:top w:val="none" w:sz="0" w:space="0" w:color="auto"/>
                <w:left w:val="none" w:sz="0" w:space="0" w:color="auto"/>
                <w:bottom w:val="none" w:sz="0" w:space="0" w:color="auto"/>
                <w:right w:val="none" w:sz="0" w:space="0" w:color="auto"/>
              </w:divBdr>
            </w:div>
            <w:div w:id="13646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II</dc:creator>
  <cp:lastModifiedBy>dawn dimaria</cp:lastModifiedBy>
  <cp:revision>2</cp:revision>
  <cp:lastPrinted>2020-08-03T18:34:00Z</cp:lastPrinted>
  <dcterms:created xsi:type="dcterms:W3CDTF">2022-03-02T16:44:00Z</dcterms:created>
  <dcterms:modified xsi:type="dcterms:W3CDTF">2022-03-02T16:44:00Z</dcterms:modified>
</cp:coreProperties>
</file>