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960B" w14:textId="615B5C07" w:rsidR="00F16316" w:rsidRDefault="004956DA">
      <w:pPr>
        <w:spacing w:before="60"/>
        <w:ind w:left="541" w:right="522"/>
        <w:jc w:val="center"/>
        <w:rPr>
          <w:sz w:val="28"/>
          <w:szCs w:val="28"/>
        </w:rPr>
      </w:pPr>
      <w:r>
        <w:rPr>
          <w:sz w:val="28"/>
          <w:szCs w:val="28"/>
          <w:u w:val="single" w:color="000000"/>
        </w:rPr>
        <w:t xml:space="preserve"> </w:t>
      </w:r>
      <w:r w:rsidR="00C977FF">
        <w:rPr>
          <w:sz w:val="28"/>
          <w:szCs w:val="28"/>
          <w:u w:val="single" w:color="000000"/>
        </w:rPr>
        <w:t>CHESSIE Life Science Class Report on Genetic Mutation Disorders</w:t>
      </w:r>
    </w:p>
    <w:p w14:paraId="51C8033B" w14:textId="6D38FC6F" w:rsidR="00F16316" w:rsidRDefault="00C977FF">
      <w:pPr>
        <w:spacing w:line="320" w:lineRule="exact"/>
        <w:ind w:left="1188" w:right="1172"/>
        <w:jc w:val="center"/>
        <w:rPr>
          <w:sz w:val="28"/>
          <w:szCs w:val="28"/>
          <w:u w:val="single" w:color="000000"/>
        </w:rPr>
      </w:pPr>
      <w:r>
        <w:rPr>
          <w:sz w:val="28"/>
          <w:szCs w:val="28"/>
          <w:u w:val="single" w:color="000000"/>
        </w:rPr>
        <w:t xml:space="preserve">Be prepared to read your report in class on </w:t>
      </w:r>
      <w:r w:rsidRPr="00C90089">
        <w:rPr>
          <w:b/>
          <w:bCs/>
          <w:color w:val="FF0000"/>
          <w:sz w:val="28"/>
          <w:szCs w:val="28"/>
          <w:highlight w:val="yellow"/>
          <w:u w:val="single" w:color="000000"/>
        </w:rPr>
        <w:t xml:space="preserve">November </w:t>
      </w:r>
      <w:r w:rsidR="004956DA" w:rsidRPr="00C90089">
        <w:rPr>
          <w:b/>
          <w:bCs/>
          <w:color w:val="FF0000"/>
          <w:sz w:val="28"/>
          <w:szCs w:val="28"/>
          <w:highlight w:val="yellow"/>
          <w:u w:val="single" w:color="000000"/>
        </w:rPr>
        <w:t>15</w:t>
      </w:r>
      <w:r w:rsidR="004956DA" w:rsidRPr="00C90089">
        <w:rPr>
          <w:color w:val="FF0000"/>
          <w:sz w:val="28"/>
          <w:szCs w:val="28"/>
          <w:u w:val="single" w:color="000000"/>
          <w:vertAlign w:val="superscript"/>
        </w:rPr>
        <w:t xml:space="preserve"> </w:t>
      </w:r>
    </w:p>
    <w:p w14:paraId="5B72724B" w14:textId="7ACCA807" w:rsidR="0014393A" w:rsidRPr="00E634DC" w:rsidRDefault="0014393A">
      <w:pPr>
        <w:spacing w:line="320" w:lineRule="exact"/>
        <w:ind w:left="1188" w:right="1172"/>
        <w:jc w:val="center"/>
        <w:rPr>
          <w:b/>
          <w:bCs/>
          <w:color w:val="FF0000"/>
          <w:sz w:val="18"/>
          <w:szCs w:val="18"/>
        </w:rPr>
      </w:pPr>
      <w:r w:rsidRPr="00E634DC">
        <w:rPr>
          <w:b/>
          <w:bCs/>
          <w:color w:val="FF0000"/>
          <w:sz w:val="28"/>
          <w:szCs w:val="28"/>
          <w:highlight w:val="yellow"/>
          <w:u w:val="single" w:color="000000"/>
        </w:rPr>
        <w:t xml:space="preserve">Please note: These 4 students will read their report a </w:t>
      </w:r>
      <w:r w:rsidR="004956DA">
        <w:rPr>
          <w:b/>
          <w:bCs/>
          <w:color w:val="FF0000"/>
          <w:sz w:val="28"/>
          <w:szCs w:val="28"/>
          <w:highlight w:val="yellow"/>
          <w:u w:val="single" w:color="000000"/>
        </w:rPr>
        <w:t>after Thanksgiving</w:t>
      </w:r>
      <w:r w:rsidRPr="00E634DC">
        <w:rPr>
          <w:b/>
          <w:bCs/>
          <w:color w:val="FF0000"/>
          <w:sz w:val="28"/>
          <w:szCs w:val="28"/>
          <w:highlight w:val="yellow"/>
          <w:u w:val="single" w:color="000000"/>
        </w:rPr>
        <w:t xml:space="preserve"> on November </w:t>
      </w:r>
      <w:r w:rsidR="004956DA" w:rsidRPr="00C90089">
        <w:rPr>
          <w:b/>
          <w:bCs/>
          <w:color w:val="FF0000"/>
          <w:sz w:val="28"/>
          <w:szCs w:val="28"/>
          <w:highlight w:val="yellow"/>
          <w:u w:val="single" w:color="000000"/>
        </w:rPr>
        <w:t>29</w:t>
      </w:r>
      <w:proofErr w:type="gramStart"/>
      <w:r w:rsidR="004956DA" w:rsidRPr="00C90089">
        <w:rPr>
          <w:b/>
          <w:bCs/>
          <w:color w:val="FF0000"/>
          <w:sz w:val="28"/>
          <w:szCs w:val="28"/>
          <w:highlight w:val="yellow"/>
          <w:u w:val="single" w:color="000000"/>
          <w:vertAlign w:val="superscript"/>
        </w:rPr>
        <w:t>th</w:t>
      </w:r>
      <w:r w:rsidR="004956DA" w:rsidRPr="00C90089">
        <w:rPr>
          <w:b/>
          <w:bCs/>
          <w:color w:val="FF0000"/>
          <w:sz w:val="28"/>
          <w:szCs w:val="28"/>
          <w:highlight w:val="yellow"/>
          <w:u w:val="single" w:color="000000"/>
        </w:rPr>
        <w:t xml:space="preserve"> </w:t>
      </w:r>
      <w:r w:rsidRPr="00C90089">
        <w:rPr>
          <w:b/>
          <w:bCs/>
          <w:color w:val="FF0000"/>
          <w:sz w:val="28"/>
          <w:szCs w:val="28"/>
          <w:highlight w:val="yellow"/>
          <w:u w:val="single" w:color="000000"/>
        </w:rPr>
        <w:t xml:space="preserve"> </w:t>
      </w:r>
      <w:r w:rsidR="004956DA" w:rsidRPr="00C90089">
        <w:rPr>
          <w:b/>
          <w:bCs/>
          <w:color w:val="FF0000"/>
          <w:sz w:val="28"/>
          <w:szCs w:val="28"/>
          <w:highlight w:val="yellow"/>
          <w:u w:val="single" w:color="000000"/>
        </w:rPr>
        <w:t>(</w:t>
      </w:r>
      <w:proofErr w:type="gramEnd"/>
      <w:r w:rsidR="004956DA" w:rsidRPr="00C90089">
        <w:rPr>
          <w:b/>
          <w:bCs/>
          <w:color w:val="FF0000"/>
          <w:sz w:val="28"/>
          <w:szCs w:val="28"/>
          <w:highlight w:val="yellow"/>
          <w:u w:val="single" w:color="000000"/>
        </w:rPr>
        <w:t xml:space="preserve">Kayla, Moira, Will </w:t>
      </w:r>
      <w:proofErr w:type="spellStart"/>
      <w:r w:rsidR="004956DA" w:rsidRPr="00C90089">
        <w:rPr>
          <w:b/>
          <w:bCs/>
          <w:color w:val="FF0000"/>
          <w:sz w:val="28"/>
          <w:szCs w:val="28"/>
          <w:highlight w:val="yellow"/>
          <w:u w:val="single" w:color="000000"/>
        </w:rPr>
        <w:t>McCrone</w:t>
      </w:r>
      <w:proofErr w:type="spellEnd"/>
      <w:r w:rsidR="004956DA" w:rsidRPr="00C90089">
        <w:rPr>
          <w:b/>
          <w:bCs/>
          <w:color w:val="FF0000"/>
          <w:sz w:val="28"/>
          <w:szCs w:val="28"/>
          <w:highlight w:val="yellow"/>
          <w:u w:val="single" w:color="000000"/>
        </w:rPr>
        <w:t xml:space="preserve">, </w:t>
      </w:r>
      <w:proofErr w:type="spellStart"/>
      <w:r w:rsidR="004956DA" w:rsidRPr="00C90089">
        <w:rPr>
          <w:b/>
          <w:bCs/>
          <w:color w:val="FF0000"/>
          <w:sz w:val="28"/>
          <w:szCs w:val="28"/>
          <w:highlight w:val="yellow"/>
          <w:u w:val="single" w:color="000000"/>
        </w:rPr>
        <w:t>Lizza</w:t>
      </w:r>
      <w:proofErr w:type="spellEnd"/>
      <w:r w:rsidR="004956DA" w:rsidRPr="00C90089">
        <w:rPr>
          <w:b/>
          <w:bCs/>
          <w:color w:val="FF0000"/>
          <w:sz w:val="28"/>
          <w:szCs w:val="28"/>
          <w:highlight w:val="yellow"/>
          <w:u w:val="single" w:color="000000"/>
        </w:rPr>
        <w:t>)</w:t>
      </w:r>
    </w:p>
    <w:p w14:paraId="0130C31B" w14:textId="77777777" w:rsidR="00F16316" w:rsidRDefault="00F16316">
      <w:pPr>
        <w:spacing w:before="3" w:line="180" w:lineRule="exact"/>
        <w:rPr>
          <w:sz w:val="18"/>
          <w:szCs w:val="18"/>
        </w:rPr>
      </w:pPr>
    </w:p>
    <w:p w14:paraId="46B9A006" w14:textId="77777777" w:rsidR="00F16316" w:rsidRDefault="00C977FF">
      <w:pPr>
        <w:ind w:left="100" w:right="133" w:firstLine="360"/>
        <w:rPr>
          <w:sz w:val="22"/>
          <w:szCs w:val="22"/>
        </w:rPr>
      </w:pPr>
      <w:r>
        <w:rPr>
          <w:sz w:val="22"/>
          <w:szCs w:val="22"/>
        </w:rPr>
        <w:t>As we study chapter 8 on the topic of genetic mutations, we will handle this material very sensitively. Class will begin with a reminder that anyone with a particular genetic mutation is made in God’s image and we should treat them with respect, just as we would treat anyone respectfully. God designed genes to be very stable and normally a cell can divide from thousands to millions of times before one mutation takes place! Students will learn from each other about the mutation disorders listed below. If a student is aware of a genetic mutation disorder that he/she would prefer researching, please e-mail me and I will make the change in topic as long as no other student has chosen it.</w:t>
      </w:r>
    </w:p>
    <w:p w14:paraId="5A3CEF61" w14:textId="77777777" w:rsidR="00F16316" w:rsidRDefault="00F16316">
      <w:pPr>
        <w:spacing w:before="5" w:line="180" w:lineRule="exact"/>
        <w:rPr>
          <w:sz w:val="18"/>
          <w:szCs w:val="18"/>
        </w:rPr>
      </w:pPr>
    </w:p>
    <w:p w14:paraId="6EB84270" w14:textId="53691C7D" w:rsidR="00F16316" w:rsidRDefault="00C977FF">
      <w:pPr>
        <w:ind w:left="100" w:right="831" w:firstLine="360"/>
        <w:rPr>
          <w:sz w:val="24"/>
          <w:szCs w:val="24"/>
        </w:rPr>
      </w:pPr>
      <w:r>
        <w:rPr>
          <w:i/>
          <w:sz w:val="24"/>
          <w:szCs w:val="24"/>
        </w:rPr>
        <w:t xml:space="preserve">Reports should be a </w:t>
      </w:r>
      <w:r>
        <w:rPr>
          <w:i/>
          <w:sz w:val="24"/>
          <w:szCs w:val="24"/>
          <w:u w:val="single" w:color="000000"/>
        </w:rPr>
        <w:t>minimum of one typewritten page</w:t>
      </w:r>
      <w:r>
        <w:rPr>
          <w:i/>
          <w:sz w:val="24"/>
          <w:szCs w:val="24"/>
        </w:rPr>
        <w:t xml:space="preserve"> and include each of the following</w:t>
      </w:r>
      <w:r w:rsidR="00493D53">
        <w:rPr>
          <w:i/>
          <w:sz w:val="24"/>
          <w:szCs w:val="24"/>
        </w:rPr>
        <w:t>. Reports should be in your own words and should not be copied from your resource.</w:t>
      </w:r>
      <w:r w:rsidR="004D5EED">
        <w:rPr>
          <w:i/>
          <w:sz w:val="24"/>
          <w:szCs w:val="24"/>
        </w:rPr>
        <w:t xml:space="preserve"> There is a resource listed by each topic. You may use these, but supplement with other sources.</w:t>
      </w:r>
    </w:p>
    <w:p w14:paraId="2DD9B99A" w14:textId="77777777" w:rsidR="00F16316" w:rsidRDefault="00C977FF">
      <w:pPr>
        <w:ind w:left="820" w:right="942" w:hanging="360"/>
        <w:rPr>
          <w:sz w:val="24"/>
          <w:szCs w:val="24"/>
        </w:rPr>
      </w:pPr>
      <w:r>
        <w:rPr>
          <w:sz w:val="24"/>
          <w:szCs w:val="24"/>
        </w:rPr>
        <w:t>1)   picture of the genetic mutation (chromosome picture or a person with the mutation).</w:t>
      </w:r>
    </w:p>
    <w:p w14:paraId="14B2069D" w14:textId="77777777" w:rsidR="00F16316" w:rsidRDefault="00C977FF">
      <w:pPr>
        <w:ind w:left="460"/>
        <w:rPr>
          <w:sz w:val="24"/>
          <w:szCs w:val="24"/>
        </w:rPr>
      </w:pPr>
      <w:r>
        <w:rPr>
          <w:sz w:val="24"/>
          <w:szCs w:val="24"/>
        </w:rPr>
        <w:t>2)   what genetic mutation causes the disease?</w:t>
      </w:r>
    </w:p>
    <w:p w14:paraId="0CB47B52" w14:textId="77777777" w:rsidR="00F16316" w:rsidRDefault="00C977FF">
      <w:pPr>
        <w:ind w:left="460"/>
        <w:rPr>
          <w:sz w:val="24"/>
          <w:szCs w:val="24"/>
        </w:rPr>
      </w:pPr>
      <w:r>
        <w:rPr>
          <w:sz w:val="24"/>
          <w:szCs w:val="24"/>
        </w:rPr>
        <w:t>3)   history of the illness</w:t>
      </w:r>
    </w:p>
    <w:p w14:paraId="02EBBACE" w14:textId="77777777" w:rsidR="00F16316" w:rsidRDefault="00C977FF">
      <w:pPr>
        <w:ind w:left="460"/>
        <w:rPr>
          <w:sz w:val="24"/>
          <w:szCs w:val="24"/>
        </w:rPr>
      </w:pPr>
      <w:r>
        <w:rPr>
          <w:sz w:val="24"/>
          <w:szCs w:val="24"/>
        </w:rPr>
        <w:t>4)   symptoms</w:t>
      </w:r>
    </w:p>
    <w:p w14:paraId="286A254A" w14:textId="77777777" w:rsidR="00F16316" w:rsidRDefault="00C977FF">
      <w:pPr>
        <w:ind w:left="460"/>
        <w:rPr>
          <w:sz w:val="24"/>
          <w:szCs w:val="24"/>
        </w:rPr>
      </w:pPr>
      <w:r>
        <w:rPr>
          <w:sz w:val="24"/>
          <w:szCs w:val="24"/>
        </w:rPr>
        <w:t>5)   treatment</w:t>
      </w:r>
    </w:p>
    <w:p w14:paraId="0B25410F" w14:textId="77777777" w:rsidR="00F16316" w:rsidRDefault="00C977FF">
      <w:pPr>
        <w:ind w:left="460"/>
        <w:rPr>
          <w:sz w:val="24"/>
          <w:szCs w:val="24"/>
        </w:rPr>
      </w:pPr>
      <w:r>
        <w:rPr>
          <w:sz w:val="24"/>
          <w:szCs w:val="24"/>
        </w:rPr>
        <w:t>6)   something that you found interesting.</w:t>
      </w:r>
    </w:p>
    <w:p w14:paraId="3F9AAB77" w14:textId="77777777" w:rsidR="00C977FF" w:rsidRDefault="00C977FF">
      <w:pPr>
        <w:spacing w:line="340" w:lineRule="exact"/>
        <w:ind w:left="460"/>
        <w:rPr>
          <w:rFonts w:ascii="Verdana" w:eastAsia="Verdana" w:hAnsi="Verdana" w:cs="Verdana"/>
          <w:position w:val="-1"/>
          <w:sz w:val="28"/>
          <w:szCs w:val="28"/>
        </w:rPr>
      </w:pPr>
    </w:p>
    <w:p w14:paraId="68E0FC18" w14:textId="2B7DD9D2" w:rsidR="00F16316" w:rsidRDefault="00C977FF">
      <w:pPr>
        <w:spacing w:line="340" w:lineRule="exact"/>
        <w:ind w:left="460"/>
        <w:rPr>
          <w:color w:val="000000"/>
          <w:position w:val="-1"/>
          <w:sz w:val="28"/>
          <w:szCs w:val="28"/>
        </w:rPr>
      </w:pPr>
      <w:r>
        <w:rPr>
          <w:rFonts w:ascii="Verdana" w:eastAsia="Verdana" w:hAnsi="Verdana" w:cs="Verdana"/>
          <w:position w:val="-1"/>
          <w:sz w:val="28"/>
          <w:szCs w:val="28"/>
        </w:rPr>
        <w:t xml:space="preserve">•  </w:t>
      </w:r>
      <w:r w:rsidR="00C90089">
        <w:rPr>
          <w:rFonts w:ascii="Verdana" w:eastAsia="Verdana" w:hAnsi="Verdana" w:cs="Verdana"/>
          <w:position w:val="-1"/>
          <w:sz w:val="28"/>
          <w:szCs w:val="28"/>
        </w:rPr>
        <w:t>Lillian</w:t>
      </w:r>
      <w:r>
        <w:rPr>
          <w:color w:val="000000"/>
          <w:position w:val="-1"/>
          <w:sz w:val="28"/>
          <w:szCs w:val="28"/>
        </w:rPr>
        <w:t>- Duchenne muscular dystrophy</w:t>
      </w:r>
      <w:r w:rsidR="000A344B">
        <w:rPr>
          <w:color w:val="000000"/>
          <w:position w:val="-1"/>
          <w:sz w:val="28"/>
          <w:szCs w:val="28"/>
        </w:rPr>
        <w:t xml:space="preserve"> </w:t>
      </w:r>
      <w:hyperlink r:id="rId5" w:history="1">
        <w:r w:rsidR="000A344B" w:rsidRPr="00DB0722">
          <w:rPr>
            <w:rStyle w:val="Hyperlink"/>
            <w:position w:val="-1"/>
            <w:sz w:val="28"/>
            <w:szCs w:val="28"/>
          </w:rPr>
          <w:t>https://www.genome.gov/Genetic-Disorders/Duchenne-Muscular-Dystrophy</w:t>
        </w:r>
      </w:hyperlink>
    </w:p>
    <w:p w14:paraId="745AEF1C" w14:textId="77777777" w:rsidR="000A344B" w:rsidRDefault="000A344B">
      <w:pPr>
        <w:spacing w:line="340" w:lineRule="exact"/>
        <w:ind w:left="460"/>
        <w:rPr>
          <w:color w:val="000000"/>
          <w:position w:val="-1"/>
          <w:sz w:val="28"/>
          <w:szCs w:val="28"/>
        </w:rPr>
      </w:pPr>
    </w:p>
    <w:p w14:paraId="1A34103E" w14:textId="76B1FA07" w:rsidR="00F16316" w:rsidRDefault="00C977FF">
      <w:pPr>
        <w:spacing w:before="1"/>
        <w:ind w:left="460"/>
        <w:rPr>
          <w:color w:val="000000"/>
          <w:sz w:val="28"/>
          <w:szCs w:val="28"/>
        </w:rPr>
      </w:pPr>
      <w:r>
        <w:rPr>
          <w:rFonts w:ascii="Verdana" w:eastAsia="Verdana" w:hAnsi="Verdana" w:cs="Verdana"/>
          <w:sz w:val="28"/>
          <w:szCs w:val="28"/>
        </w:rPr>
        <w:t xml:space="preserve">•  </w:t>
      </w:r>
      <w:r w:rsidR="00C90089">
        <w:rPr>
          <w:rFonts w:ascii="Verdana" w:eastAsia="Verdana" w:hAnsi="Verdana" w:cs="Verdana"/>
          <w:sz w:val="28"/>
          <w:szCs w:val="28"/>
        </w:rPr>
        <w:t>Christopher</w:t>
      </w:r>
      <w:r>
        <w:rPr>
          <w:color w:val="000000"/>
          <w:sz w:val="28"/>
          <w:szCs w:val="28"/>
        </w:rPr>
        <w:t>- Cystic fibrosis</w:t>
      </w:r>
      <w:r w:rsidR="00474E06">
        <w:rPr>
          <w:color w:val="000000"/>
          <w:sz w:val="28"/>
          <w:szCs w:val="28"/>
        </w:rPr>
        <w:t xml:space="preserve"> </w:t>
      </w:r>
      <w:hyperlink r:id="rId6" w:history="1">
        <w:r w:rsidR="00474E06" w:rsidRPr="00DB0722">
          <w:rPr>
            <w:rStyle w:val="Hyperlink"/>
            <w:sz w:val="28"/>
            <w:szCs w:val="28"/>
          </w:rPr>
          <w:t>https://www.genetics.edu.au/publications-and-resources/facts-sheets/fact-sheet-41-cystic-fibrosis</w:t>
        </w:r>
      </w:hyperlink>
    </w:p>
    <w:p w14:paraId="49C20686" w14:textId="77777777" w:rsidR="000A344B" w:rsidRDefault="000A344B">
      <w:pPr>
        <w:spacing w:before="1"/>
        <w:ind w:left="460"/>
        <w:rPr>
          <w:color w:val="000000"/>
          <w:sz w:val="28"/>
          <w:szCs w:val="28"/>
        </w:rPr>
      </w:pPr>
    </w:p>
    <w:p w14:paraId="5A5FE719" w14:textId="51D01E26" w:rsidR="00F16316" w:rsidRDefault="00C977FF">
      <w:pPr>
        <w:tabs>
          <w:tab w:val="left" w:pos="820"/>
        </w:tabs>
        <w:spacing w:before="34" w:line="280" w:lineRule="exact"/>
        <w:ind w:left="820" w:right="364" w:hanging="360"/>
        <w:rPr>
          <w:color w:val="006FC0"/>
          <w:sz w:val="24"/>
          <w:szCs w:val="24"/>
          <w:u w:val="single" w:color="006FC0"/>
        </w:rPr>
      </w:pPr>
      <w:r>
        <w:rPr>
          <w:rFonts w:ascii="Verdana" w:eastAsia="Verdana" w:hAnsi="Verdana" w:cs="Verdana"/>
          <w:color w:val="006FC0"/>
          <w:w w:val="99"/>
        </w:rPr>
        <w:t>•</w:t>
      </w:r>
      <w:r>
        <w:rPr>
          <w:rFonts w:ascii="Verdana" w:eastAsia="Verdana" w:hAnsi="Verdana" w:cs="Verdana"/>
          <w:color w:val="006FC0"/>
        </w:rPr>
        <w:tab/>
      </w:r>
      <w:r w:rsidR="00C90089">
        <w:rPr>
          <w:rFonts w:ascii="Verdana" w:eastAsia="Verdana" w:hAnsi="Verdana" w:cs="Verdana"/>
          <w:color w:val="000000" w:themeColor="text1"/>
          <w:sz w:val="28"/>
          <w:szCs w:val="28"/>
        </w:rPr>
        <w:t xml:space="preserve">Hannah </w:t>
      </w:r>
      <w:proofErr w:type="spellStart"/>
      <w:r w:rsidR="00C90089">
        <w:rPr>
          <w:rFonts w:ascii="Verdana" w:eastAsia="Verdana" w:hAnsi="Verdana" w:cs="Verdana"/>
          <w:color w:val="000000" w:themeColor="text1"/>
          <w:sz w:val="28"/>
          <w:szCs w:val="28"/>
        </w:rPr>
        <w:t>Brumbelow</w:t>
      </w:r>
      <w:proofErr w:type="spellEnd"/>
      <w:r>
        <w:rPr>
          <w:color w:val="FF0000"/>
          <w:sz w:val="28"/>
          <w:szCs w:val="28"/>
        </w:rPr>
        <w:t>–</w:t>
      </w:r>
      <w:r>
        <w:rPr>
          <w:color w:val="000000"/>
          <w:sz w:val="28"/>
          <w:szCs w:val="28"/>
        </w:rPr>
        <w:t xml:space="preserve">Albinism </w:t>
      </w:r>
      <w:hyperlink r:id="rId7">
        <w:r>
          <w:rPr>
            <w:color w:val="006FC0"/>
            <w:sz w:val="24"/>
            <w:szCs w:val="24"/>
            <w:u w:val="single" w:color="006FC0"/>
          </w:rPr>
          <w:t>http://www.bjupress.com/resources/science/life-</w:t>
        </w:r>
      </w:hyperlink>
      <w:r>
        <w:rPr>
          <w:color w:val="006FC0"/>
          <w:sz w:val="24"/>
          <w:szCs w:val="24"/>
        </w:rPr>
        <w:t xml:space="preserve"> </w:t>
      </w:r>
      <w:hyperlink r:id="rId8">
        <w:r>
          <w:rPr>
            <w:color w:val="006FC0"/>
            <w:sz w:val="24"/>
            <w:szCs w:val="24"/>
            <w:u w:val="single" w:color="006FC0"/>
          </w:rPr>
          <w:t>science/</w:t>
        </w:r>
      </w:hyperlink>
    </w:p>
    <w:p w14:paraId="7D6072C4" w14:textId="77777777" w:rsidR="000A344B" w:rsidRDefault="000A344B">
      <w:pPr>
        <w:tabs>
          <w:tab w:val="left" w:pos="820"/>
        </w:tabs>
        <w:spacing w:before="34" w:line="280" w:lineRule="exact"/>
        <w:ind w:left="820" w:right="364" w:hanging="360"/>
        <w:rPr>
          <w:sz w:val="24"/>
          <w:szCs w:val="24"/>
        </w:rPr>
      </w:pPr>
    </w:p>
    <w:p w14:paraId="2C319C59" w14:textId="6FBDEA12" w:rsidR="00F16316" w:rsidRDefault="00C977FF">
      <w:pPr>
        <w:spacing w:line="340" w:lineRule="exact"/>
        <w:ind w:left="460"/>
        <w:rPr>
          <w:sz w:val="28"/>
          <w:szCs w:val="28"/>
        </w:rPr>
      </w:pPr>
      <w:r>
        <w:rPr>
          <w:rFonts w:ascii="Verdana" w:eastAsia="Verdana" w:hAnsi="Verdana" w:cs="Verdana"/>
          <w:position w:val="-1"/>
          <w:sz w:val="28"/>
          <w:szCs w:val="28"/>
        </w:rPr>
        <w:t xml:space="preserve">• </w:t>
      </w:r>
      <w:r w:rsidR="00C90089">
        <w:rPr>
          <w:rFonts w:ascii="Verdana" w:eastAsia="Verdana" w:hAnsi="Verdana" w:cs="Verdana"/>
          <w:position w:val="-1"/>
          <w:sz w:val="28"/>
          <w:szCs w:val="28"/>
        </w:rPr>
        <w:t>Catherine Duval</w:t>
      </w:r>
      <w:r>
        <w:rPr>
          <w:rFonts w:ascii="Verdana" w:eastAsia="Verdana" w:hAnsi="Verdana" w:cs="Verdana"/>
          <w:position w:val="-1"/>
          <w:sz w:val="28"/>
          <w:szCs w:val="28"/>
        </w:rPr>
        <w:t xml:space="preserve"> </w:t>
      </w:r>
      <w:r>
        <w:rPr>
          <w:color w:val="000000"/>
          <w:position w:val="-1"/>
          <w:sz w:val="28"/>
          <w:szCs w:val="28"/>
        </w:rPr>
        <w:t>—Down Syndrome (Good resource at)</w:t>
      </w:r>
    </w:p>
    <w:p w14:paraId="0647DC40" w14:textId="70BEE04A" w:rsidR="00F16316" w:rsidRDefault="003427D0">
      <w:pPr>
        <w:spacing w:line="320" w:lineRule="exact"/>
        <w:ind w:left="820"/>
        <w:rPr>
          <w:color w:val="0000FF"/>
          <w:sz w:val="28"/>
          <w:szCs w:val="28"/>
          <w:u w:val="single" w:color="0000FF"/>
        </w:rPr>
      </w:pPr>
      <w:hyperlink r:id="rId9">
        <w:r w:rsidR="00C977FF">
          <w:rPr>
            <w:color w:val="0000FF"/>
            <w:sz w:val="28"/>
            <w:szCs w:val="28"/>
            <w:u w:val="single" w:color="0000FF"/>
          </w:rPr>
          <w:t>http://learn.genetics.utah.edu/content/disorders/chromosomal/down/</w:t>
        </w:r>
      </w:hyperlink>
    </w:p>
    <w:p w14:paraId="65AF6CD1" w14:textId="77777777" w:rsidR="000A344B" w:rsidRDefault="000A344B">
      <w:pPr>
        <w:spacing w:line="320" w:lineRule="exact"/>
        <w:ind w:left="820"/>
        <w:rPr>
          <w:sz w:val="28"/>
          <w:szCs w:val="28"/>
        </w:rPr>
      </w:pPr>
    </w:p>
    <w:p w14:paraId="76BAC9BC" w14:textId="35E3D308" w:rsidR="000A344B" w:rsidRDefault="00C977FF">
      <w:pPr>
        <w:spacing w:line="340" w:lineRule="exact"/>
        <w:ind w:left="460"/>
        <w:rPr>
          <w:color w:val="000000"/>
          <w:position w:val="-1"/>
          <w:sz w:val="28"/>
          <w:szCs w:val="28"/>
        </w:rPr>
      </w:pPr>
      <w:r>
        <w:rPr>
          <w:rFonts w:ascii="Verdana" w:eastAsia="Verdana" w:hAnsi="Verdana" w:cs="Verdana"/>
          <w:position w:val="-1"/>
          <w:sz w:val="28"/>
          <w:szCs w:val="28"/>
        </w:rPr>
        <w:t xml:space="preserve">•  </w:t>
      </w:r>
      <w:r w:rsidR="00C90089">
        <w:rPr>
          <w:rFonts w:ascii="Verdana" w:eastAsia="Verdana" w:hAnsi="Verdana" w:cs="Verdana"/>
          <w:position w:val="-1"/>
          <w:sz w:val="28"/>
          <w:szCs w:val="28"/>
        </w:rPr>
        <w:t>Liza Firth</w:t>
      </w:r>
      <w:r>
        <w:rPr>
          <w:color w:val="000000"/>
          <w:position w:val="-1"/>
          <w:sz w:val="28"/>
          <w:szCs w:val="28"/>
        </w:rPr>
        <w:t>—Achondroplasia, a type of dwarfism</w:t>
      </w:r>
      <w:r w:rsidR="004D5EED">
        <w:rPr>
          <w:color w:val="000000"/>
          <w:position w:val="-1"/>
          <w:sz w:val="28"/>
          <w:szCs w:val="28"/>
        </w:rPr>
        <w:t xml:space="preserve"> </w:t>
      </w:r>
    </w:p>
    <w:p w14:paraId="0DD93588" w14:textId="15EE8A89" w:rsidR="00F16316" w:rsidRDefault="003427D0">
      <w:pPr>
        <w:spacing w:line="340" w:lineRule="exact"/>
        <w:ind w:left="460"/>
        <w:rPr>
          <w:color w:val="000000"/>
          <w:position w:val="-1"/>
          <w:sz w:val="28"/>
          <w:szCs w:val="28"/>
        </w:rPr>
      </w:pPr>
      <w:hyperlink r:id="rId10" w:history="1">
        <w:r w:rsidR="000A344B" w:rsidRPr="00DB0722">
          <w:rPr>
            <w:rStyle w:val="Hyperlink"/>
            <w:position w:val="-1"/>
            <w:sz w:val="28"/>
            <w:szCs w:val="28"/>
          </w:rPr>
          <w:t>https://www.genome.gov/Genetic-Disorders/Achondroplasia</w:t>
        </w:r>
      </w:hyperlink>
    </w:p>
    <w:p w14:paraId="7B455FDD" w14:textId="77777777" w:rsidR="000A344B" w:rsidRDefault="000A344B">
      <w:pPr>
        <w:spacing w:line="340" w:lineRule="exact"/>
        <w:ind w:left="460"/>
        <w:rPr>
          <w:color w:val="000000"/>
          <w:position w:val="-1"/>
          <w:sz w:val="28"/>
          <w:szCs w:val="28"/>
        </w:rPr>
      </w:pPr>
    </w:p>
    <w:p w14:paraId="60E7514F" w14:textId="4F2FDC34" w:rsidR="00F16316" w:rsidRDefault="00C977FF">
      <w:pPr>
        <w:spacing w:before="1"/>
        <w:ind w:left="460"/>
        <w:rPr>
          <w:color w:val="000000"/>
          <w:sz w:val="28"/>
          <w:szCs w:val="28"/>
        </w:rPr>
      </w:pPr>
      <w:r>
        <w:rPr>
          <w:rFonts w:ascii="Verdana" w:eastAsia="Verdana" w:hAnsi="Verdana" w:cs="Verdana"/>
          <w:sz w:val="28"/>
          <w:szCs w:val="28"/>
        </w:rPr>
        <w:t xml:space="preserve">• </w:t>
      </w:r>
      <w:r w:rsidR="00C90089">
        <w:rPr>
          <w:rFonts w:ascii="Verdana" w:eastAsia="Verdana" w:hAnsi="Verdana" w:cs="Verdana"/>
          <w:sz w:val="28"/>
          <w:szCs w:val="28"/>
        </w:rPr>
        <w:t xml:space="preserve"> Will </w:t>
      </w:r>
      <w:proofErr w:type="spellStart"/>
      <w:r w:rsidR="00C90089">
        <w:rPr>
          <w:rFonts w:ascii="Verdana" w:eastAsia="Verdana" w:hAnsi="Verdana" w:cs="Verdana"/>
          <w:sz w:val="28"/>
          <w:szCs w:val="28"/>
        </w:rPr>
        <w:t>Hamner</w:t>
      </w:r>
      <w:proofErr w:type="spellEnd"/>
      <w:r>
        <w:rPr>
          <w:color w:val="000000"/>
          <w:sz w:val="28"/>
          <w:szCs w:val="28"/>
        </w:rPr>
        <w:t>—dyslexia</w:t>
      </w:r>
      <w:r w:rsidR="0014393A">
        <w:rPr>
          <w:color w:val="000000"/>
          <w:sz w:val="28"/>
          <w:szCs w:val="28"/>
        </w:rPr>
        <w:t xml:space="preserve"> </w:t>
      </w:r>
      <w:hyperlink r:id="rId11" w:history="1">
        <w:r w:rsidR="0014393A" w:rsidRPr="00DB0722">
          <w:rPr>
            <w:rStyle w:val="Hyperlink"/>
            <w:sz w:val="28"/>
            <w:szCs w:val="28"/>
          </w:rPr>
          <w:t>https://www.understood.org/articles/en/is-dyslexia-genetic</w:t>
        </w:r>
      </w:hyperlink>
    </w:p>
    <w:p w14:paraId="35C3C096" w14:textId="77777777" w:rsidR="000A344B" w:rsidRDefault="000A344B">
      <w:pPr>
        <w:spacing w:before="1"/>
        <w:ind w:left="460"/>
        <w:rPr>
          <w:sz w:val="28"/>
          <w:szCs w:val="28"/>
        </w:rPr>
      </w:pPr>
    </w:p>
    <w:p w14:paraId="252738AA" w14:textId="45CEA40C" w:rsidR="00F16316" w:rsidRDefault="00C977FF">
      <w:pPr>
        <w:spacing w:line="340" w:lineRule="exact"/>
        <w:ind w:left="460"/>
        <w:rPr>
          <w:color w:val="000000"/>
          <w:position w:val="-1"/>
          <w:sz w:val="28"/>
          <w:szCs w:val="28"/>
        </w:rPr>
      </w:pPr>
      <w:r>
        <w:rPr>
          <w:rFonts w:ascii="Verdana" w:eastAsia="Verdana" w:hAnsi="Verdana" w:cs="Verdana"/>
          <w:position w:val="-1"/>
          <w:sz w:val="28"/>
          <w:szCs w:val="28"/>
        </w:rPr>
        <w:lastRenderedPageBreak/>
        <w:t xml:space="preserve">•  </w:t>
      </w:r>
      <w:r w:rsidR="00C90089">
        <w:rPr>
          <w:rFonts w:ascii="Verdana" w:eastAsia="Verdana" w:hAnsi="Verdana" w:cs="Verdana"/>
          <w:position w:val="-1"/>
          <w:sz w:val="28"/>
          <w:szCs w:val="28"/>
        </w:rPr>
        <w:t xml:space="preserve">Will </w:t>
      </w:r>
      <w:proofErr w:type="spellStart"/>
      <w:r w:rsidR="00C90089">
        <w:rPr>
          <w:rFonts w:ascii="Verdana" w:eastAsia="Verdana" w:hAnsi="Verdana" w:cs="Verdana"/>
          <w:position w:val="-1"/>
          <w:sz w:val="28"/>
          <w:szCs w:val="28"/>
        </w:rPr>
        <w:t>Mc</w:t>
      </w:r>
      <w:r w:rsidR="003427D0">
        <w:rPr>
          <w:rFonts w:ascii="Verdana" w:eastAsia="Verdana" w:hAnsi="Verdana" w:cs="Verdana"/>
          <w:position w:val="-1"/>
          <w:sz w:val="28"/>
          <w:szCs w:val="28"/>
        </w:rPr>
        <w:t>C</w:t>
      </w:r>
      <w:r w:rsidR="00C90089">
        <w:rPr>
          <w:rFonts w:ascii="Verdana" w:eastAsia="Verdana" w:hAnsi="Verdana" w:cs="Verdana"/>
          <w:position w:val="-1"/>
          <w:sz w:val="28"/>
          <w:szCs w:val="28"/>
        </w:rPr>
        <w:t>rone</w:t>
      </w:r>
      <w:proofErr w:type="spellEnd"/>
      <w:r>
        <w:rPr>
          <w:color w:val="000000"/>
          <w:position w:val="-1"/>
          <w:sz w:val="28"/>
          <w:szCs w:val="28"/>
        </w:rPr>
        <w:t>—color blindness</w:t>
      </w:r>
      <w:r w:rsidR="0014393A">
        <w:rPr>
          <w:color w:val="000000"/>
          <w:position w:val="-1"/>
          <w:sz w:val="28"/>
          <w:szCs w:val="28"/>
        </w:rPr>
        <w:t xml:space="preserve">  </w:t>
      </w:r>
      <w:hyperlink r:id="rId12" w:history="1">
        <w:r w:rsidR="0014393A" w:rsidRPr="00DB0722">
          <w:rPr>
            <w:rStyle w:val="Hyperlink"/>
            <w:position w:val="-1"/>
            <w:sz w:val="28"/>
            <w:szCs w:val="28"/>
          </w:rPr>
          <w:t>https://www.colourblindawareness.org/colour-blindness/causes-of-colour-blindness/</w:t>
        </w:r>
      </w:hyperlink>
    </w:p>
    <w:p w14:paraId="321DA3F0" w14:textId="77777777" w:rsidR="000A344B" w:rsidRDefault="000A344B">
      <w:pPr>
        <w:spacing w:line="340" w:lineRule="exact"/>
        <w:ind w:left="460"/>
        <w:rPr>
          <w:sz w:val="28"/>
          <w:szCs w:val="28"/>
        </w:rPr>
      </w:pPr>
    </w:p>
    <w:p w14:paraId="6CB599FC" w14:textId="5F843B76" w:rsidR="00F16316" w:rsidRDefault="00C977FF">
      <w:pPr>
        <w:spacing w:before="1"/>
        <w:ind w:left="460"/>
        <w:rPr>
          <w:color w:val="000000"/>
          <w:sz w:val="28"/>
          <w:szCs w:val="28"/>
        </w:rPr>
      </w:pPr>
      <w:r>
        <w:rPr>
          <w:rFonts w:ascii="Verdana" w:eastAsia="Verdana" w:hAnsi="Verdana" w:cs="Verdana"/>
          <w:sz w:val="28"/>
          <w:szCs w:val="28"/>
        </w:rPr>
        <w:t xml:space="preserve">•  </w:t>
      </w:r>
      <w:r w:rsidR="0024752E">
        <w:rPr>
          <w:rFonts w:ascii="Verdana" w:eastAsia="Verdana" w:hAnsi="Verdana" w:cs="Verdana"/>
          <w:sz w:val="28"/>
          <w:szCs w:val="28"/>
        </w:rPr>
        <w:t>Camden</w:t>
      </w:r>
      <w:r>
        <w:rPr>
          <w:color w:val="000000"/>
          <w:sz w:val="28"/>
          <w:szCs w:val="28"/>
        </w:rPr>
        <w:t>—hemophilia</w:t>
      </w:r>
      <w:r w:rsidR="00474E06">
        <w:rPr>
          <w:color w:val="000000"/>
          <w:sz w:val="28"/>
          <w:szCs w:val="28"/>
        </w:rPr>
        <w:t xml:space="preserve"> </w:t>
      </w:r>
      <w:hyperlink r:id="rId13" w:history="1">
        <w:r w:rsidR="00474E06" w:rsidRPr="00DB0722">
          <w:rPr>
            <w:rStyle w:val="Hyperlink"/>
            <w:sz w:val="28"/>
            <w:szCs w:val="28"/>
          </w:rPr>
          <w:t>https://www.genetics.edu.au/publications-and-resources/facts-sheets/fact-sheet-52-haemophilia</w:t>
        </w:r>
      </w:hyperlink>
    </w:p>
    <w:p w14:paraId="118E702D" w14:textId="77777777" w:rsidR="000A344B" w:rsidRDefault="000A344B">
      <w:pPr>
        <w:spacing w:before="1"/>
        <w:ind w:left="460"/>
        <w:rPr>
          <w:color w:val="000000"/>
          <w:sz w:val="28"/>
          <w:szCs w:val="28"/>
        </w:rPr>
      </w:pPr>
    </w:p>
    <w:p w14:paraId="0DE15CA6" w14:textId="377D6EE8" w:rsidR="00F16316" w:rsidRDefault="00C977FF">
      <w:pPr>
        <w:spacing w:line="340" w:lineRule="exact"/>
        <w:ind w:left="460"/>
        <w:rPr>
          <w:color w:val="000000"/>
          <w:position w:val="-1"/>
          <w:sz w:val="28"/>
          <w:szCs w:val="28"/>
        </w:rPr>
      </w:pPr>
      <w:r>
        <w:rPr>
          <w:rFonts w:ascii="Verdana" w:eastAsia="Verdana" w:hAnsi="Verdana" w:cs="Verdana"/>
          <w:position w:val="-1"/>
          <w:sz w:val="28"/>
          <w:szCs w:val="28"/>
        </w:rPr>
        <w:t xml:space="preserve">•  </w:t>
      </w:r>
      <w:r w:rsidR="0024752E">
        <w:rPr>
          <w:rFonts w:ascii="Verdana" w:eastAsia="Verdana" w:hAnsi="Verdana" w:cs="Verdana"/>
          <w:position w:val="-1"/>
          <w:sz w:val="28"/>
          <w:szCs w:val="28"/>
        </w:rPr>
        <w:t>Reese</w:t>
      </w:r>
      <w:r>
        <w:rPr>
          <w:color w:val="000000"/>
          <w:position w:val="-1"/>
          <w:sz w:val="28"/>
          <w:szCs w:val="28"/>
        </w:rPr>
        <w:t>–trisomy 18</w:t>
      </w:r>
      <w:r w:rsidR="00474E06">
        <w:rPr>
          <w:color w:val="000000"/>
          <w:position w:val="-1"/>
          <w:sz w:val="28"/>
          <w:szCs w:val="28"/>
        </w:rPr>
        <w:t xml:space="preserve"> </w:t>
      </w:r>
      <w:hyperlink r:id="rId14" w:history="1">
        <w:r w:rsidR="00474E06" w:rsidRPr="00DB0722">
          <w:rPr>
            <w:rStyle w:val="Hyperlink"/>
            <w:position w:val="-1"/>
            <w:sz w:val="28"/>
            <w:szCs w:val="28"/>
          </w:rPr>
          <w:t>https://www.genetics.edu.au/publications-and-resources/facts-sheets/fact-sheet-38-trisomy-18-edwards-syndrome</w:t>
        </w:r>
      </w:hyperlink>
    </w:p>
    <w:p w14:paraId="5706BC1F" w14:textId="77777777" w:rsidR="000A344B" w:rsidRDefault="000A344B">
      <w:pPr>
        <w:spacing w:line="340" w:lineRule="exact"/>
        <w:ind w:left="460"/>
        <w:rPr>
          <w:color w:val="000000"/>
          <w:position w:val="-1"/>
          <w:sz w:val="28"/>
          <w:szCs w:val="28"/>
        </w:rPr>
      </w:pPr>
    </w:p>
    <w:p w14:paraId="19AC08C6" w14:textId="4C20AFC9" w:rsidR="00F16316" w:rsidRDefault="00C977FF">
      <w:pPr>
        <w:spacing w:before="1"/>
        <w:ind w:left="460"/>
        <w:rPr>
          <w:color w:val="000000"/>
          <w:sz w:val="28"/>
          <w:szCs w:val="28"/>
        </w:rPr>
      </w:pPr>
      <w:r>
        <w:rPr>
          <w:rFonts w:ascii="Verdana" w:eastAsia="Verdana" w:hAnsi="Verdana" w:cs="Verdana"/>
          <w:sz w:val="28"/>
          <w:szCs w:val="28"/>
        </w:rPr>
        <w:t xml:space="preserve">• </w:t>
      </w:r>
      <w:r w:rsidR="0024752E">
        <w:rPr>
          <w:rFonts w:ascii="Verdana" w:eastAsia="Verdana" w:hAnsi="Verdana" w:cs="Verdana"/>
          <w:sz w:val="28"/>
          <w:szCs w:val="28"/>
        </w:rPr>
        <w:t>Ryan</w:t>
      </w:r>
      <w:r>
        <w:rPr>
          <w:color w:val="000000"/>
          <w:sz w:val="28"/>
          <w:szCs w:val="28"/>
        </w:rPr>
        <w:t>—Wilson’s Disease</w:t>
      </w:r>
      <w:r w:rsidR="000A344B">
        <w:rPr>
          <w:color w:val="000000"/>
          <w:sz w:val="28"/>
          <w:szCs w:val="28"/>
        </w:rPr>
        <w:t xml:space="preserve"> </w:t>
      </w:r>
      <w:hyperlink r:id="rId15" w:history="1">
        <w:r w:rsidR="000A344B" w:rsidRPr="00DB0722">
          <w:rPr>
            <w:rStyle w:val="Hyperlink"/>
            <w:sz w:val="28"/>
            <w:szCs w:val="28"/>
          </w:rPr>
          <w:t>https://www.genome.gov/Genetic-Disorders/Wilson-Disease</w:t>
        </w:r>
      </w:hyperlink>
    </w:p>
    <w:p w14:paraId="1E6367B1" w14:textId="77777777" w:rsidR="000A344B" w:rsidRDefault="000A344B">
      <w:pPr>
        <w:spacing w:before="1"/>
        <w:ind w:left="460"/>
        <w:rPr>
          <w:color w:val="000000"/>
          <w:sz w:val="28"/>
          <w:szCs w:val="28"/>
        </w:rPr>
      </w:pPr>
    </w:p>
    <w:p w14:paraId="68F0ABC8" w14:textId="65BD1E3E" w:rsidR="00F16316" w:rsidRDefault="00C977FF" w:rsidP="005B7ADD">
      <w:pPr>
        <w:spacing w:line="340" w:lineRule="exact"/>
        <w:ind w:left="460"/>
        <w:rPr>
          <w:color w:val="000000"/>
          <w:position w:val="-1"/>
          <w:sz w:val="28"/>
          <w:szCs w:val="28"/>
        </w:rPr>
      </w:pPr>
      <w:r>
        <w:rPr>
          <w:rFonts w:ascii="Verdana" w:eastAsia="Verdana" w:hAnsi="Verdana" w:cs="Verdana"/>
          <w:position w:val="-1"/>
          <w:sz w:val="28"/>
          <w:szCs w:val="28"/>
        </w:rPr>
        <w:t xml:space="preserve">• </w:t>
      </w:r>
      <w:r w:rsidR="00493D53">
        <w:rPr>
          <w:rFonts w:ascii="Verdana" w:eastAsia="Verdana" w:hAnsi="Verdana" w:cs="Verdana"/>
          <w:position w:val="-1"/>
          <w:sz w:val="28"/>
          <w:szCs w:val="28"/>
        </w:rPr>
        <w:t xml:space="preserve"> </w:t>
      </w:r>
      <w:r w:rsidR="0024752E">
        <w:rPr>
          <w:rFonts w:ascii="Verdana" w:eastAsia="Verdana" w:hAnsi="Verdana" w:cs="Verdana"/>
          <w:position w:val="-1"/>
          <w:sz w:val="28"/>
          <w:szCs w:val="28"/>
        </w:rPr>
        <w:t>Hannah Matts</w:t>
      </w:r>
      <w:r>
        <w:rPr>
          <w:color w:val="000000"/>
          <w:position w:val="-1"/>
          <w:sz w:val="28"/>
          <w:szCs w:val="28"/>
        </w:rPr>
        <w:t>—sickle cell disease</w:t>
      </w:r>
      <w:r w:rsidR="00474E06">
        <w:rPr>
          <w:color w:val="000000"/>
          <w:position w:val="-1"/>
          <w:sz w:val="28"/>
          <w:szCs w:val="28"/>
        </w:rPr>
        <w:t xml:space="preserve"> </w:t>
      </w:r>
      <w:hyperlink r:id="rId16" w:history="1">
        <w:r w:rsidR="00474E06" w:rsidRPr="00DB0722">
          <w:rPr>
            <w:rStyle w:val="Hyperlink"/>
            <w:position w:val="-1"/>
            <w:sz w:val="28"/>
            <w:szCs w:val="28"/>
          </w:rPr>
          <w:t>https://www.genetics.edu.au/publications-and-resources/facts-sheets/fact-sheet-44-sickle-cell-disease</w:t>
        </w:r>
      </w:hyperlink>
    </w:p>
    <w:p w14:paraId="6566FBE6" w14:textId="77777777" w:rsidR="000A344B" w:rsidRDefault="000A344B" w:rsidP="005B7ADD">
      <w:pPr>
        <w:spacing w:line="340" w:lineRule="exact"/>
        <w:ind w:left="460"/>
        <w:rPr>
          <w:color w:val="000000"/>
          <w:position w:val="-1"/>
          <w:sz w:val="28"/>
          <w:szCs w:val="28"/>
        </w:rPr>
      </w:pPr>
    </w:p>
    <w:p w14:paraId="6B84716C" w14:textId="6D032232" w:rsidR="00984C4F" w:rsidRDefault="00C977FF" w:rsidP="0024752E">
      <w:pPr>
        <w:spacing w:line="340" w:lineRule="exact"/>
        <w:rPr>
          <w:color w:val="000000"/>
          <w:position w:val="-1"/>
          <w:sz w:val="28"/>
          <w:szCs w:val="28"/>
        </w:rPr>
      </w:pPr>
      <w:r>
        <w:rPr>
          <w:rFonts w:ascii="Verdana" w:eastAsia="Verdana" w:hAnsi="Verdana" w:cs="Verdana"/>
          <w:position w:val="-1"/>
          <w:sz w:val="28"/>
          <w:szCs w:val="28"/>
        </w:rPr>
        <w:t xml:space="preserve">•  </w:t>
      </w:r>
      <w:r w:rsidR="0024752E">
        <w:rPr>
          <w:rFonts w:ascii="Verdana" w:eastAsia="Verdana" w:hAnsi="Verdana" w:cs="Verdana"/>
          <w:position w:val="-1"/>
          <w:sz w:val="28"/>
          <w:szCs w:val="28"/>
        </w:rPr>
        <w:t>Kayla</w:t>
      </w:r>
      <w:r>
        <w:rPr>
          <w:color w:val="FF0000"/>
          <w:position w:val="-1"/>
          <w:sz w:val="28"/>
          <w:szCs w:val="28"/>
        </w:rPr>
        <w:t>—</w:t>
      </w:r>
      <w:r>
        <w:rPr>
          <w:color w:val="000000"/>
          <w:position w:val="-1"/>
          <w:sz w:val="28"/>
          <w:szCs w:val="28"/>
        </w:rPr>
        <w:t xml:space="preserve">Progeria </w:t>
      </w:r>
      <w:hyperlink r:id="rId17" w:history="1">
        <w:r w:rsidR="0024752E" w:rsidRPr="00C24F30">
          <w:rPr>
            <w:rStyle w:val="Hyperlink"/>
            <w:position w:val="-1"/>
            <w:sz w:val="28"/>
            <w:szCs w:val="28"/>
          </w:rPr>
          <w:t>https://www.genome.gov/Genetic-Disorders/Progeria</w:t>
        </w:r>
      </w:hyperlink>
    </w:p>
    <w:p w14:paraId="73FB12E9" w14:textId="3177409F" w:rsidR="00F16316" w:rsidRDefault="00984C4F">
      <w:pPr>
        <w:spacing w:line="340" w:lineRule="exact"/>
        <w:ind w:left="460"/>
        <w:rPr>
          <w:sz w:val="28"/>
          <w:szCs w:val="28"/>
        </w:rPr>
      </w:pPr>
      <w:r>
        <w:rPr>
          <w:color w:val="000000"/>
          <w:position w:val="-1"/>
          <w:sz w:val="28"/>
          <w:szCs w:val="28"/>
        </w:rPr>
        <w:t xml:space="preserve">     </w:t>
      </w:r>
      <w:r w:rsidR="00C977FF">
        <w:rPr>
          <w:color w:val="000000"/>
          <w:position w:val="-1"/>
          <w:sz w:val="28"/>
          <w:szCs w:val="28"/>
        </w:rPr>
        <w:t>neat video:</w:t>
      </w:r>
    </w:p>
    <w:p w14:paraId="02116D22" w14:textId="3ADA9A65" w:rsidR="00F16316" w:rsidRDefault="003427D0">
      <w:pPr>
        <w:ind w:left="785" w:right="4011"/>
        <w:jc w:val="center"/>
        <w:rPr>
          <w:w w:val="99"/>
          <w:sz w:val="24"/>
          <w:szCs w:val="24"/>
        </w:rPr>
      </w:pPr>
      <w:hyperlink r:id="rId18" w:history="1">
        <w:r w:rsidR="00984C4F" w:rsidRPr="00DB0722">
          <w:rPr>
            <w:rStyle w:val="Hyperlink"/>
            <w:w w:val="99"/>
            <w:sz w:val="24"/>
            <w:szCs w:val="24"/>
          </w:rPr>
          <w:t>https://www.youtube.com/watch?v=ZbXctrBfn7I</w:t>
        </w:r>
      </w:hyperlink>
    </w:p>
    <w:p w14:paraId="6F61E77C" w14:textId="77777777" w:rsidR="000A344B" w:rsidRPr="00C977FF" w:rsidRDefault="000A344B">
      <w:pPr>
        <w:ind w:left="785" w:right="4011"/>
        <w:jc w:val="center"/>
        <w:rPr>
          <w:sz w:val="24"/>
          <w:szCs w:val="24"/>
        </w:rPr>
      </w:pPr>
    </w:p>
    <w:p w14:paraId="719467D2" w14:textId="3966A18C" w:rsidR="00F16316" w:rsidRDefault="00C977FF">
      <w:pPr>
        <w:spacing w:before="2"/>
        <w:ind w:left="460"/>
        <w:rPr>
          <w:color w:val="000000"/>
          <w:sz w:val="28"/>
          <w:szCs w:val="28"/>
        </w:rPr>
      </w:pPr>
      <w:r>
        <w:rPr>
          <w:rFonts w:ascii="Verdana" w:eastAsia="Verdana" w:hAnsi="Verdana" w:cs="Verdana"/>
          <w:sz w:val="28"/>
          <w:szCs w:val="28"/>
        </w:rPr>
        <w:t xml:space="preserve">•  </w:t>
      </w:r>
      <w:r w:rsidR="0024752E">
        <w:rPr>
          <w:rFonts w:ascii="Verdana" w:eastAsia="Verdana" w:hAnsi="Verdana" w:cs="Verdana"/>
          <w:sz w:val="28"/>
          <w:szCs w:val="28"/>
        </w:rPr>
        <w:t>Claire</w:t>
      </w:r>
      <w:r>
        <w:rPr>
          <w:color w:val="FF0000"/>
          <w:sz w:val="28"/>
          <w:szCs w:val="28"/>
        </w:rPr>
        <w:t>—</w:t>
      </w:r>
      <w:r>
        <w:rPr>
          <w:color w:val="000000"/>
          <w:sz w:val="28"/>
          <w:szCs w:val="28"/>
        </w:rPr>
        <w:t>Parkinson’s disease</w:t>
      </w:r>
      <w:r w:rsidR="00474E06">
        <w:rPr>
          <w:color w:val="000000"/>
          <w:sz w:val="28"/>
          <w:szCs w:val="28"/>
        </w:rPr>
        <w:t xml:space="preserve"> </w:t>
      </w:r>
      <w:hyperlink r:id="rId19" w:history="1">
        <w:r w:rsidR="00474E06" w:rsidRPr="00DB0722">
          <w:rPr>
            <w:rStyle w:val="Hyperlink"/>
            <w:sz w:val="28"/>
            <w:szCs w:val="28"/>
          </w:rPr>
          <w:t>https://www.genetics.edu.au/publications-and-resources/facts-sheets/fact-sheet-51-parkinson-disease</w:t>
        </w:r>
      </w:hyperlink>
    </w:p>
    <w:p w14:paraId="77D04C94" w14:textId="77777777" w:rsidR="00474E06" w:rsidRDefault="00474E06">
      <w:pPr>
        <w:spacing w:before="2"/>
        <w:ind w:left="460"/>
        <w:rPr>
          <w:sz w:val="28"/>
          <w:szCs w:val="28"/>
        </w:rPr>
      </w:pPr>
    </w:p>
    <w:p w14:paraId="6CD71BF5" w14:textId="5A0902BE" w:rsidR="00F16316" w:rsidRDefault="00C977FF">
      <w:pPr>
        <w:spacing w:line="340" w:lineRule="exact"/>
        <w:ind w:left="460"/>
        <w:rPr>
          <w:color w:val="000000"/>
          <w:position w:val="-1"/>
          <w:sz w:val="28"/>
          <w:szCs w:val="28"/>
        </w:rPr>
      </w:pPr>
      <w:r>
        <w:rPr>
          <w:rFonts w:ascii="Verdana" w:eastAsia="Verdana" w:hAnsi="Verdana" w:cs="Verdana"/>
          <w:color w:val="FF0000"/>
          <w:position w:val="-1"/>
          <w:sz w:val="28"/>
          <w:szCs w:val="28"/>
        </w:rPr>
        <w:t xml:space="preserve">•  </w:t>
      </w:r>
      <w:r w:rsidR="0024752E">
        <w:rPr>
          <w:rFonts w:ascii="Verdana" w:eastAsia="Verdana" w:hAnsi="Verdana" w:cs="Verdana"/>
          <w:color w:val="000000" w:themeColor="text1"/>
          <w:position w:val="-1"/>
          <w:sz w:val="28"/>
          <w:szCs w:val="28"/>
        </w:rPr>
        <w:t>Silas</w:t>
      </w:r>
      <w:r>
        <w:rPr>
          <w:color w:val="FF0000"/>
          <w:position w:val="-1"/>
          <w:sz w:val="28"/>
          <w:szCs w:val="28"/>
        </w:rPr>
        <w:t>—</w:t>
      </w:r>
      <w:r>
        <w:rPr>
          <w:color w:val="000000"/>
          <w:position w:val="-1"/>
          <w:sz w:val="28"/>
          <w:szCs w:val="28"/>
        </w:rPr>
        <w:t>Huntington’s disease</w:t>
      </w:r>
      <w:r w:rsidR="00474E06">
        <w:rPr>
          <w:color w:val="000000"/>
          <w:position w:val="-1"/>
          <w:sz w:val="28"/>
          <w:szCs w:val="28"/>
        </w:rPr>
        <w:t xml:space="preserve"> </w:t>
      </w:r>
      <w:hyperlink r:id="rId20" w:history="1">
        <w:r w:rsidR="00474E06" w:rsidRPr="00DB0722">
          <w:rPr>
            <w:rStyle w:val="Hyperlink"/>
            <w:position w:val="-1"/>
            <w:sz w:val="28"/>
            <w:szCs w:val="28"/>
          </w:rPr>
          <w:t>https://www.mayoclinic.org/diseases-conditions/huntingtons-disease/symptoms-causes/syc-20356117</w:t>
        </w:r>
      </w:hyperlink>
    </w:p>
    <w:p w14:paraId="49B5DC65" w14:textId="77777777" w:rsidR="00E634DC" w:rsidRPr="000A5E1A" w:rsidRDefault="00E634DC" w:rsidP="000A5E1A">
      <w:pPr>
        <w:rPr>
          <w:sz w:val="24"/>
          <w:szCs w:val="24"/>
        </w:rPr>
      </w:pPr>
    </w:p>
    <w:p w14:paraId="60D4E8E8" w14:textId="027F7BA7" w:rsidR="00E634DC" w:rsidRPr="003427D0" w:rsidRDefault="0024752E" w:rsidP="000A5E1A">
      <w:pPr>
        <w:pStyle w:val="ListParagraph"/>
        <w:numPr>
          <w:ilvl w:val="0"/>
          <w:numId w:val="6"/>
        </w:numPr>
        <w:rPr>
          <w:sz w:val="28"/>
          <w:szCs w:val="28"/>
        </w:rPr>
      </w:pPr>
      <w:proofErr w:type="spellStart"/>
      <w:r w:rsidRPr="003427D0">
        <w:rPr>
          <w:sz w:val="28"/>
          <w:szCs w:val="28"/>
        </w:rPr>
        <w:t>Lizza</w:t>
      </w:r>
      <w:proofErr w:type="spellEnd"/>
      <w:r w:rsidRPr="003427D0">
        <w:rPr>
          <w:sz w:val="28"/>
          <w:szCs w:val="28"/>
        </w:rPr>
        <w:t xml:space="preserve"> Racette</w:t>
      </w:r>
      <w:r w:rsidR="00E634DC" w:rsidRPr="003427D0">
        <w:rPr>
          <w:sz w:val="28"/>
          <w:szCs w:val="28"/>
        </w:rPr>
        <w:t xml:space="preserve">—Angelman Syndrome </w:t>
      </w:r>
      <w:hyperlink r:id="rId21" w:history="1">
        <w:r w:rsidR="00E634DC" w:rsidRPr="003427D0">
          <w:rPr>
            <w:rStyle w:val="Hyperlink"/>
            <w:sz w:val="28"/>
            <w:szCs w:val="28"/>
          </w:rPr>
          <w:t>https://www.nhs.uk/conditions/angelman-syndrome/</w:t>
        </w:r>
      </w:hyperlink>
    </w:p>
    <w:p w14:paraId="06F8306E" w14:textId="7E861E28" w:rsidR="00D11175" w:rsidRPr="003427D0" w:rsidRDefault="0024752E" w:rsidP="000A5E1A">
      <w:pPr>
        <w:pStyle w:val="ListParagraph"/>
        <w:numPr>
          <w:ilvl w:val="0"/>
          <w:numId w:val="6"/>
        </w:numPr>
        <w:rPr>
          <w:sz w:val="28"/>
          <w:szCs w:val="28"/>
        </w:rPr>
      </w:pPr>
      <w:r w:rsidRPr="003427D0">
        <w:rPr>
          <w:sz w:val="28"/>
          <w:szCs w:val="28"/>
        </w:rPr>
        <w:t>Moira</w:t>
      </w:r>
      <w:r w:rsidR="00984C4F" w:rsidRPr="003427D0">
        <w:rPr>
          <w:sz w:val="28"/>
          <w:szCs w:val="28"/>
        </w:rPr>
        <w:t xml:space="preserve">—Marfan Syndrome  </w:t>
      </w:r>
      <w:hyperlink r:id="rId22" w:history="1">
        <w:r w:rsidR="00984C4F" w:rsidRPr="003427D0">
          <w:rPr>
            <w:rStyle w:val="Hyperlink"/>
            <w:sz w:val="28"/>
            <w:szCs w:val="28"/>
          </w:rPr>
          <w:t>https://www.genome.gov/Genetic-Disorders/Marfan-Syndrome</w:t>
        </w:r>
      </w:hyperlink>
      <w:r w:rsidR="00984C4F" w:rsidRPr="003427D0">
        <w:rPr>
          <w:sz w:val="28"/>
          <w:szCs w:val="28"/>
        </w:rPr>
        <w:t xml:space="preserve"> (see if you can find out which president of the U.S. had Marfan Syndrome.</w:t>
      </w:r>
    </w:p>
    <w:p w14:paraId="25A7496A" w14:textId="2BD1D844" w:rsidR="00D11175" w:rsidRPr="003427D0" w:rsidRDefault="003427D0" w:rsidP="000A5E1A">
      <w:pPr>
        <w:pStyle w:val="ListParagraph"/>
        <w:numPr>
          <w:ilvl w:val="0"/>
          <w:numId w:val="6"/>
        </w:numPr>
        <w:rPr>
          <w:sz w:val="28"/>
          <w:szCs w:val="28"/>
        </w:rPr>
      </w:pPr>
      <w:r w:rsidRPr="003427D0">
        <w:rPr>
          <w:sz w:val="28"/>
          <w:szCs w:val="28"/>
        </w:rPr>
        <w:t>Caleb</w:t>
      </w:r>
      <w:r w:rsidR="00D11175" w:rsidRPr="003427D0">
        <w:rPr>
          <w:sz w:val="28"/>
          <w:szCs w:val="28"/>
        </w:rPr>
        <w:t>—</w:t>
      </w:r>
      <w:r w:rsidR="00984C4F" w:rsidRPr="003427D0">
        <w:rPr>
          <w:sz w:val="28"/>
          <w:szCs w:val="28"/>
        </w:rPr>
        <w:t xml:space="preserve">Familial Mediterranean Fever  </w:t>
      </w:r>
      <w:hyperlink r:id="rId23" w:history="1">
        <w:r w:rsidR="00984C4F" w:rsidRPr="003427D0">
          <w:rPr>
            <w:rStyle w:val="Hyperlink"/>
            <w:sz w:val="28"/>
            <w:szCs w:val="28"/>
          </w:rPr>
          <w:t>https://www.genome.gov/Genetic-Disorders/Familial-Mediterranean-Fever</w:t>
        </w:r>
      </w:hyperlink>
    </w:p>
    <w:p w14:paraId="2CF1DC8C" w14:textId="7882073C" w:rsidR="00D11175" w:rsidRPr="003427D0" w:rsidRDefault="0024752E" w:rsidP="000A5E1A">
      <w:pPr>
        <w:pStyle w:val="ListParagraph"/>
        <w:numPr>
          <w:ilvl w:val="0"/>
          <w:numId w:val="6"/>
        </w:numPr>
        <w:rPr>
          <w:sz w:val="28"/>
          <w:szCs w:val="28"/>
        </w:rPr>
      </w:pPr>
      <w:r w:rsidRPr="003427D0">
        <w:rPr>
          <w:sz w:val="28"/>
          <w:szCs w:val="28"/>
        </w:rPr>
        <w:t xml:space="preserve">Katherine </w:t>
      </w:r>
      <w:proofErr w:type="spellStart"/>
      <w:r w:rsidRPr="003427D0">
        <w:rPr>
          <w:sz w:val="28"/>
          <w:szCs w:val="28"/>
        </w:rPr>
        <w:t>Rakow</w:t>
      </w:r>
      <w:proofErr w:type="spellEnd"/>
      <w:r w:rsidR="00984C4F" w:rsidRPr="003427D0">
        <w:rPr>
          <w:sz w:val="28"/>
          <w:szCs w:val="28"/>
        </w:rPr>
        <w:t xml:space="preserve">—autism </w:t>
      </w:r>
      <w:r w:rsidR="00474E06" w:rsidRPr="003427D0">
        <w:rPr>
          <w:sz w:val="28"/>
          <w:szCs w:val="28"/>
        </w:rPr>
        <w:t>spectrum disorder</w:t>
      </w:r>
      <w:r w:rsidR="00984C4F" w:rsidRPr="003427D0">
        <w:rPr>
          <w:sz w:val="28"/>
          <w:szCs w:val="28"/>
        </w:rPr>
        <w:t xml:space="preserve">  </w:t>
      </w:r>
      <w:hyperlink r:id="rId24" w:history="1">
        <w:r w:rsidR="00984C4F" w:rsidRPr="003427D0">
          <w:rPr>
            <w:rStyle w:val="Hyperlink"/>
            <w:sz w:val="28"/>
            <w:szCs w:val="28"/>
          </w:rPr>
          <w:t>https://www.genome.gov/Genetic-Disorders/Autism</w:t>
        </w:r>
      </w:hyperlink>
    </w:p>
    <w:p w14:paraId="7F60AE26" w14:textId="77777777" w:rsidR="00984C4F" w:rsidRDefault="00984C4F" w:rsidP="00D11175">
      <w:pPr>
        <w:spacing w:line="340" w:lineRule="exact"/>
        <w:rPr>
          <w:sz w:val="28"/>
          <w:szCs w:val="28"/>
        </w:rPr>
      </w:pPr>
    </w:p>
    <w:p w14:paraId="78BA0A84" w14:textId="77777777" w:rsidR="00984C4F" w:rsidRDefault="00984C4F" w:rsidP="00D11175">
      <w:pPr>
        <w:spacing w:line="340" w:lineRule="exact"/>
        <w:rPr>
          <w:sz w:val="28"/>
          <w:szCs w:val="28"/>
        </w:rPr>
      </w:pPr>
    </w:p>
    <w:p w14:paraId="6C19BDF8" w14:textId="77777777" w:rsidR="00984C4F" w:rsidRDefault="00984C4F" w:rsidP="00D11175">
      <w:pPr>
        <w:spacing w:line="340" w:lineRule="exact"/>
        <w:rPr>
          <w:sz w:val="28"/>
          <w:szCs w:val="28"/>
        </w:rPr>
      </w:pPr>
    </w:p>
    <w:p w14:paraId="50F00C14" w14:textId="77777777" w:rsidR="00984C4F" w:rsidRDefault="00984C4F" w:rsidP="00D11175">
      <w:pPr>
        <w:spacing w:line="340" w:lineRule="exact"/>
        <w:rPr>
          <w:sz w:val="28"/>
          <w:szCs w:val="28"/>
        </w:rPr>
      </w:pPr>
    </w:p>
    <w:p w14:paraId="0560A756" w14:textId="77777777" w:rsidR="00984C4F" w:rsidRDefault="00984C4F" w:rsidP="00D11175">
      <w:pPr>
        <w:spacing w:line="340" w:lineRule="exact"/>
        <w:rPr>
          <w:sz w:val="28"/>
          <w:szCs w:val="28"/>
        </w:rPr>
      </w:pPr>
    </w:p>
    <w:p w14:paraId="0EF6B406" w14:textId="240C4285" w:rsidR="00984C4F" w:rsidRPr="00D11175" w:rsidRDefault="00984C4F" w:rsidP="00D11175">
      <w:pPr>
        <w:spacing w:line="340" w:lineRule="exact"/>
        <w:rPr>
          <w:sz w:val="28"/>
          <w:szCs w:val="28"/>
        </w:rPr>
        <w:sectPr w:rsidR="00984C4F" w:rsidRPr="00D11175">
          <w:pgSz w:w="12240" w:h="15840"/>
          <w:pgMar w:top="1380" w:right="1720" w:bottom="280" w:left="1700" w:header="720" w:footer="720" w:gutter="0"/>
          <w:cols w:space="720"/>
        </w:sectPr>
      </w:pPr>
    </w:p>
    <w:p w14:paraId="2964F8DD" w14:textId="77777777" w:rsidR="00F16316" w:rsidRDefault="00F16316">
      <w:pPr>
        <w:spacing w:line="200" w:lineRule="exact"/>
      </w:pPr>
    </w:p>
    <w:sectPr w:rsidR="00F1631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7455"/>
    <w:multiLevelType w:val="hybridMultilevel"/>
    <w:tmpl w:val="5164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F1FF9"/>
    <w:multiLevelType w:val="hybridMultilevel"/>
    <w:tmpl w:val="84AC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25EBD"/>
    <w:multiLevelType w:val="hybridMultilevel"/>
    <w:tmpl w:val="CC3C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66B0A"/>
    <w:multiLevelType w:val="multilevel"/>
    <w:tmpl w:val="50DC7F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29E1D66"/>
    <w:multiLevelType w:val="hybridMultilevel"/>
    <w:tmpl w:val="1830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B0219"/>
    <w:multiLevelType w:val="hybridMultilevel"/>
    <w:tmpl w:val="3618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16"/>
    <w:rsid w:val="000A344B"/>
    <w:rsid w:val="000A5E1A"/>
    <w:rsid w:val="0014393A"/>
    <w:rsid w:val="0024752E"/>
    <w:rsid w:val="002720C7"/>
    <w:rsid w:val="003427D0"/>
    <w:rsid w:val="00474E06"/>
    <w:rsid w:val="00493D53"/>
    <w:rsid w:val="004956DA"/>
    <w:rsid w:val="004D5EED"/>
    <w:rsid w:val="005B7ADD"/>
    <w:rsid w:val="00984C4F"/>
    <w:rsid w:val="00C90089"/>
    <w:rsid w:val="00C977FF"/>
    <w:rsid w:val="00D11175"/>
    <w:rsid w:val="00E634DC"/>
    <w:rsid w:val="00F16316"/>
    <w:rsid w:val="00F9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44C7"/>
  <w15:docId w15:val="{977BEFCF-E9C3-46CE-B2E8-AC20CB68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C977FF"/>
    <w:rPr>
      <w:color w:val="0000FF" w:themeColor="hyperlink"/>
      <w:u w:val="single"/>
    </w:rPr>
  </w:style>
  <w:style w:type="character" w:styleId="UnresolvedMention">
    <w:name w:val="Unresolved Mention"/>
    <w:basedOn w:val="DefaultParagraphFont"/>
    <w:uiPriority w:val="99"/>
    <w:semiHidden/>
    <w:unhideWhenUsed/>
    <w:rsid w:val="00C977FF"/>
    <w:rPr>
      <w:color w:val="605E5C"/>
      <w:shd w:val="clear" w:color="auto" w:fill="E1DFDD"/>
    </w:rPr>
  </w:style>
  <w:style w:type="paragraph" w:styleId="ListParagraph">
    <w:name w:val="List Paragraph"/>
    <w:basedOn w:val="Normal"/>
    <w:uiPriority w:val="34"/>
    <w:qFormat/>
    <w:rsid w:val="00D11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jupress.com/resources/science/life-science/" TargetMode="External"/><Relationship Id="rId13" Type="http://schemas.openxmlformats.org/officeDocument/2006/relationships/hyperlink" Target="https://www.genetics.edu.au/publications-and-resources/facts-sheets/fact-sheet-52-haemophilia" TargetMode="External"/><Relationship Id="rId18" Type="http://schemas.openxmlformats.org/officeDocument/2006/relationships/hyperlink" Target="https://www.youtube.com/watch?v=ZbXctrBfn7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hs.uk/conditions/angelman-syndrome/" TargetMode="External"/><Relationship Id="rId7" Type="http://schemas.openxmlformats.org/officeDocument/2006/relationships/hyperlink" Target="http://www.bjupress.com/resources/science/life-science/" TargetMode="External"/><Relationship Id="rId12" Type="http://schemas.openxmlformats.org/officeDocument/2006/relationships/hyperlink" Target="https://www.colourblindawareness.org/colour-blindness/causes-of-colour-blindness/" TargetMode="External"/><Relationship Id="rId17" Type="http://schemas.openxmlformats.org/officeDocument/2006/relationships/hyperlink" Target="https://www.genome.gov/Genetic-Disorders/Proger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netics.edu.au/publications-and-resources/facts-sheets/fact-sheet-44-sickle-cell-disease" TargetMode="External"/><Relationship Id="rId20" Type="http://schemas.openxmlformats.org/officeDocument/2006/relationships/hyperlink" Target="https://www.mayoclinic.org/diseases-conditions/huntingtons-disease/symptoms-causes/syc-20356117" TargetMode="External"/><Relationship Id="rId1" Type="http://schemas.openxmlformats.org/officeDocument/2006/relationships/numbering" Target="numbering.xml"/><Relationship Id="rId6" Type="http://schemas.openxmlformats.org/officeDocument/2006/relationships/hyperlink" Target="https://www.genetics.edu.au/publications-and-resources/facts-sheets/fact-sheet-41-cystic-fibrosis" TargetMode="External"/><Relationship Id="rId11" Type="http://schemas.openxmlformats.org/officeDocument/2006/relationships/hyperlink" Target="https://www.understood.org/articles/en/is-dyslexia-genetic" TargetMode="External"/><Relationship Id="rId24" Type="http://schemas.openxmlformats.org/officeDocument/2006/relationships/hyperlink" Target="https://www.genome.gov/Genetic-Disorders/Autism" TargetMode="External"/><Relationship Id="rId5" Type="http://schemas.openxmlformats.org/officeDocument/2006/relationships/hyperlink" Target="https://www.genome.gov/Genetic-Disorders/Duchenne-Muscular-Dystrophy" TargetMode="External"/><Relationship Id="rId15" Type="http://schemas.openxmlformats.org/officeDocument/2006/relationships/hyperlink" Target="https://www.genome.gov/Genetic-Disorders/Wilson-Disease" TargetMode="External"/><Relationship Id="rId23" Type="http://schemas.openxmlformats.org/officeDocument/2006/relationships/hyperlink" Target="https://www.genome.gov/Genetic-Disorders/Familial-Mediterranean-Fever" TargetMode="External"/><Relationship Id="rId10" Type="http://schemas.openxmlformats.org/officeDocument/2006/relationships/hyperlink" Target="https://www.genome.gov/Genetic-Disorders/Achondroplasia" TargetMode="External"/><Relationship Id="rId19" Type="http://schemas.openxmlformats.org/officeDocument/2006/relationships/hyperlink" Target="https://www.genetics.edu.au/publications-and-resources/facts-sheets/fact-sheet-51-parkinson-disease" TargetMode="External"/><Relationship Id="rId4" Type="http://schemas.openxmlformats.org/officeDocument/2006/relationships/webSettings" Target="webSettings.xml"/><Relationship Id="rId9" Type="http://schemas.openxmlformats.org/officeDocument/2006/relationships/hyperlink" Target="http://learn.genetics.utah.edu/content/disorders/chromosomal/down/" TargetMode="External"/><Relationship Id="rId14" Type="http://schemas.openxmlformats.org/officeDocument/2006/relationships/hyperlink" Target="https://www.genetics.edu.au/publications-and-resources/facts-sheets/fact-sheet-38-trisomy-18-edwards-syndrome" TargetMode="External"/><Relationship Id="rId22" Type="http://schemas.openxmlformats.org/officeDocument/2006/relationships/hyperlink" Target="https://www.genome.gov/Genetic-Disorders/Marfan-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Pierson</cp:lastModifiedBy>
  <cp:revision>2</cp:revision>
  <dcterms:created xsi:type="dcterms:W3CDTF">2021-10-24T21:10:00Z</dcterms:created>
  <dcterms:modified xsi:type="dcterms:W3CDTF">2021-10-24T21:10:00Z</dcterms:modified>
</cp:coreProperties>
</file>