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E558" w14:textId="77777777" w:rsidR="00042E96" w:rsidRDefault="00521FD8" w:rsidP="00E43315">
      <w:pPr>
        <w:spacing w:after="0"/>
        <w:jc w:val="center"/>
        <w:rPr>
          <w:b/>
          <w:color w:val="385623" w:themeColor="accent6" w:themeShade="80"/>
          <w:sz w:val="36"/>
          <w:szCs w:val="36"/>
          <w:u w:val="single"/>
        </w:rPr>
      </w:pPr>
      <w:r w:rsidRPr="00521FD8">
        <w:rPr>
          <w:b/>
          <w:color w:val="385623" w:themeColor="accent6" w:themeShade="80"/>
          <w:sz w:val="36"/>
          <w:szCs w:val="36"/>
          <w:u w:val="single"/>
        </w:rPr>
        <w:t>“Overcoming the COVID Crisis Through Hope and Education”</w:t>
      </w:r>
    </w:p>
    <w:p w14:paraId="08E04095" w14:textId="77777777" w:rsidR="00521FD8" w:rsidRPr="00A269DD" w:rsidRDefault="00521FD8" w:rsidP="00E43315">
      <w:pPr>
        <w:spacing w:after="0"/>
        <w:jc w:val="center"/>
        <w:rPr>
          <w:b/>
          <w:i/>
          <w:color w:val="385623" w:themeColor="accent6" w:themeShade="80"/>
          <w:sz w:val="32"/>
          <w:szCs w:val="32"/>
        </w:rPr>
      </w:pPr>
      <w:r w:rsidRPr="00A269DD">
        <w:rPr>
          <w:b/>
          <w:i/>
          <w:color w:val="385623" w:themeColor="accent6" w:themeShade="80"/>
          <w:sz w:val="32"/>
          <w:szCs w:val="32"/>
        </w:rPr>
        <w:t>November 19, 2021</w:t>
      </w:r>
    </w:p>
    <w:p w14:paraId="6BC62F91" w14:textId="353720B9" w:rsidR="00A269DD" w:rsidRDefault="00521FD8" w:rsidP="00E43315">
      <w:pPr>
        <w:spacing w:after="0"/>
        <w:jc w:val="center"/>
        <w:rPr>
          <w:b/>
          <w:i/>
          <w:color w:val="385623" w:themeColor="accent6" w:themeShade="80"/>
          <w:sz w:val="36"/>
          <w:szCs w:val="36"/>
        </w:rPr>
      </w:pPr>
      <w:r w:rsidRPr="00A269DD">
        <w:rPr>
          <w:b/>
          <w:i/>
          <w:color w:val="385623" w:themeColor="accent6" w:themeShade="80"/>
          <w:sz w:val="32"/>
          <w:szCs w:val="32"/>
        </w:rPr>
        <w:t>8:45-</w:t>
      </w:r>
      <w:r w:rsidR="00FA3B35">
        <w:rPr>
          <w:b/>
          <w:i/>
          <w:color w:val="385623" w:themeColor="accent6" w:themeShade="80"/>
          <w:sz w:val="32"/>
          <w:szCs w:val="32"/>
        </w:rPr>
        <w:t>5:00</w:t>
      </w:r>
    </w:p>
    <w:p w14:paraId="5B113941" w14:textId="77777777" w:rsidR="00521FD8" w:rsidRDefault="00521FD8" w:rsidP="00E43315">
      <w:pPr>
        <w:spacing w:after="0"/>
        <w:jc w:val="center"/>
        <w:rPr>
          <w:b/>
          <w:i/>
          <w:color w:val="385623" w:themeColor="accent6" w:themeShade="80"/>
          <w:sz w:val="36"/>
          <w:szCs w:val="36"/>
        </w:rPr>
      </w:pPr>
      <w:r>
        <w:rPr>
          <w:b/>
          <w:i/>
          <w:noProof/>
          <w:color w:val="70AD47" w:themeColor="accent6"/>
          <w:sz w:val="36"/>
          <w:szCs w:val="36"/>
        </w:rPr>
        <w:drawing>
          <wp:inline distT="0" distB="0" distL="0" distR="0" wp14:anchorId="5BCA3F22" wp14:editId="78E4DC28">
            <wp:extent cx="2900856" cy="1734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98400168_072000584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506" cy="177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622F" w14:textId="77777777" w:rsidR="00951EAD" w:rsidRDefault="00951EAD" w:rsidP="00E43315">
      <w:pPr>
        <w:spacing w:after="0"/>
        <w:jc w:val="center"/>
        <w:rPr>
          <w:b/>
          <w:i/>
          <w:color w:val="385623" w:themeColor="accent6" w:themeShade="80"/>
          <w:sz w:val="36"/>
          <w:szCs w:val="36"/>
        </w:rPr>
      </w:pPr>
    </w:p>
    <w:p w14:paraId="0E996A50" w14:textId="77777777" w:rsidR="00951EAD" w:rsidRPr="00951EAD" w:rsidRDefault="00881FFB" w:rsidP="00E43315">
      <w:pPr>
        <w:spacing w:after="0"/>
        <w:jc w:val="center"/>
        <w:rPr>
          <w:b/>
          <w:color w:val="385623" w:themeColor="accent6" w:themeShade="80"/>
          <w:sz w:val="28"/>
          <w:szCs w:val="28"/>
          <w:u w:val="single"/>
        </w:rPr>
      </w:pPr>
      <w:r>
        <w:rPr>
          <w:b/>
          <w:color w:val="385623" w:themeColor="accent6" w:themeShade="80"/>
          <w:sz w:val="28"/>
          <w:szCs w:val="28"/>
          <w:u w:val="single"/>
        </w:rPr>
        <w:t>“</w:t>
      </w:r>
      <w:r w:rsidR="00951EAD">
        <w:rPr>
          <w:b/>
          <w:color w:val="385623" w:themeColor="accent6" w:themeShade="80"/>
          <w:sz w:val="28"/>
          <w:szCs w:val="28"/>
          <w:u w:val="single"/>
        </w:rPr>
        <w:t>COVID</w:t>
      </w:r>
      <w:r w:rsidR="00951EAD" w:rsidRPr="00951EAD">
        <w:rPr>
          <w:b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b/>
          <w:color w:val="385623" w:themeColor="accent6" w:themeShade="80"/>
          <w:sz w:val="28"/>
          <w:szCs w:val="28"/>
          <w:u w:val="single"/>
        </w:rPr>
        <w:t xml:space="preserve">Effects on the Community &amp; </w:t>
      </w:r>
      <w:r w:rsidR="00951EAD" w:rsidRPr="00951EAD">
        <w:rPr>
          <w:b/>
          <w:color w:val="385623" w:themeColor="accent6" w:themeShade="80"/>
          <w:sz w:val="28"/>
          <w:szCs w:val="28"/>
          <w:u w:val="single"/>
        </w:rPr>
        <w:t>Access to Mental Health Care</w:t>
      </w:r>
      <w:r>
        <w:rPr>
          <w:b/>
          <w:color w:val="385623" w:themeColor="accent6" w:themeShade="80"/>
          <w:sz w:val="28"/>
          <w:szCs w:val="28"/>
          <w:u w:val="single"/>
        </w:rPr>
        <w:t>”</w:t>
      </w:r>
    </w:p>
    <w:p w14:paraId="2E902C3F" w14:textId="77777777" w:rsidR="00951EAD" w:rsidRDefault="00521FD8" w:rsidP="00E43315">
      <w:pPr>
        <w:spacing w:after="0"/>
        <w:jc w:val="center"/>
        <w:rPr>
          <w:sz w:val="28"/>
          <w:szCs w:val="28"/>
        </w:rPr>
      </w:pPr>
      <w:r w:rsidRPr="00951EAD">
        <w:rPr>
          <w:b/>
          <w:i/>
          <w:sz w:val="28"/>
          <w:szCs w:val="28"/>
        </w:rPr>
        <w:t xml:space="preserve">Jason Stout </w:t>
      </w:r>
      <w:proofErr w:type="spellStart"/>
      <w:r w:rsidRPr="00951EAD">
        <w:rPr>
          <w:b/>
          <w:i/>
          <w:sz w:val="28"/>
          <w:szCs w:val="28"/>
        </w:rPr>
        <w:t>Psy</w:t>
      </w:r>
      <w:r w:rsidR="00951EAD" w:rsidRPr="00951EAD">
        <w:rPr>
          <w:b/>
          <w:i/>
          <w:sz w:val="28"/>
          <w:szCs w:val="28"/>
        </w:rPr>
        <w:t>D</w:t>
      </w:r>
      <w:proofErr w:type="spellEnd"/>
      <w:r w:rsidR="00951EAD" w:rsidRPr="00951EAD">
        <w:rPr>
          <w:b/>
          <w:i/>
          <w:sz w:val="28"/>
          <w:szCs w:val="28"/>
        </w:rPr>
        <w:t xml:space="preserve">, </w:t>
      </w:r>
      <w:r w:rsidR="00951EAD" w:rsidRPr="00951EAD">
        <w:rPr>
          <w:sz w:val="28"/>
          <w:szCs w:val="28"/>
        </w:rPr>
        <w:t>Lead psychologist at Western State Hospital</w:t>
      </w:r>
    </w:p>
    <w:p w14:paraId="6BFE34AA" w14:textId="77777777" w:rsidR="00881FFB" w:rsidRDefault="00881FFB" w:rsidP="00E43315">
      <w:pPr>
        <w:spacing w:after="0"/>
        <w:jc w:val="center"/>
        <w:rPr>
          <w:sz w:val="28"/>
          <w:szCs w:val="28"/>
        </w:rPr>
      </w:pPr>
    </w:p>
    <w:p w14:paraId="12375E6A" w14:textId="77777777" w:rsidR="00881FFB" w:rsidRDefault="00881FFB" w:rsidP="00E43315">
      <w:pPr>
        <w:spacing w:after="0"/>
        <w:jc w:val="center"/>
        <w:rPr>
          <w:b/>
          <w:color w:val="385623" w:themeColor="accent6" w:themeShade="80"/>
          <w:sz w:val="28"/>
          <w:szCs w:val="28"/>
          <w:u w:val="single"/>
        </w:rPr>
      </w:pPr>
      <w:r>
        <w:rPr>
          <w:b/>
          <w:color w:val="385623" w:themeColor="accent6" w:themeShade="80"/>
          <w:sz w:val="28"/>
          <w:szCs w:val="28"/>
          <w:u w:val="single"/>
        </w:rPr>
        <w:t>“COVID Long Hauling”</w:t>
      </w:r>
    </w:p>
    <w:p w14:paraId="712DB756" w14:textId="77777777" w:rsidR="00881FFB" w:rsidRDefault="00881FFB" w:rsidP="00E43315">
      <w:p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Peter Jackson MD, </w:t>
      </w:r>
      <w:r w:rsidRPr="00881FFB">
        <w:rPr>
          <w:i/>
          <w:sz w:val="28"/>
          <w:szCs w:val="28"/>
        </w:rPr>
        <w:t>VCU Pulmonary Critical Care &amp; Long COVID Clinic</w:t>
      </w:r>
    </w:p>
    <w:p w14:paraId="01DF4C3E" w14:textId="77777777" w:rsidR="00881FFB" w:rsidRDefault="00881FFB" w:rsidP="00E43315">
      <w:pPr>
        <w:spacing w:after="0"/>
        <w:jc w:val="center"/>
        <w:rPr>
          <w:i/>
          <w:sz w:val="28"/>
          <w:szCs w:val="28"/>
        </w:rPr>
      </w:pPr>
    </w:p>
    <w:p w14:paraId="6E7C8C82" w14:textId="77777777" w:rsidR="00881FFB" w:rsidRDefault="00881FFB" w:rsidP="00E43315">
      <w:pPr>
        <w:spacing w:after="0"/>
        <w:jc w:val="center"/>
        <w:rPr>
          <w:b/>
          <w:color w:val="385623" w:themeColor="accent6" w:themeShade="80"/>
          <w:sz w:val="28"/>
          <w:szCs w:val="28"/>
          <w:u w:val="single"/>
        </w:rPr>
      </w:pPr>
      <w:r>
        <w:rPr>
          <w:b/>
          <w:color w:val="385623" w:themeColor="accent6" w:themeShade="80"/>
          <w:sz w:val="28"/>
          <w:szCs w:val="28"/>
          <w:u w:val="single"/>
        </w:rPr>
        <w:t>Lived Experience with COVID</w:t>
      </w:r>
    </w:p>
    <w:p w14:paraId="3B275AF4" w14:textId="204B24A1" w:rsidR="00E43315" w:rsidRDefault="00881FFB" w:rsidP="00E43315">
      <w:pPr>
        <w:spacing w:after="0"/>
        <w:jc w:val="center"/>
        <w:rPr>
          <w:i/>
          <w:sz w:val="28"/>
          <w:szCs w:val="28"/>
        </w:rPr>
      </w:pPr>
      <w:r w:rsidRPr="00881FFB">
        <w:rPr>
          <w:b/>
          <w:i/>
          <w:sz w:val="28"/>
          <w:szCs w:val="28"/>
        </w:rPr>
        <w:t>Kayla Christianson BS MA</w:t>
      </w:r>
      <w:r w:rsidR="00E43315">
        <w:rPr>
          <w:b/>
          <w:i/>
          <w:sz w:val="28"/>
          <w:szCs w:val="28"/>
        </w:rPr>
        <w:t xml:space="preserve">, </w:t>
      </w:r>
      <w:r w:rsidR="00E43315">
        <w:rPr>
          <w:i/>
          <w:sz w:val="28"/>
          <w:szCs w:val="28"/>
        </w:rPr>
        <w:t>Survivor of Long COVID</w:t>
      </w:r>
    </w:p>
    <w:p w14:paraId="7DC8FBF7" w14:textId="22773DE0" w:rsidR="00FA3B35" w:rsidRDefault="00FA3B35" w:rsidP="00E43315">
      <w:pPr>
        <w:spacing w:after="0"/>
        <w:jc w:val="center"/>
        <w:rPr>
          <w:i/>
          <w:sz w:val="28"/>
          <w:szCs w:val="28"/>
        </w:rPr>
      </w:pPr>
    </w:p>
    <w:p w14:paraId="538D79B0" w14:textId="04C87A2A" w:rsidR="00FA3B35" w:rsidRDefault="00FA3B35" w:rsidP="00E43315">
      <w:pPr>
        <w:spacing w:after="0"/>
        <w:jc w:val="center"/>
        <w:rPr>
          <w:b/>
          <w:color w:val="385623" w:themeColor="accent6" w:themeShade="80"/>
          <w:sz w:val="28"/>
          <w:szCs w:val="28"/>
          <w:u w:val="single"/>
        </w:rPr>
      </w:pPr>
      <w:r>
        <w:rPr>
          <w:b/>
          <w:color w:val="385623" w:themeColor="accent6" w:themeShade="80"/>
          <w:sz w:val="28"/>
          <w:szCs w:val="28"/>
          <w:u w:val="single"/>
        </w:rPr>
        <w:t>Facilitated Discussion “How to Share Hope” &amp; Evaluation completion</w:t>
      </w:r>
    </w:p>
    <w:p w14:paraId="6FD919A1" w14:textId="404182D1" w:rsidR="00E43315" w:rsidRDefault="00FA3B35" w:rsidP="00E4331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Nina Beaman </w:t>
      </w:r>
      <w:proofErr w:type="spellStart"/>
      <w:r>
        <w:rPr>
          <w:b/>
          <w:i/>
          <w:sz w:val="28"/>
          <w:szCs w:val="28"/>
        </w:rPr>
        <w:t>Ed.D</w:t>
      </w:r>
      <w:proofErr w:type="spellEnd"/>
      <w:r>
        <w:rPr>
          <w:b/>
          <w:i/>
          <w:sz w:val="28"/>
          <w:szCs w:val="28"/>
        </w:rPr>
        <w:t>., MSN, CNE, RN PMH-BC, RNC-AWHC, CMA (AAMA)</w:t>
      </w:r>
    </w:p>
    <w:p w14:paraId="1488AD67" w14:textId="5A70F9DF" w:rsidR="00D47283" w:rsidRPr="00D47283" w:rsidRDefault="00D47283" w:rsidP="00D47283">
      <w:pPr>
        <w:jc w:val="center"/>
        <w:rPr>
          <w:sz w:val="24"/>
          <w:szCs w:val="24"/>
        </w:rPr>
      </w:pPr>
      <w:r w:rsidRPr="00D47283">
        <w:rPr>
          <w:sz w:val="24"/>
          <w:szCs w:val="24"/>
        </w:rPr>
        <w:t>Chief Nurse Administrator, School of Nursing and Health Sciences, Aspen University.</w:t>
      </w:r>
    </w:p>
    <w:p w14:paraId="76B93144" w14:textId="77777777" w:rsidR="00E43315" w:rsidRPr="00FA3B35" w:rsidRDefault="00E43315" w:rsidP="00E43315">
      <w:pPr>
        <w:spacing w:after="0"/>
        <w:jc w:val="center"/>
        <w:rPr>
          <w:rFonts w:cstheme="minorHAnsi"/>
          <w:b/>
          <w:color w:val="C00000"/>
          <w:sz w:val="28"/>
          <w:szCs w:val="28"/>
        </w:rPr>
      </w:pPr>
      <w:bookmarkStart w:id="0" w:name="_GoBack"/>
      <w:bookmarkEnd w:id="0"/>
      <w:r w:rsidRPr="00FA3B35">
        <w:rPr>
          <w:rFonts w:cstheme="minorHAnsi"/>
          <w:b/>
          <w:color w:val="C00000"/>
          <w:sz w:val="28"/>
          <w:szCs w:val="28"/>
        </w:rPr>
        <w:t>Registration Fee is $100.00</w:t>
      </w:r>
    </w:p>
    <w:p w14:paraId="2DD01B97" w14:textId="1DBFC711" w:rsidR="00FA3B35" w:rsidRPr="00FA3B35" w:rsidRDefault="00E43315" w:rsidP="00FA3B35">
      <w:pPr>
        <w:spacing w:after="0"/>
        <w:jc w:val="center"/>
        <w:rPr>
          <w:rFonts w:cstheme="minorHAnsi"/>
          <w:b/>
          <w:color w:val="C00000"/>
          <w:sz w:val="28"/>
          <w:szCs w:val="28"/>
        </w:rPr>
      </w:pPr>
      <w:r w:rsidRPr="00FA3B35">
        <w:rPr>
          <w:rFonts w:cstheme="minorHAnsi"/>
          <w:b/>
          <w:color w:val="C00000"/>
          <w:sz w:val="28"/>
          <w:szCs w:val="28"/>
        </w:rPr>
        <w:t>(includes annual membership fee</w:t>
      </w:r>
      <w:r w:rsidR="00CB764E" w:rsidRPr="00FA3B35">
        <w:rPr>
          <w:rFonts w:cstheme="minorHAnsi"/>
          <w:b/>
          <w:color w:val="C00000"/>
          <w:sz w:val="28"/>
          <w:szCs w:val="28"/>
        </w:rPr>
        <w:t xml:space="preserve">, </w:t>
      </w:r>
      <w:r w:rsidRPr="00FA3B35">
        <w:rPr>
          <w:rFonts w:cstheme="minorHAnsi"/>
          <w:b/>
          <w:color w:val="C00000"/>
          <w:sz w:val="28"/>
          <w:szCs w:val="28"/>
        </w:rPr>
        <w:t>conference</w:t>
      </w:r>
      <w:r w:rsidR="00CB764E" w:rsidRPr="00FA3B35">
        <w:rPr>
          <w:rFonts w:cstheme="minorHAnsi"/>
          <w:b/>
          <w:color w:val="C00000"/>
          <w:sz w:val="28"/>
          <w:szCs w:val="28"/>
        </w:rPr>
        <w:t xml:space="preserve"> &amp; contact hours</w:t>
      </w:r>
      <w:r w:rsidRPr="00FA3B35">
        <w:rPr>
          <w:rFonts w:cstheme="minorHAnsi"/>
          <w:b/>
          <w:color w:val="C00000"/>
          <w:sz w:val="28"/>
          <w:szCs w:val="28"/>
        </w:rPr>
        <w:t>)</w:t>
      </w:r>
    </w:p>
    <w:p w14:paraId="61448B66" w14:textId="72039D11" w:rsidR="00FA3B35" w:rsidRPr="00FA3B35" w:rsidRDefault="00FA3B35" w:rsidP="00FA3B35">
      <w:pPr>
        <w:spacing w:after="0"/>
        <w:jc w:val="center"/>
        <w:rPr>
          <w:rFonts w:cstheme="minorHAnsi"/>
          <w:b/>
          <w:color w:val="C00000"/>
          <w:sz w:val="28"/>
          <w:szCs w:val="28"/>
        </w:rPr>
      </w:pPr>
      <w:r w:rsidRPr="00FA3B35">
        <w:rPr>
          <w:rFonts w:cstheme="minorHAnsi"/>
          <w:b/>
          <w:color w:val="C00000"/>
          <w:sz w:val="28"/>
          <w:szCs w:val="28"/>
        </w:rPr>
        <w:t>Up to 5.0 contact hours will be awarded.</w:t>
      </w:r>
    </w:p>
    <w:p w14:paraId="240CF3F7" w14:textId="0FAD82A6" w:rsidR="00E43315" w:rsidRPr="00FA3B35" w:rsidRDefault="00CB764E" w:rsidP="00FA3B35">
      <w:pPr>
        <w:spacing w:after="0"/>
        <w:jc w:val="center"/>
        <w:rPr>
          <w:rFonts w:cstheme="minorHAnsi"/>
          <w:b/>
          <w:bCs/>
          <w:color w:val="C00000"/>
          <w:spacing w:val="8"/>
          <w:sz w:val="28"/>
          <w:szCs w:val="28"/>
        </w:rPr>
      </w:pPr>
      <w:r w:rsidRPr="00FA3B35">
        <w:rPr>
          <w:rFonts w:cstheme="minorHAnsi"/>
          <w:b/>
          <w:i/>
          <w:color w:val="C00000"/>
          <w:sz w:val="28"/>
          <w:szCs w:val="28"/>
        </w:rPr>
        <w:t xml:space="preserve">Register and pay at </w:t>
      </w:r>
      <w:hyperlink r:id="rId8" w:history="1">
        <w:r w:rsidRPr="00FA3B35">
          <w:rPr>
            <w:rStyle w:val="Hyperlink"/>
            <w:rFonts w:cstheme="minorHAnsi"/>
            <w:b/>
            <w:i/>
            <w:sz w:val="28"/>
            <w:szCs w:val="28"/>
          </w:rPr>
          <w:t>www.vacpn.net</w:t>
        </w:r>
      </w:hyperlink>
    </w:p>
    <w:p w14:paraId="1FF82253" w14:textId="77777777" w:rsidR="00E43315" w:rsidRPr="00FA3B35" w:rsidRDefault="00E43315" w:rsidP="00E43315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0D498A98" w14:textId="77777777" w:rsidR="00E43315" w:rsidRPr="00A66C75" w:rsidRDefault="00E43315" w:rsidP="00E43315">
      <w:pPr>
        <w:spacing w:after="0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</w:t>
      </w:r>
      <w:r w:rsidRPr="003F42F0">
        <w:rPr>
          <w:rFonts w:ascii="Arial Rounded MT Bold" w:hAnsi="Arial Rounded MT Bold"/>
          <w:sz w:val="24"/>
          <w:szCs w:val="24"/>
        </w:rPr>
        <w:t>he Virginia Association of Community Psychiatric Nurses is approved as a provider of nursing continuing professional development by the Virginia Nurses Association, an accredited approver by the American Nurses Credentialing Center’s Commission on Accreditation</w:t>
      </w:r>
      <w:r>
        <w:rPr>
          <w:rFonts w:ascii="Arial Rounded MT Bold" w:hAnsi="Arial Rounded MT Bold"/>
          <w:sz w:val="24"/>
          <w:szCs w:val="24"/>
        </w:rPr>
        <w:t>.</w:t>
      </w:r>
    </w:p>
    <w:p w14:paraId="5956A4C9" w14:textId="77777777" w:rsidR="00E43315" w:rsidRPr="00E43315" w:rsidRDefault="00E43315" w:rsidP="00E43315">
      <w:pPr>
        <w:spacing w:after="0"/>
        <w:jc w:val="center"/>
        <w:rPr>
          <w:i/>
        </w:rPr>
      </w:pPr>
    </w:p>
    <w:p w14:paraId="5507AAD3" w14:textId="4F9A56E4" w:rsidR="00881FFB" w:rsidRPr="00881FFB" w:rsidRDefault="00FA3B35" w:rsidP="00FA3B35">
      <w:pPr>
        <w:spacing w:after="0" w:line="240" w:lineRule="auto"/>
        <w:contextualSpacing/>
        <w:rPr>
          <w:b/>
          <w:i/>
          <w:sz w:val="28"/>
          <w:szCs w:val="28"/>
          <w:u w:val="single"/>
        </w:rPr>
      </w:pPr>
      <w:r>
        <w:rPr>
          <w:rFonts w:ascii="Arial Rounded MT Bold" w:hAnsi="Arial Rounded MT Bold"/>
          <w:sz w:val="24"/>
          <w:szCs w:val="28"/>
        </w:rPr>
        <w:t>N</w:t>
      </w:r>
      <w:r w:rsidR="00E43315">
        <w:rPr>
          <w:rFonts w:ascii="Arial Rounded MT Bold" w:hAnsi="Arial Rounded MT Bold"/>
          <w:sz w:val="24"/>
          <w:szCs w:val="28"/>
        </w:rPr>
        <w:t>on-members are welcome to attend our conferences; however, only members can vote during our business meetings.</w:t>
      </w:r>
    </w:p>
    <w:sectPr w:rsidR="00881FFB" w:rsidRPr="0088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8"/>
    <w:rsid w:val="00042E96"/>
    <w:rsid w:val="00521FD8"/>
    <w:rsid w:val="00683679"/>
    <w:rsid w:val="00881FFB"/>
    <w:rsid w:val="00951EAD"/>
    <w:rsid w:val="00A269DD"/>
    <w:rsid w:val="00CB764E"/>
    <w:rsid w:val="00D47283"/>
    <w:rsid w:val="00E43315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9541"/>
  <w15:chartTrackingRefBased/>
  <w15:docId w15:val="{CB343F1D-7749-4F3F-B2DA-6A53BC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pn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FAF29928174D87DD392D406F0298" ma:contentTypeVersion="6" ma:contentTypeDescription="Create a new document." ma:contentTypeScope="" ma:versionID="98f142276e7b8abb95d66564069a8c4f">
  <xsd:schema xmlns:xsd="http://www.w3.org/2001/XMLSchema" xmlns:xs="http://www.w3.org/2001/XMLSchema" xmlns:p="http://schemas.microsoft.com/office/2006/metadata/properties" xmlns:ns3="47770139-5fc4-42fc-9b23-2a8887b0223b" targetNamespace="http://schemas.microsoft.com/office/2006/metadata/properties" ma:root="true" ma:fieldsID="25e5f64951d4ae8a166209205dc2670e" ns3:_="">
    <xsd:import namespace="47770139-5fc4-42fc-9b23-2a8887b02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0139-5fc4-42fc-9b23-2a8887b0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7BECC-489A-4A5E-B47D-B6384E996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0139-5fc4-42fc-9b23-2a8887b0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D40ED-A805-4BCF-BA6B-ADF0D589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66691-06BF-4813-958C-DAA67B55A9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County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Babilon, Lisa M.</dc:creator>
  <cp:keywords/>
  <dc:description/>
  <cp:lastModifiedBy>Babilon, Lisa M.</cp:lastModifiedBy>
  <cp:revision>5</cp:revision>
  <dcterms:created xsi:type="dcterms:W3CDTF">2021-08-13T19:12:00Z</dcterms:created>
  <dcterms:modified xsi:type="dcterms:W3CDTF">2021-08-17T18:39:00Z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0x0101004C9FFAF29928174D87DD392D406F0298</vt:lpwstr>
  </property>
</Properties>
</file>