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33CD" w14:textId="7FF9BEEC" w:rsidR="00FF7688" w:rsidRDefault="002F196A" w:rsidP="000A4CD9">
      <w:pPr>
        <w:spacing w:line="360" w:lineRule="auto"/>
        <w:rPr>
          <w:rFonts w:ascii="Arial" w:hAnsi="Arial" w:cs="Arial"/>
          <w:sz w:val="24"/>
          <w:szCs w:val="24"/>
        </w:rPr>
      </w:pPr>
      <w:bookmarkStart w:id="0" w:name="_Hlk1632489"/>
      <w:r w:rsidRPr="00494AD8">
        <w:rPr>
          <w:rFonts w:ascii="Arial" w:hAnsi="Arial" w:cs="Arial"/>
          <w:sz w:val="24"/>
          <w:szCs w:val="24"/>
        </w:rPr>
        <w:t>This essay aims to critically reflect on the role of the practitioner in safeguarding and advocating for children, young people and families and the ethical implications to this. Through consideration of policy, legislation, theory and serious case reviews</w:t>
      </w:r>
      <w:r w:rsidR="0077513E">
        <w:rPr>
          <w:rFonts w:ascii="Arial" w:hAnsi="Arial" w:cs="Arial"/>
          <w:sz w:val="24"/>
          <w:szCs w:val="24"/>
        </w:rPr>
        <w:t xml:space="preserve"> (SCRS)</w:t>
      </w:r>
      <w:r w:rsidR="00B65959">
        <w:rPr>
          <w:rFonts w:ascii="Arial" w:hAnsi="Arial" w:cs="Arial"/>
          <w:sz w:val="24"/>
          <w:szCs w:val="24"/>
        </w:rPr>
        <w:t xml:space="preserve"> I </w:t>
      </w:r>
      <w:r w:rsidRPr="00494AD8">
        <w:rPr>
          <w:rFonts w:ascii="Arial" w:hAnsi="Arial" w:cs="Arial"/>
          <w:sz w:val="24"/>
          <w:szCs w:val="24"/>
        </w:rPr>
        <w:t xml:space="preserve">hope to explore this sensitive landscape, </w:t>
      </w:r>
      <w:r w:rsidR="00C115AD">
        <w:rPr>
          <w:rFonts w:ascii="Arial" w:hAnsi="Arial" w:cs="Arial"/>
          <w:sz w:val="24"/>
          <w:szCs w:val="24"/>
        </w:rPr>
        <w:t>delving into the assumptions often made about children and their development</w:t>
      </w:r>
      <w:r w:rsidR="0077513E">
        <w:rPr>
          <w:rFonts w:ascii="Arial" w:hAnsi="Arial" w:cs="Arial"/>
          <w:sz w:val="24"/>
          <w:szCs w:val="24"/>
        </w:rPr>
        <w:t xml:space="preserve">, </w:t>
      </w:r>
      <w:r w:rsidR="00632F7E">
        <w:rPr>
          <w:rFonts w:ascii="Arial" w:hAnsi="Arial" w:cs="Arial"/>
          <w:sz w:val="24"/>
          <w:szCs w:val="24"/>
        </w:rPr>
        <w:t>and the potential impact to our safeguard</w:t>
      </w:r>
      <w:r w:rsidR="00E21E4A">
        <w:rPr>
          <w:rFonts w:ascii="Arial" w:hAnsi="Arial" w:cs="Arial"/>
          <w:sz w:val="24"/>
          <w:szCs w:val="24"/>
        </w:rPr>
        <w:t>ing duties</w:t>
      </w:r>
      <w:r w:rsidR="00632F7E">
        <w:rPr>
          <w:rFonts w:ascii="Arial" w:hAnsi="Arial" w:cs="Arial"/>
          <w:sz w:val="24"/>
          <w:szCs w:val="24"/>
        </w:rPr>
        <w:t xml:space="preserve">. </w:t>
      </w:r>
      <w:r w:rsidR="00C85D86">
        <w:rPr>
          <w:rFonts w:ascii="Arial" w:hAnsi="Arial" w:cs="Arial"/>
          <w:sz w:val="24"/>
          <w:szCs w:val="24"/>
        </w:rPr>
        <w:t>Examining the S</w:t>
      </w:r>
      <w:bookmarkStart w:id="1" w:name="_GoBack"/>
      <w:bookmarkEnd w:id="1"/>
      <w:r w:rsidR="00C85D86">
        <w:rPr>
          <w:rFonts w:ascii="Arial" w:hAnsi="Arial" w:cs="Arial"/>
          <w:sz w:val="24"/>
          <w:szCs w:val="24"/>
        </w:rPr>
        <w:t xml:space="preserve">CRs of Victoria </w:t>
      </w:r>
      <w:r w:rsidR="00C85D86" w:rsidRPr="00FE4445">
        <w:rPr>
          <w:rFonts w:ascii="Arial" w:hAnsi="Arial" w:cs="Arial"/>
          <w:sz w:val="24"/>
          <w:szCs w:val="24"/>
        </w:rPr>
        <w:t>Climbie (Laming</w:t>
      </w:r>
      <w:r w:rsidR="00D80FF5" w:rsidRPr="00FE4445">
        <w:rPr>
          <w:rFonts w:ascii="Arial" w:hAnsi="Arial" w:cs="Arial"/>
          <w:sz w:val="24"/>
          <w:szCs w:val="24"/>
        </w:rPr>
        <w:t xml:space="preserve">, </w:t>
      </w:r>
      <w:r w:rsidR="00C85D86" w:rsidRPr="00FE4445">
        <w:rPr>
          <w:rFonts w:ascii="Arial" w:hAnsi="Arial" w:cs="Arial"/>
          <w:sz w:val="24"/>
          <w:szCs w:val="24"/>
        </w:rPr>
        <w:t>2003)</w:t>
      </w:r>
      <w:r w:rsidR="00C85D86">
        <w:rPr>
          <w:rFonts w:ascii="Arial" w:hAnsi="Arial" w:cs="Arial"/>
          <w:sz w:val="24"/>
          <w:szCs w:val="24"/>
        </w:rPr>
        <w:t xml:space="preserve"> and </w:t>
      </w:r>
      <w:r w:rsidR="00C75EAC">
        <w:rPr>
          <w:rFonts w:ascii="Arial" w:hAnsi="Arial" w:cs="Arial"/>
          <w:sz w:val="24"/>
          <w:szCs w:val="24"/>
        </w:rPr>
        <w:t>Ayeeshia</w:t>
      </w:r>
      <w:r w:rsidR="007E5FF8">
        <w:rPr>
          <w:rFonts w:ascii="Arial" w:hAnsi="Arial" w:cs="Arial"/>
          <w:sz w:val="24"/>
          <w:szCs w:val="24"/>
        </w:rPr>
        <w:t>-Jayne Smith</w:t>
      </w:r>
      <w:r w:rsidR="00C85D86">
        <w:rPr>
          <w:rFonts w:ascii="Arial" w:hAnsi="Arial" w:cs="Arial"/>
          <w:sz w:val="24"/>
          <w:szCs w:val="24"/>
        </w:rPr>
        <w:t xml:space="preserve"> </w:t>
      </w:r>
      <w:r w:rsidR="00C85D86" w:rsidRPr="00127E75">
        <w:rPr>
          <w:rFonts w:ascii="Arial" w:hAnsi="Arial" w:cs="Arial"/>
          <w:sz w:val="24"/>
          <w:szCs w:val="24"/>
        </w:rPr>
        <w:t>(</w:t>
      </w:r>
      <w:r w:rsidR="007E5FF8" w:rsidRPr="00127E75">
        <w:rPr>
          <w:rFonts w:ascii="Arial" w:hAnsi="Arial" w:cs="Arial"/>
          <w:sz w:val="24"/>
          <w:szCs w:val="24"/>
        </w:rPr>
        <w:t>Halliday, 2017</w:t>
      </w:r>
      <w:r w:rsidR="00C85D86" w:rsidRPr="00127E75">
        <w:rPr>
          <w:rFonts w:ascii="Arial" w:hAnsi="Arial" w:cs="Arial"/>
          <w:sz w:val="24"/>
          <w:szCs w:val="24"/>
        </w:rPr>
        <w:t>)</w:t>
      </w:r>
      <w:r w:rsidR="00DB6028" w:rsidRPr="00127E75">
        <w:rPr>
          <w:rFonts w:ascii="Arial" w:hAnsi="Arial" w:cs="Arial"/>
          <w:sz w:val="24"/>
          <w:szCs w:val="24"/>
        </w:rPr>
        <w:t xml:space="preserve"> </w:t>
      </w:r>
      <w:r w:rsidR="00C3495D" w:rsidRPr="00127E75">
        <w:rPr>
          <w:rFonts w:ascii="Arial" w:hAnsi="Arial" w:cs="Arial"/>
          <w:sz w:val="24"/>
          <w:szCs w:val="24"/>
        </w:rPr>
        <w:t>I</w:t>
      </w:r>
      <w:r w:rsidR="00BC3E20" w:rsidRPr="00127E75">
        <w:rPr>
          <w:rFonts w:ascii="Arial" w:hAnsi="Arial" w:cs="Arial"/>
          <w:sz w:val="24"/>
          <w:szCs w:val="24"/>
        </w:rPr>
        <w:t xml:space="preserve"> </w:t>
      </w:r>
      <w:r w:rsidR="001C3780" w:rsidRPr="00127E75">
        <w:rPr>
          <w:rFonts w:ascii="Arial" w:hAnsi="Arial" w:cs="Arial"/>
          <w:sz w:val="24"/>
          <w:szCs w:val="24"/>
        </w:rPr>
        <w:t>h</w:t>
      </w:r>
      <w:r w:rsidR="002D56B9" w:rsidRPr="00127E75">
        <w:rPr>
          <w:rFonts w:ascii="Arial" w:hAnsi="Arial" w:cs="Arial"/>
          <w:sz w:val="24"/>
          <w:szCs w:val="24"/>
        </w:rPr>
        <w:t>ope</w:t>
      </w:r>
      <w:r w:rsidR="002D56B9">
        <w:rPr>
          <w:rFonts w:ascii="Arial" w:hAnsi="Arial" w:cs="Arial"/>
          <w:sz w:val="24"/>
          <w:szCs w:val="24"/>
        </w:rPr>
        <w:t xml:space="preserve"> t</w:t>
      </w:r>
      <w:r w:rsidR="00F05264">
        <w:rPr>
          <w:rFonts w:ascii="Arial" w:hAnsi="Arial" w:cs="Arial"/>
          <w:sz w:val="24"/>
          <w:szCs w:val="24"/>
        </w:rPr>
        <w:t xml:space="preserve">o </w:t>
      </w:r>
      <w:r w:rsidR="000A4CD9">
        <w:rPr>
          <w:rFonts w:ascii="Arial" w:hAnsi="Arial" w:cs="Arial"/>
          <w:sz w:val="24"/>
          <w:szCs w:val="24"/>
        </w:rPr>
        <w:t xml:space="preserve">make sense of the challenges we </w:t>
      </w:r>
      <w:r w:rsidR="009650CA">
        <w:rPr>
          <w:rFonts w:ascii="Arial" w:hAnsi="Arial" w:cs="Arial"/>
          <w:sz w:val="24"/>
          <w:szCs w:val="24"/>
        </w:rPr>
        <w:t xml:space="preserve">face, </w:t>
      </w:r>
      <w:r w:rsidR="009650CA" w:rsidRPr="000A4CD9">
        <w:rPr>
          <w:rFonts w:ascii="Arial" w:hAnsi="Arial" w:cs="Arial"/>
          <w:sz w:val="24"/>
          <w:szCs w:val="24"/>
        </w:rPr>
        <w:t>understand</w:t>
      </w:r>
      <w:r w:rsidR="000A4CD9">
        <w:rPr>
          <w:rFonts w:ascii="Arial" w:hAnsi="Arial" w:cs="Arial"/>
          <w:sz w:val="24"/>
          <w:szCs w:val="24"/>
        </w:rPr>
        <w:t xml:space="preserve"> better those we are bound to protect</w:t>
      </w:r>
      <w:r w:rsidR="00A84F59">
        <w:rPr>
          <w:rFonts w:ascii="Arial" w:hAnsi="Arial" w:cs="Arial"/>
          <w:sz w:val="24"/>
          <w:szCs w:val="24"/>
        </w:rPr>
        <w:t xml:space="preserve">, </w:t>
      </w:r>
      <w:r w:rsidR="000A4CD9">
        <w:rPr>
          <w:rFonts w:ascii="Arial" w:hAnsi="Arial" w:cs="Arial"/>
          <w:sz w:val="24"/>
          <w:szCs w:val="24"/>
        </w:rPr>
        <w:t>remov</w:t>
      </w:r>
      <w:r w:rsidR="00A84F59">
        <w:rPr>
          <w:rFonts w:ascii="Arial" w:hAnsi="Arial" w:cs="Arial"/>
          <w:sz w:val="24"/>
          <w:szCs w:val="24"/>
        </w:rPr>
        <w:t>ing</w:t>
      </w:r>
      <w:r w:rsidR="000A4CD9">
        <w:rPr>
          <w:rFonts w:ascii="Arial" w:hAnsi="Arial" w:cs="Arial"/>
          <w:sz w:val="24"/>
          <w:szCs w:val="24"/>
        </w:rPr>
        <w:t xml:space="preserve"> some of the unnecessary anxiety often linked to safeguarding </w:t>
      </w:r>
      <w:r w:rsidR="000A4CD9" w:rsidRPr="00D2708A">
        <w:rPr>
          <w:rFonts w:ascii="Arial" w:hAnsi="Arial" w:cs="Arial"/>
          <w:sz w:val="24"/>
          <w:szCs w:val="24"/>
        </w:rPr>
        <w:t>(Gallagher and Sutton-Tsang, 2017</w:t>
      </w:r>
      <w:r w:rsidR="00D2708A" w:rsidRPr="00D2708A">
        <w:rPr>
          <w:rFonts w:ascii="Arial" w:hAnsi="Arial" w:cs="Arial"/>
          <w:sz w:val="24"/>
          <w:szCs w:val="24"/>
        </w:rPr>
        <w:t>, p.162</w:t>
      </w:r>
      <w:r w:rsidR="00313B68">
        <w:rPr>
          <w:rFonts w:ascii="Arial" w:hAnsi="Arial" w:cs="Arial"/>
          <w:sz w:val="24"/>
          <w:szCs w:val="24"/>
        </w:rPr>
        <w:t xml:space="preserve">). </w:t>
      </w:r>
      <w:r w:rsidR="00327339">
        <w:rPr>
          <w:rFonts w:ascii="Arial" w:hAnsi="Arial" w:cs="Arial"/>
          <w:sz w:val="24"/>
          <w:szCs w:val="24"/>
        </w:rPr>
        <w:t>I</w:t>
      </w:r>
      <w:r w:rsidR="00853ECB">
        <w:rPr>
          <w:rFonts w:ascii="Arial" w:hAnsi="Arial" w:cs="Arial"/>
          <w:sz w:val="24"/>
          <w:szCs w:val="24"/>
        </w:rPr>
        <w:t>n addition</w:t>
      </w:r>
      <w:r w:rsidR="00397377">
        <w:rPr>
          <w:rFonts w:ascii="Arial" w:hAnsi="Arial" w:cs="Arial"/>
          <w:sz w:val="24"/>
          <w:szCs w:val="24"/>
        </w:rPr>
        <w:t>,</w:t>
      </w:r>
      <w:r w:rsidR="00853ECB">
        <w:rPr>
          <w:rFonts w:ascii="Arial" w:hAnsi="Arial" w:cs="Arial"/>
          <w:sz w:val="24"/>
          <w:szCs w:val="24"/>
        </w:rPr>
        <w:t xml:space="preserve"> I</w:t>
      </w:r>
      <w:r w:rsidR="005913DF">
        <w:rPr>
          <w:rFonts w:ascii="Arial" w:hAnsi="Arial" w:cs="Arial"/>
          <w:sz w:val="24"/>
          <w:szCs w:val="24"/>
        </w:rPr>
        <w:t xml:space="preserve"> will draw on my own autobiographical lens </w:t>
      </w:r>
      <w:r w:rsidR="005913DF" w:rsidRPr="00866A8F">
        <w:rPr>
          <w:rFonts w:ascii="Arial" w:hAnsi="Arial" w:cs="Arial"/>
          <w:sz w:val="24"/>
          <w:szCs w:val="24"/>
        </w:rPr>
        <w:t>(Brookfield),</w:t>
      </w:r>
      <w:r w:rsidR="005913DF">
        <w:rPr>
          <w:rFonts w:ascii="Arial" w:hAnsi="Arial" w:cs="Arial"/>
          <w:sz w:val="24"/>
          <w:szCs w:val="24"/>
        </w:rPr>
        <w:t xml:space="preserve"> </w:t>
      </w:r>
      <w:r w:rsidR="00FE5595">
        <w:rPr>
          <w:rFonts w:ascii="Arial" w:hAnsi="Arial" w:cs="Arial"/>
          <w:sz w:val="24"/>
          <w:szCs w:val="24"/>
        </w:rPr>
        <w:t>using personal reflection to actualise how theory, policy and practice interconnect</w:t>
      </w:r>
      <w:r w:rsidR="00397377">
        <w:rPr>
          <w:rFonts w:ascii="Arial" w:hAnsi="Arial" w:cs="Arial"/>
          <w:sz w:val="24"/>
          <w:szCs w:val="24"/>
        </w:rPr>
        <w:t>. E</w:t>
      </w:r>
      <w:r w:rsidR="008C6A44">
        <w:rPr>
          <w:rFonts w:ascii="Arial" w:hAnsi="Arial" w:cs="Arial"/>
          <w:sz w:val="24"/>
          <w:szCs w:val="24"/>
        </w:rPr>
        <w:t xml:space="preserve">thical considerations will therefore thread through </w:t>
      </w:r>
      <w:r w:rsidR="0098682E">
        <w:rPr>
          <w:rFonts w:ascii="Arial" w:hAnsi="Arial" w:cs="Arial"/>
          <w:sz w:val="24"/>
          <w:szCs w:val="24"/>
        </w:rPr>
        <w:t xml:space="preserve">this paper to ensure I maintain </w:t>
      </w:r>
      <w:r w:rsidR="00F32385">
        <w:rPr>
          <w:rFonts w:ascii="Arial" w:hAnsi="Arial" w:cs="Arial"/>
          <w:sz w:val="24"/>
          <w:szCs w:val="24"/>
        </w:rPr>
        <w:t xml:space="preserve">my </w:t>
      </w:r>
      <w:r w:rsidR="0098682E">
        <w:rPr>
          <w:rFonts w:ascii="Arial" w:hAnsi="Arial" w:cs="Arial"/>
          <w:sz w:val="24"/>
          <w:szCs w:val="24"/>
        </w:rPr>
        <w:t>integrity and professional</w:t>
      </w:r>
      <w:r w:rsidR="00F32385">
        <w:rPr>
          <w:rFonts w:ascii="Arial" w:hAnsi="Arial" w:cs="Arial"/>
          <w:sz w:val="24"/>
          <w:szCs w:val="24"/>
        </w:rPr>
        <w:t xml:space="preserve">ism </w:t>
      </w:r>
      <w:r w:rsidR="0098682E">
        <w:rPr>
          <w:rFonts w:ascii="Arial" w:hAnsi="Arial" w:cs="Arial"/>
          <w:sz w:val="24"/>
          <w:szCs w:val="24"/>
        </w:rPr>
        <w:t>throughout</w:t>
      </w:r>
      <w:r w:rsidR="00F32385" w:rsidRPr="00EF1564">
        <w:rPr>
          <w:rFonts w:ascii="Arial" w:hAnsi="Arial" w:cs="Arial"/>
          <w:sz w:val="24"/>
          <w:szCs w:val="24"/>
        </w:rPr>
        <w:t xml:space="preserve">. </w:t>
      </w:r>
      <w:r w:rsidR="0098682E" w:rsidRPr="00EF1564">
        <w:rPr>
          <w:rFonts w:ascii="Arial" w:hAnsi="Arial" w:cs="Arial"/>
          <w:sz w:val="24"/>
          <w:szCs w:val="24"/>
        </w:rPr>
        <w:t>(B</w:t>
      </w:r>
      <w:r w:rsidR="00855946">
        <w:rPr>
          <w:rFonts w:ascii="Arial" w:hAnsi="Arial" w:cs="Arial"/>
          <w:sz w:val="24"/>
          <w:szCs w:val="24"/>
        </w:rPr>
        <w:t xml:space="preserve">ritish Educational Research Association, </w:t>
      </w:r>
      <w:r w:rsidR="0098682E" w:rsidRPr="00EF1564">
        <w:rPr>
          <w:rFonts w:ascii="Arial" w:hAnsi="Arial" w:cs="Arial"/>
          <w:sz w:val="24"/>
          <w:szCs w:val="24"/>
        </w:rPr>
        <w:t>2018).</w:t>
      </w:r>
    </w:p>
    <w:bookmarkEnd w:id="0"/>
    <w:p w14:paraId="443D8B2C" w14:textId="21918A21" w:rsidR="0021270C" w:rsidRDefault="00DD196F" w:rsidP="00BB7396">
      <w:pPr>
        <w:tabs>
          <w:tab w:val="left" w:pos="3510"/>
        </w:tabs>
        <w:spacing w:line="360" w:lineRule="auto"/>
        <w:rPr>
          <w:rFonts w:ascii="Arial" w:hAnsi="Arial" w:cs="Arial"/>
          <w:sz w:val="24"/>
          <w:szCs w:val="24"/>
        </w:rPr>
      </w:pPr>
      <w:r>
        <w:rPr>
          <w:rFonts w:ascii="Arial" w:hAnsi="Arial" w:cs="Arial"/>
          <w:sz w:val="24"/>
          <w:szCs w:val="24"/>
        </w:rPr>
        <w:t xml:space="preserve">History </w:t>
      </w:r>
      <w:r w:rsidR="00E4150E">
        <w:rPr>
          <w:rFonts w:ascii="Arial" w:hAnsi="Arial" w:cs="Arial"/>
          <w:sz w:val="24"/>
          <w:szCs w:val="24"/>
        </w:rPr>
        <w:t>depicts a slow start to the safety and welfare of our children</w:t>
      </w:r>
      <w:r w:rsidR="008243DC">
        <w:rPr>
          <w:rFonts w:ascii="Arial" w:hAnsi="Arial" w:cs="Arial"/>
          <w:sz w:val="24"/>
          <w:szCs w:val="24"/>
        </w:rPr>
        <w:t xml:space="preserve">, </w:t>
      </w:r>
      <w:r w:rsidR="00A90B41">
        <w:rPr>
          <w:rFonts w:ascii="Arial" w:hAnsi="Arial" w:cs="Arial"/>
          <w:sz w:val="24"/>
          <w:szCs w:val="24"/>
        </w:rPr>
        <w:t xml:space="preserve">ironically animal cruelty acts preceding those of children </w:t>
      </w:r>
      <w:r w:rsidR="00A90B41" w:rsidRPr="000712B8">
        <w:rPr>
          <w:rFonts w:ascii="Arial" w:hAnsi="Arial" w:cs="Arial"/>
          <w:sz w:val="24"/>
          <w:szCs w:val="24"/>
        </w:rPr>
        <w:t>(Powell and Uppal, 2012</w:t>
      </w:r>
      <w:r w:rsidR="001A1023">
        <w:rPr>
          <w:rFonts w:ascii="Arial" w:hAnsi="Arial" w:cs="Arial"/>
          <w:sz w:val="24"/>
          <w:szCs w:val="24"/>
        </w:rPr>
        <w:t>, p.10</w:t>
      </w:r>
      <w:r w:rsidR="00A90B41" w:rsidRPr="000712B8">
        <w:rPr>
          <w:rFonts w:ascii="Arial" w:hAnsi="Arial" w:cs="Arial"/>
          <w:sz w:val="24"/>
          <w:szCs w:val="24"/>
        </w:rPr>
        <w:t>)</w:t>
      </w:r>
      <w:r w:rsidR="002A36AF" w:rsidRPr="000712B8">
        <w:rPr>
          <w:rFonts w:ascii="Arial" w:hAnsi="Arial" w:cs="Arial"/>
          <w:sz w:val="24"/>
          <w:szCs w:val="24"/>
        </w:rPr>
        <w:t>.</w:t>
      </w:r>
      <w:r w:rsidR="002A36AF">
        <w:rPr>
          <w:rFonts w:ascii="Arial" w:hAnsi="Arial" w:cs="Arial"/>
          <w:sz w:val="24"/>
          <w:szCs w:val="24"/>
        </w:rPr>
        <w:t xml:space="preserve"> </w:t>
      </w:r>
      <w:r w:rsidR="009C533E">
        <w:rPr>
          <w:rFonts w:ascii="Arial" w:hAnsi="Arial" w:cs="Arial"/>
          <w:sz w:val="24"/>
          <w:szCs w:val="24"/>
        </w:rPr>
        <w:t>The</w:t>
      </w:r>
      <w:r w:rsidR="005E362E">
        <w:rPr>
          <w:rFonts w:ascii="Arial" w:hAnsi="Arial" w:cs="Arial"/>
          <w:sz w:val="24"/>
          <w:szCs w:val="24"/>
        </w:rPr>
        <w:t xml:space="preserve"> </w:t>
      </w:r>
      <w:r w:rsidR="005E362E" w:rsidRPr="00107685">
        <w:rPr>
          <w:rFonts w:ascii="Arial" w:hAnsi="Arial" w:cs="Arial"/>
          <w:sz w:val="24"/>
          <w:szCs w:val="24"/>
        </w:rPr>
        <w:t>Prevention of Cruelty to, and Protection of, Children Act 1889,</w:t>
      </w:r>
      <w:r w:rsidR="005E362E">
        <w:rPr>
          <w:rFonts w:ascii="Arial" w:hAnsi="Arial" w:cs="Arial"/>
          <w:sz w:val="24"/>
          <w:szCs w:val="24"/>
        </w:rPr>
        <w:t xml:space="preserve"> </w:t>
      </w:r>
      <w:r w:rsidR="00927404">
        <w:rPr>
          <w:rFonts w:ascii="Arial" w:hAnsi="Arial" w:cs="Arial"/>
          <w:sz w:val="24"/>
          <w:szCs w:val="24"/>
        </w:rPr>
        <w:t>empowered police to arrest anyone found ill-treating a child</w:t>
      </w:r>
      <w:r w:rsidR="00AF6591">
        <w:rPr>
          <w:rFonts w:ascii="Arial" w:hAnsi="Arial" w:cs="Arial"/>
          <w:sz w:val="24"/>
          <w:szCs w:val="24"/>
        </w:rPr>
        <w:t>,</w:t>
      </w:r>
      <w:r w:rsidR="00927404">
        <w:rPr>
          <w:rFonts w:ascii="Arial" w:hAnsi="Arial" w:cs="Arial"/>
          <w:sz w:val="24"/>
          <w:szCs w:val="24"/>
        </w:rPr>
        <w:t xml:space="preserve"> </w:t>
      </w:r>
      <w:r w:rsidR="005E362E">
        <w:rPr>
          <w:rFonts w:ascii="Arial" w:hAnsi="Arial" w:cs="Arial"/>
          <w:sz w:val="24"/>
          <w:szCs w:val="24"/>
        </w:rPr>
        <w:t xml:space="preserve">however </w:t>
      </w:r>
      <w:r w:rsidR="009C533E">
        <w:rPr>
          <w:rFonts w:ascii="Arial" w:hAnsi="Arial" w:cs="Arial"/>
          <w:sz w:val="24"/>
          <w:szCs w:val="24"/>
        </w:rPr>
        <w:t xml:space="preserve">explicitly stated </w:t>
      </w:r>
      <w:r w:rsidR="00851D26">
        <w:rPr>
          <w:rFonts w:ascii="Arial" w:hAnsi="Arial" w:cs="Arial"/>
          <w:sz w:val="24"/>
          <w:szCs w:val="24"/>
        </w:rPr>
        <w:t xml:space="preserve">in section 14, </w:t>
      </w:r>
      <w:r w:rsidR="009C533E">
        <w:rPr>
          <w:rFonts w:ascii="Arial" w:hAnsi="Arial" w:cs="Arial"/>
          <w:sz w:val="24"/>
          <w:szCs w:val="24"/>
        </w:rPr>
        <w:t>th</w:t>
      </w:r>
      <w:r w:rsidR="00024D60">
        <w:rPr>
          <w:rFonts w:ascii="Arial" w:hAnsi="Arial" w:cs="Arial"/>
          <w:sz w:val="24"/>
          <w:szCs w:val="24"/>
        </w:rPr>
        <w:t xml:space="preserve">is did not affect the </w:t>
      </w:r>
      <w:r w:rsidR="009C533E">
        <w:rPr>
          <w:rFonts w:ascii="Arial" w:hAnsi="Arial" w:cs="Arial"/>
          <w:sz w:val="24"/>
          <w:szCs w:val="24"/>
        </w:rPr>
        <w:t>right</w:t>
      </w:r>
      <w:r w:rsidR="00024D60">
        <w:rPr>
          <w:rFonts w:ascii="Arial" w:hAnsi="Arial" w:cs="Arial"/>
          <w:sz w:val="24"/>
          <w:szCs w:val="24"/>
        </w:rPr>
        <w:t>s</w:t>
      </w:r>
      <w:r w:rsidR="009C533E">
        <w:rPr>
          <w:rFonts w:ascii="Arial" w:hAnsi="Arial" w:cs="Arial"/>
          <w:sz w:val="24"/>
          <w:szCs w:val="24"/>
        </w:rPr>
        <w:t xml:space="preserve"> of the parent, teacher or </w:t>
      </w:r>
      <w:r w:rsidR="00024D60">
        <w:rPr>
          <w:rFonts w:ascii="Arial" w:hAnsi="Arial" w:cs="Arial"/>
          <w:sz w:val="24"/>
          <w:szCs w:val="24"/>
        </w:rPr>
        <w:t>person with lawful control to administer punishment to the child.</w:t>
      </w:r>
      <w:r w:rsidR="00BB7396">
        <w:rPr>
          <w:rFonts w:ascii="Arial" w:hAnsi="Arial" w:cs="Arial"/>
          <w:sz w:val="24"/>
          <w:szCs w:val="24"/>
        </w:rPr>
        <w:t xml:space="preserve"> </w:t>
      </w:r>
      <w:r w:rsidR="006C52F2">
        <w:rPr>
          <w:rFonts w:ascii="Arial" w:hAnsi="Arial" w:cs="Arial"/>
          <w:sz w:val="24"/>
          <w:szCs w:val="24"/>
        </w:rPr>
        <w:t xml:space="preserve">Fast forward to 2018 and statistics </w:t>
      </w:r>
      <w:r w:rsidR="0026661D">
        <w:rPr>
          <w:rFonts w:ascii="Arial" w:hAnsi="Arial" w:cs="Arial"/>
          <w:sz w:val="24"/>
          <w:szCs w:val="24"/>
        </w:rPr>
        <w:t>estimate that over half a million children suffer abuse in the UK</w:t>
      </w:r>
      <w:r w:rsidR="006C52F2">
        <w:rPr>
          <w:rFonts w:ascii="Arial" w:hAnsi="Arial" w:cs="Arial"/>
          <w:sz w:val="24"/>
          <w:szCs w:val="24"/>
        </w:rPr>
        <w:t xml:space="preserve"> </w:t>
      </w:r>
      <w:r w:rsidR="0026661D">
        <w:rPr>
          <w:rFonts w:ascii="Arial" w:hAnsi="Arial" w:cs="Arial"/>
          <w:sz w:val="24"/>
          <w:szCs w:val="24"/>
        </w:rPr>
        <w:t xml:space="preserve">each year </w:t>
      </w:r>
      <w:r w:rsidR="00C7405C" w:rsidRPr="00583235">
        <w:rPr>
          <w:rFonts w:ascii="Arial" w:hAnsi="Arial" w:cs="Arial"/>
          <w:sz w:val="24"/>
          <w:szCs w:val="24"/>
        </w:rPr>
        <w:t>(</w:t>
      </w:r>
      <w:r w:rsidR="00BB7396" w:rsidRPr="00583235">
        <w:rPr>
          <w:rFonts w:ascii="Arial" w:hAnsi="Arial" w:cs="Arial"/>
          <w:sz w:val="24"/>
          <w:szCs w:val="24"/>
        </w:rPr>
        <w:t>N</w:t>
      </w:r>
      <w:r w:rsidR="00BB7396">
        <w:rPr>
          <w:rFonts w:ascii="Arial" w:hAnsi="Arial" w:cs="Arial"/>
          <w:sz w:val="24"/>
          <w:szCs w:val="24"/>
        </w:rPr>
        <w:t xml:space="preserve">ational Society for the </w:t>
      </w:r>
      <w:r w:rsidR="00BB7396" w:rsidRPr="007802A2">
        <w:rPr>
          <w:rFonts w:ascii="Arial" w:hAnsi="Arial" w:cs="Arial"/>
          <w:sz w:val="24"/>
          <w:szCs w:val="24"/>
        </w:rPr>
        <w:t>Prevention of Cruelty to Children</w:t>
      </w:r>
      <w:r w:rsidR="0067321F" w:rsidRPr="007802A2">
        <w:rPr>
          <w:rFonts w:ascii="Arial" w:hAnsi="Arial" w:cs="Arial"/>
          <w:sz w:val="24"/>
          <w:szCs w:val="24"/>
        </w:rPr>
        <w:t xml:space="preserve">, </w:t>
      </w:r>
      <w:r w:rsidR="006D70F7" w:rsidRPr="007802A2">
        <w:rPr>
          <w:rFonts w:ascii="Arial" w:hAnsi="Arial" w:cs="Arial"/>
          <w:sz w:val="24"/>
          <w:szCs w:val="24"/>
        </w:rPr>
        <w:t xml:space="preserve">(NSPCC), </w:t>
      </w:r>
      <w:r w:rsidR="0067321F" w:rsidRPr="007802A2">
        <w:rPr>
          <w:rFonts w:ascii="Arial" w:hAnsi="Arial" w:cs="Arial"/>
          <w:sz w:val="24"/>
          <w:szCs w:val="24"/>
        </w:rPr>
        <w:t>2019</w:t>
      </w:r>
      <w:r w:rsidR="007802A2" w:rsidRPr="007802A2">
        <w:rPr>
          <w:rFonts w:ascii="Arial" w:hAnsi="Arial" w:cs="Arial"/>
          <w:sz w:val="24"/>
          <w:szCs w:val="24"/>
        </w:rPr>
        <w:t>)</w:t>
      </w:r>
      <w:r w:rsidR="006205B9" w:rsidRPr="007802A2">
        <w:rPr>
          <w:rFonts w:ascii="Arial" w:hAnsi="Arial" w:cs="Arial"/>
          <w:sz w:val="24"/>
          <w:szCs w:val="24"/>
        </w:rPr>
        <w:t>. S</w:t>
      </w:r>
      <w:r w:rsidR="000E647B" w:rsidRPr="007802A2">
        <w:rPr>
          <w:rFonts w:ascii="Arial" w:hAnsi="Arial" w:cs="Arial"/>
          <w:sz w:val="24"/>
          <w:szCs w:val="24"/>
        </w:rPr>
        <w:t xml:space="preserve">tartling </w:t>
      </w:r>
      <w:r w:rsidR="000E647B">
        <w:rPr>
          <w:rFonts w:ascii="Arial" w:hAnsi="Arial" w:cs="Arial"/>
          <w:sz w:val="24"/>
          <w:szCs w:val="24"/>
        </w:rPr>
        <w:t>as this figure is</w:t>
      </w:r>
      <w:r w:rsidR="00CC16D4">
        <w:rPr>
          <w:rFonts w:ascii="Arial" w:hAnsi="Arial" w:cs="Arial"/>
          <w:sz w:val="24"/>
          <w:szCs w:val="24"/>
        </w:rPr>
        <w:t>, mo</w:t>
      </w:r>
      <w:r w:rsidR="003B7904">
        <w:rPr>
          <w:rFonts w:ascii="Arial" w:hAnsi="Arial" w:cs="Arial"/>
          <w:sz w:val="24"/>
          <w:szCs w:val="24"/>
        </w:rPr>
        <w:t>st</w:t>
      </w:r>
      <w:r w:rsidR="000E647B">
        <w:rPr>
          <w:rFonts w:ascii="Arial" w:hAnsi="Arial" w:cs="Arial"/>
          <w:sz w:val="24"/>
          <w:szCs w:val="24"/>
        </w:rPr>
        <w:t xml:space="preserve"> concerning </w:t>
      </w:r>
      <w:r w:rsidR="00CC16D4">
        <w:rPr>
          <w:rFonts w:ascii="Arial" w:hAnsi="Arial" w:cs="Arial"/>
          <w:sz w:val="24"/>
          <w:szCs w:val="24"/>
        </w:rPr>
        <w:t>is the</w:t>
      </w:r>
      <w:r w:rsidR="002034E7">
        <w:rPr>
          <w:rFonts w:ascii="Arial" w:hAnsi="Arial" w:cs="Arial"/>
          <w:sz w:val="24"/>
          <w:szCs w:val="24"/>
        </w:rPr>
        <w:t xml:space="preserve"> 134.6%</w:t>
      </w:r>
      <w:r w:rsidR="007F03C3">
        <w:rPr>
          <w:rFonts w:ascii="Arial" w:hAnsi="Arial" w:cs="Arial"/>
          <w:sz w:val="24"/>
          <w:szCs w:val="24"/>
        </w:rPr>
        <w:t xml:space="preserve"> increase in offences </w:t>
      </w:r>
      <w:r w:rsidR="002034E7">
        <w:rPr>
          <w:rFonts w:ascii="Arial" w:hAnsi="Arial" w:cs="Arial"/>
          <w:sz w:val="24"/>
          <w:szCs w:val="24"/>
        </w:rPr>
        <w:t>in England</w:t>
      </w:r>
      <w:r w:rsidR="00617B90">
        <w:rPr>
          <w:rFonts w:ascii="Arial" w:hAnsi="Arial" w:cs="Arial"/>
          <w:sz w:val="24"/>
          <w:szCs w:val="24"/>
        </w:rPr>
        <w:t xml:space="preserve"> since 2013</w:t>
      </w:r>
      <w:r w:rsidR="002034E7">
        <w:rPr>
          <w:rFonts w:ascii="Arial" w:hAnsi="Arial" w:cs="Arial"/>
          <w:sz w:val="24"/>
          <w:szCs w:val="24"/>
        </w:rPr>
        <w:t xml:space="preserve">, </w:t>
      </w:r>
      <w:r w:rsidR="007F03C3">
        <w:rPr>
          <w:rFonts w:ascii="Arial" w:hAnsi="Arial" w:cs="Arial"/>
          <w:sz w:val="24"/>
          <w:szCs w:val="24"/>
        </w:rPr>
        <w:t xml:space="preserve">where a parent or carer </w:t>
      </w:r>
      <w:r w:rsidR="00085FD0">
        <w:rPr>
          <w:rFonts w:ascii="Arial" w:hAnsi="Arial" w:cs="Arial"/>
          <w:sz w:val="24"/>
          <w:szCs w:val="24"/>
        </w:rPr>
        <w:t>‘</w:t>
      </w:r>
      <w:r w:rsidR="007F03C3" w:rsidRPr="007F03C3">
        <w:rPr>
          <w:rFonts w:ascii="Arial" w:hAnsi="Arial" w:cs="Arial"/>
          <w:sz w:val="24"/>
          <w:szCs w:val="24"/>
        </w:rPr>
        <w:t>wilfully assaults, ill-treats, neglects, abandons or exposes a child under 16 in a manner likely to cause them ‘unnecessary suffering or injury to health</w:t>
      </w:r>
      <w:r w:rsidR="00085FD0">
        <w:rPr>
          <w:rFonts w:ascii="Arial" w:hAnsi="Arial" w:cs="Arial"/>
          <w:sz w:val="24"/>
          <w:szCs w:val="24"/>
        </w:rPr>
        <w:t xml:space="preserve">’ </w:t>
      </w:r>
      <w:r w:rsidR="00B14F6A" w:rsidRPr="00B14F6A">
        <w:rPr>
          <w:rFonts w:ascii="Arial" w:hAnsi="Arial" w:cs="Arial"/>
          <w:sz w:val="24"/>
          <w:szCs w:val="24"/>
        </w:rPr>
        <w:t>(</w:t>
      </w:r>
      <w:r w:rsidR="00E24BF6" w:rsidRPr="00B14F6A">
        <w:rPr>
          <w:rFonts w:ascii="Arial" w:hAnsi="Arial" w:cs="Arial"/>
          <w:sz w:val="24"/>
          <w:szCs w:val="24"/>
        </w:rPr>
        <w:t xml:space="preserve">Bentley, </w:t>
      </w:r>
      <w:r w:rsidR="00B14F6A" w:rsidRPr="00B14F6A">
        <w:rPr>
          <w:rFonts w:ascii="Arial" w:hAnsi="Arial" w:cs="Arial"/>
          <w:sz w:val="24"/>
          <w:szCs w:val="24"/>
        </w:rPr>
        <w:t xml:space="preserve">H et al., </w:t>
      </w:r>
      <w:r w:rsidR="00E24BF6" w:rsidRPr="00B14F6A">
        <w:rPr>
          <w:rFonts w:ascii="Arial" w:hAnsi="Arial" w:cs="Arial"/>
          <w:sz w:val="24"/>
          <w:szCs w:val="24"/>
        </w:rPr>
        <w:t>2018</w:t>
      </w:r>
      <w:r w:rsidR="00B14F6A" w:rsidRPr="00B14F6A">
        <w:rPr>
          <w:rFonts w:ascii="Arial" w:hAnsi="Arial" w:cs="Arial"/>
          <w:sz w:val="24"/>
          <w:szCs w:val="24"/>
        </w:rPr>
        <w:t>, p.32</w:t>
      </w:r>
      <w:r w:rsidR="00E24BF6" w:rsidRPr="00B14F6A">
        <w:rPr>
          <w:rFonts w:ascii="Arial" w:hAnsi="Arial" w:cs="Arial"/>
          <w:sz w:val="24"/>
          <w:szCs w:val="24"/>
        </w:rPr>
        <w:t>).</w:t>
      </w:r>
      <w:r w:rsidR="004A5795">
        <w:rPr>
          <w:rFonts w:ascii="Arial" w:hAnsi="Arial" w:cs="Arial"/>
          <w:sz w:val="24"/>
          <w:szCs w:val="24"/>
        </w:rPr>
        <w:t xml:space="preserve"> Statistics make shocking reading, </w:t>
      </w:r>
      <w:r w:rsidR="001B2078">
        <w:rPr>
          <w:rFonts w:ascii="Arial" w:hAnsi="Arial" w:cs="Arial"/>
          <w:sz w:val="24"/>
          <w:szCs w:val="24"/>
        </w:rPr>
        <w:t xml:space="preserve">with </w:t>
      </w:r>
      <w:r w:rsidR="000351D8">
        <w:rPr>
          <w:rFonts w:ascii="Arial" w:hAnsi="Arial" w:cs="Arial"/>
          <w:sz w:val="24"/>
          <w:szCs w:val="24"/>
        </w:rPr>
        <w:t xml:space="preserve">the rises in reported child abuse </w:t>
      </w:r>
      <w:r w:rsidR="00610CFE">
        <w:rPr>
          <w:rFonts w:ascii="Arial" w:hAnsi="Arial" w:cs="Arial"/>
          <w:sz w:val="24"/>
          <w:szCs w:val="24"/>
        </w:rPr>
        <w:t>potentially</w:t>
      </w:r>
      <w:r w:rsidR="00E4495A">
        <w:rPr>
          <w:rFonts w:ascii="Arial" w:hAnsi="Arial" w:cs="Arial"/>
          <w:sz w:val="24"/>
          <w:szCs w:val="24"/>
        </w:rPr>
        <w:t xml:space="preserve"> interlinked with evolving policy, </w:t>
      </w:r>
      <w:r w:rsidR="00FD29AB">
        <w:rPr>
          <w:rFonts w:ascii="Arial" w:hAnsi="Arial" w:cs="Arial"/>
          <w:sz w:val="24"/>
          <w:szCs w:val="24"/>
        </w:rPr>
        <w:t xml:space="preserve">raised </w:t>
      </w:r>
      <w:r w:rsidR="00512F58">
        <w:rPr>
          <w:rFonts w:ascii="Arial" w:hAnsi="Arial" w:cs="Arial"/>
          <w:sz w:val="24"/>
          <w:szCs w:val="24"/>
        </w:rPr>
        <w:t xml:space="preserve">awareness </w:t>
      </w:r>
      <w:r w:rsidR="00DD3CD6">
        <w:rPr>
          <w:rFonts w:ascii="Arial" w:hAnsi="Arial" w:cs="Arial"/>
          <w:sz w:val="24"/>
          <w:szCs w:val="24"/>
        </w:rPr>
        <w:t xml:space="preserve">of duties </w:t>
      </w:r>
      <w:r w:rsidR="00512F58">
        <w:rPr>
          <w:rFonts w:ascii="Arial" w:hAnsi="Arial" w:cs="Arial"/>
          <w:sz w:val="24"/>
          <w:szCs w:val="24"/>
        </w:rPr>
        <w:t>and reporting mechanisms for this</w:t>
      </w:r>
      <w:r w:rsidR="008D55BB">
        <w:rPr>
          <w:rFonts w:ascii="Arial" w:hAnsi="Arial" w:cs="Arial"/>
          <w:sz w:val="24"/>
          <w:szCs w:val="24"/>
        </w:rPr>
        <w:t>,</w:t>
      </w:r>
      <w:r w:rsidR="005B4EB7">
        <w:rPr>
          <w:rFonts w:ascii="Arial" w:hAnsi="Arial" w:cs="Arial"/>
          <w:sz w:val="24"/>
          <w:szCs w:val="24"/>
        </w:rPr>
        <w:t xml:space="preserve"> </w:t>
      </w:r>
      <w:r w:rsidR="008D55BB">
        <w:rPr>
          <w:rFonts w:ascii="Arial" w:hAnsi="Arial" w:cs="Arial"/>
          <w:sz w:val="24"/>
          <w:szCs w:val="24"/>
        </w:rPr>
        <w:t>however</w:t>
      </w:r>
      <w:r w:rsidR="0021270C">
        <w:rPr>
          <w:rFonts w:ascii="Arial" w:hAnsi="Arial" w:cs="Arial"/>
          <w:sz w:val="24"/>
          <w:szCs w:val="24"/>
        </w:rPr>
        <w:t xml:space="preserve"> we must </w:t>
      </w:r>
      <w:r w:rsidR="00AF07F2">
        <w:rPr>
          <w:rFonts w:ascii="Arial" w:hAnsi="Arial" w:cs="Arial"/>
          <w:sz w:val="24"/>
          <w:szCs w:val="24"/>
        </w:rPr>
        <w:t>not forget</w:t>
      </w:r>
      <w:r w:rsidR="0021270C">
        <w:rPr>
          <w:rFonts w:ascii="Arial" w:hAnsi="Arial" w:cs="Arial"/>
          <w:sz w:val="24"/>
          <w:szCs w:val="24"/>
        </w:rPr>
        <w:t xml:space="preserve"> the </w:t>
      </w:r>
      <w:r w:rsidR="00AF07F2">
        <w:rPr>
          <w:rFonts w:ascii="Arial" w:hAnsi="Arial" w:cs="Arial"/>
          <w:sz w:val="24"/>
          <w:szCs w:val="24"/>
        </w:rPr>
        <w:t xml:space="preserve">unknown </w:t>
      </w:r>
      <w:r w:rsidR="0021270C">
        <w:rPr>
          <w:rFonts w:ascii="Arial" w:hAnsi="Arial" w:cs="Arial"/>
          <w:sz w:val="24"/>
          <w:szCs w:val="24"/>
        </w:rPr>
        <w:t>cases</w:t>
      </w:r>
      <w:r w:rsidR="003432BD">
        <w:rPr>
          <w:rFonts w:ascii="Arial" w:hAnsi="Arial" w:cs="Arial"/>
          <w:sz w:val="24"/>
          <w:szCs w:val="24"/>
        </w:rPr>
        <w:t>. W</w:t>
      </w:r>
      <w:r w:rsidR="005931A2">
        <w:rPr>
          <w:rFonts w:ascii="Arial" w:hAnsi="Arial" w:cs="Arial"/>
          <w:sz w:val="24"/>
          <w:szCs w:val="24"/>
        </w:rPr>
        <w:t xml:space="preserve">hat </w:t>
      </w:r>
      <w:r w:rsidR="005B4EB7">
        <w:rPr>
          <w:rFonts w:ascii="Arial" w:hAnsi="Arial" w:cs="Arial"/>
          <w:sz w:val="24"/>
          <w:szCs w:val="24"/>
        </w:rPr>
        <w:t xml:space="preserve">we </w:t>
      </w:r>
      <w:r w:rsidR="00A0425B">
        <w:rPr>
          <w:rFonts w:ascii="Arial" w:hAnsi="Arial" w:cs="Arial"/>
          <w:sz w:val="24"/>
          <w:szCs w:val="24"/>
        </w:rPr>
        <w:t>can assume</w:t>
      </w:r>
      <w:r w:rsidR="005931A2">
        <w:rPr>
          <w:rFonts w:ascii="Arial" w:hAnsi="Arial" w:cs="Arial"/>
          <w:sz w:val="24"/>
          <w:szCs w:val="24"/>
        </w:rPr>
        <w:t xml:space="preserve"> is child abuse is as prevalent in today</w:t>
      </w:r>
      <w:r w:rsidR="005B40EE">
        <w:rPr>
          <w:rFonts w:ascii="Arial" w:hAnsi="Arial" w:cs="Arial"/>
          <w:sz w:val="24"/>
          <w:szCs w:val="24"/>
        </w:rPr>
        <w:t>’</w:t>
      </w:r>
      <w:r w:rsidR="005931A2">
        <w:rPr>
          <w:rFonts w:ascii="Arial" w:hAnsi="Arial" w:cs="Arial"/>
          <w:sz w:val="24"/>
          <w:szCs w:val="24"/>
        </w:rPr>
        <w:t xml:space="preserve">s society </w:t>
      </w:r>
      <w:r w:rsidR="00B96D9E">
        <w:rPr>
          <w:rFonts w:ascii="Arial" w:hAnsi="Arial" w:cs="Arial"/>
          <w:sz w:val="24"/>
          <w:szCs w:val="24"/>
        </w:rPr>
        <w:t xml:space="preserve">as ever before, </w:t>
      </w:r>
      <w:r w:rsidR="005B40EE">
        <w:rPr>
          <w:rFonts w:ascii="Arial" w:hAnsi="Arial" w:cs="Arial"/>
          <w:sz w:val="24"/>
          <w:szCs w:val="24"/>
        </w:rPr>
        <w:t>with a widening remit which now incorporates new challenges</w:t>
      </w:r>
      <w:r w:rsidR="00F775D2">
        <w:rPr>
          <w:rFonts w:ascii="Arial" w:hAnsi="Arial" w:cs="Arial"/>
          <w:sz w:val="24"/>
          <w:szCs w:val="24"/>
        </w:rPr>
        <w:t xml:space="preserve"> </w:t>
      </w:r>
      <w:r w:rsidR="003432BD">
        <w:rPr>
          <w:rFonts w:ascii="Arial" w:hAnsi="Arial" w:cs="Arial"/>
          <w:sz w:val="24"/>
          <w:szCs w:val="24"/>
        </w:rPr>
        <w:t xml:space="preserve">outside of the home </w:t>
      </w:r>
      <w:r w:rsidR="00F775D2">
        <w:rPr>
          <w:rFonts w:ascii="Arial" w:hAnsi="Arial" w:cs="Arial"/>
          <w:sz w:val="24"/>
          <w:szCs w:val="24"/>
        </w:rPr>
        <w:t xml:space="preserve">such as </w:t>
      </w:r>
      <w:r w:rsidR="00CA2124">
        <w:rPr>
          <w:rFonts w:ascii="Arial" w:hAnsi="Arial" w:cs="Arial"/>
          <w:sz w:val="24"/>
          <w:szCs w:val="24"/>
        </w:rPr>
        <w:t xml:space="preserve">on-line grooming and </w:t>
      </w:r>
      <w:r w:rsidR="008C3539">
        <w:rPr>
          <w:rFonts w:ascii="Arial" w:hAnsi="Arial" w:cs="Arial"/>
          <w:sz w:val="24"/>
          <w:szCs w:val="24"/>
        </w:rPr>
        <w:t xml:space="preserve">child </w:t>
      </w:r>
      <w:r w:rsidR="00F775D2">
        <w:rPr>
          <w:rFonts w:ascii="Arial" w:hAnsi="Arial" w:cs="Arial"/>
          <w:sz w:val="24"/>
          <w:szCs w:val="24"/>
        </w:rPr>
        <w:t>criminal</w:t>
      </w:r>
      <w:r w:rsidR="008C3539">
        <w:rPr>
          <w:rFonts w:ascii="Arial" w:hAnsi="Arial" w:cs="Arial"/>
          <w:sz w:val="24"/>
          <w:szCs w:val="24"/>
        </w:rPr>
        <w:t xml:space="preserve"> exploitation</w:t>
      </w:r>
      <w:r w:rsidR="00F775D2">
        <w:rPr>
          <w:rFonts w:ascii="Arial" w:hAnsi="Arial" w:cs="Arial"/>
          <w:sz w:val="24"/>
          <w:szCs w:val="24"/>
        </w:rPr>
        <w:t xml:space="preserve"> </w:t>
      </w:r>
      <w:r w:rsidR="007A2664">
        <w:rPr>
          <w:rFonts w:ascii="Arial" w:hAnsi="Arial" w:cs="Arial"/>
          <w:sz w:val="24"/>
          <w:szCs w:val="24"/>
        </w:rPr>
        <w:t xml:space="preserve">we need to learn from the past </w:t>
      </w:r>
      <w:r w:rsidR="00001777">
        <w:rPr>
          <w:rFonts w:ascii="Arial" w:hAnsi="Arial" w:cs="Arial"/>
          <w:sz w:val="24"/>
          <w:szCs w:val="24"/>
        </w:rPr>
        <w:t>and</w:t>
      </w:r>
      <w:r w:rsidR="00284471">
        <w:rPr>
          <w:rFonts w:ascii="Arial" w:hAnsi="Arial" w:cs="Arial"/>
          <w:sz w:val="24"/>
          <w:szCs w:val="24"/>
        </w:rPr>
        <w:t xml:space="preserve"> adapt</w:t>
      </w:r>
      <w:r w:rsidR="00C528DC">
        <w:rPr>
          <w:rFonts w:ascii="Arial" w:hAnsi="Arial" w:cs="Arial"/>
          <w:sz w:val="24"/>
          <w:szCs w:val="24"/>
        </w:rPr>
        <w:t>,</w:t>
      </w:r>
      <w:r w:rsidR="00284471">
        <w:rPr>
          <w:rFonts w:ascii="Arial" w:hAnsi="Arial" w:cs="Arial"/>
          <w:sz w:val="24"/>
          <w:szCs w:val="24"/>
        </w:rPr>
        <w:t xml:space="preserve"> </w:t>
      </w:r>
      <w:r w:rsidR="00543EAE">
        <w:rPr>
          <w:rFonts w:ascii="Arial" w:hAnsi="Arial" w:cs="Arial"/>
          <w:sz w:val="24"/>
          <w:szCs w:val="24"/>
        </w:rPr>
        <w:t xml:space="preserve">facing this non-negotiable duty to safeguard with </w:t>
      </w:r>
      <w:r w:rsidR="00B06CA2">
        <w:rPr>
          <w:rFonts w:ascii="Arial" w:hAnsi="Arial" w:cs="Arial"/>
          <w:sz w:val="24"/>
          <w:szCs w:val="24"/>
        </w:rPr>
        <w:t xml:space="preserve">‘persistence </w:t>
      </w:r>
      <w:r w:rsidR="00B06CA2">
        <w:rPr>
          <w:rFonts w:ascii="Arial" w:hAnsi="Arial" w:cs="Arial"/>
          <w:sz w:val="24"/>
          <w:szCs w:val="24"/>
        </w:rPr>
        <w:lastRenderedPageBreak/>
        <w:t xml:space="preserve">and </w:t>
      </w:r>
      <w:r w:rsidR="003432BD">
        <w:rPr>
          <w:rFonts w:ascii="Arial" w:hAnsi="Arial" w:cs="Arial"/>
          <w:sz w:val="24"/>
          <w:szCs w:val="24"/>
        </w:rPr>
        <w:t>courage</w:t>
      </w:r>
      <w:r w:rsidR="00B06CA2">
        <w:rPr>
          <w:rFonts w:ascii="Arial" w:hAnsi="Arial" w:cs="Arial"/>
          <w:sz w:val="24"/>
          <w:szCs w:val="24"/>
        </w:rPr>
        <w:t xml:space="preserve">’ </w:t>
      </w:r>
      <w:r w:rsidR="00B06CA2" w:rsidRPr="00406A39">
        <w:rPr>
          <w:rFonts w:ascii="Arial" w:hAnsi="Arial" w:cs="Arial"/>
          <w:sz w:val="24"/>
          <w:szCs w:val="24"/>
        </w:rPr>
        <w:t>(Laming, 2003</w:t>
      </w:r>
      <w:r w:rsidR="00665A38" w:rsidRPr="00406A39">
        <w:rPr>
          <w:rFonts w:ascii="Arial" w:hAnsi="Arial" w:cs="Arial"/>
          <w:sz w:val="24"/>
          <w:szCs w:val="24"/>
        </w:rPr>
        <w:t>, p.3</w:t>
      </w:r>
      <w:r w:rsidR="00B06CA2" w:rsidRPr="00406A39">
        <w:rPr>
          <w:rFonts w:ascii="Arial" w:hAnsi="Arial" w:cs="Arial"/>
          <w:sz w:val="24"/>
          <w:szCs w:val="24"/>
        </w:rPr>
        <w:t>)</w:t>
      </w:r>
      <w:r w:rsidR="006B1DCA" w:rsidRPr="00406A39">
        <w:rPr>
          <w:rFonts w:ascii="Arial" w:hAnsi="Arial" w:cs="Arial"/>
          <w:sz w:val="24"/>
          <w:szCs w:val="24"/>
        </w:rPr>
        <w:t xml:space="preserve">, becoming an agent for hope </w:t>
      </w:r>
      <w:r w:rsidR="00543EAE" w:rsidRPr="00406A39">
        <w:rPr>
          <w:rFonts w:ascii="Arial" w:hAnsi="Arial" w:cs="Arial"/>
          <w:sz w:val="24"/>
          <w:szCs w:val="24"/>
        </w:rPr>
        <w:t xml:space="preserve">in </w:t>
      </w:r>
      <w:r w:rsidR="002C4225" w:rsidRPr="00406A39">
        <w:rPr>
          <w:rFonts w:ascii="Arial" w:hAnsi="Arial" w:cs="Arial"/>
          <w:sz w:val="24"/>
          <w:szCs w:val="24"/>
        </w:rPr>
        <w:t>unpredictable</w:t>
      </w:r>
      <w:r w:rsidR="00543EAE" w:rsidRPr="00406A39">
        <w:rPr>
          <w:rFonts w:ascii="Arial" w:hAnsi="Arial" w:cs="Arial"/>
          <w:sz w:val="24"/>
          <w:szCs w:val="24"/>
        </w:rPr>
        <w:t xml:space="preserve"> </w:t>
      </w:r>
      <w:r w:rsidR="00A670CD" w:rsidRPr="00406A39">
        <w:rPr>
          <w:rFonts w:ascii="Arial" w:hAnsi="Arial" w:cs="Arial"/>
          <w:sz w:val="24"/>
          <w:szCs w:val="24"/>
        </w:rPr>
        <w:t xml:space="preserve">terrain </w:t>
      </w:r>
      <w:r w:rsidR="006B1DCA" w:rsidRPr="00406A39">
        <w:rPr>
          <w:rFonts w:ascii="Arial" w:hAnsi="Arial" w:cs="Arial"/>
          <w:sz w:val="24"/>
          <w:szCs w:val="24"/>
        </w:rPr>
        <w:t>(Gallagher and Sutton-Tsang, 2017).</w:t>
      </w:r>
      <w:r w:rsidR="006B1DCA">
        <w:rPr>
          <w:rFonts w:ascii="Arial" w:hAnsi="Arial" w:cs="Arial"/>
          <w:sz w:val="24"/>
          <w:szCs w:val="24"/>
        </w:rPr>
        <w:t xml:space="preserve"> </w:t>
      </w:r>
      <w:r w:rsidR="00440E87">
        <w:rPr>
          <w:rFonts w:ascii="Arial" w:hAnsi="Arial" w:cs="Arial"/>
          <w:sz w:val="24"/>
          <w:szCs w:val="24"/>
        </w:rPr>
        <w:t xml:space="preserve">   </w:t>
      </w:r>
    </w:p>
    <w:p w14:paraId="4ACDFB53" w14:textId="4F70DB13" w:rsidR="00DB6E0D" w:rsidRDefault="009B18BC" w:rsidP="00953DB9">
      <w:pPr>
        <w:tabs>
          <w:tab w:val="left" w:pos="3510"/>
        </w:tabs>
        <w:spacing w:line="360" w:lineRule="auto"/>
        <w:rPr>
          <w:rFonts w:ascii="Arial" w:hAnsi="Arial" w:cs="Arial"/>
          <w:sz w:val="24"/>
          <w:szCs w:val="24"/>
        </w:rPr>
      </w:pPr>
      <w:r>
        <w:rPr>
          <w:rFonts w:ascii="Arial" w:hAnsi="Arial" w:cs="Arial"/>
          <w:sz w:val="24"/>
          <w:szCs w:val="24"/>
        </w:rPr>
        <w:t xml:space="preserve">Accountability plays a key part in </w:t>
      </w:r>
      <w:r w:rsidR="006812CE">
        <w:rPr>
          <w:rFonts w:ascii="Arial" w:hAnsi="Arial" w:cs="Arial"/>
          <w:sz w:val="24"/>
          <w:szCs w:val="24"/>
        </w:rPr>
        <w:t>safeguarding children</w:t>
      </w:r>
      <w:r>
        <w:rPr>
          <w:rFonts w:ascii="Arial" w:hAnsi="Arial" w:cs="Arial"/>
          <w:sz w:val="24"/>
          <w:szCs w:val="24"/>
        </w:rPr>
        <w:t xml:space="preserve">, </w:t>
      </w:r>
      <w:r w:rsidR="00E809E1">
        <w:rPr>
          <w:rFonts w:ascii="Arial" w:hAnsi="Arial" w:cs="Arial"/>
          <w:sz w:val="24"/>
          <w:szCs w:val="24"/>
        </w:rPr>
        <w:t>the media often guilty of criminalising those who give their lives to protect children</w:t>
      </w:r>
      <w:r w:rsidR="006812CE">
        <w:rPr>
          <w:rFonts w:ascii="Arial" w:hAnsi="Arial" w:cs="Arial"/>
          <w:sz w:val="24"/>
          <w:szCs w:val="24"/>
        </w:rPr>
        <w:t>,</w:t>
      </w:r>
      <w:r w:rsidR="00E809E1">
        <w:rPr>
          <w:rFonts w:ascii="Arial" w:hAnsi="Arial" w:cs="Arial"/>
          <w:sz w:val="24"/>
          <w:szCs w:val="24"/>
        </w:rPr>
        <w:t xml:space="preserve"> </w:t>
      </w:r>
      <w:r w:rsidR="006149FB">
        <w:rPr>
          <w:rFonts w:ascii="Arial" w:hAnsi="Arial" w:cs="Arial"/>
          <w:sz w:val="24"/>
          <w:szCs w:val="24"/>
        </w:rPr>
        <w:t>anxiety enflamed through a</w:t>
      </w:r>
      <w:r w:rsidR="00E809E1">
        <w:rPr>
          <w:rFonts w:ascii="Arial" w:hAnsi="Arial" w:cs="Arial"/>
          <w:sz w:val="24"/>
          <w:szCs w:val="24"/>
        </w:rPr>
        <w:t xml:space="preserve"> toxic blame culture </w:t>
      </w:r>
      <w:r w:rsidR="006812CE">
        <w:rPr>
          <w:rFonts w:ascii="Arial" w:hAnsi="Arial" w:cs="Arial"/>
          <w:sz w:val="24"/>
          <w:szCs w:val="24"/>
        </w:rPr>
        <w:t xml:space="preserve">when things go wrong. </w:t>
      </w:r>
      <w:r w:rsidR="001C33A7">
        <w:rPr>
          <w:rFonts w:ascii="Arial" w:hAnsi="Arial" w:cs="Arial"/>
          <w:sz w:val="24"/>
          <w:szCs w:val="24"/>
        </w:rPr>
        <w:t xml:space="preserve">Policy and legislation </w:t>
      </w:r>
      <w:r w:rsidR="005535D4">
        <w:rPr>
          <w:rFonts w:ascii="Arial" w:hAnsi="Arial" w:cs="Arial"/>
          <w:sz w:val="24"/>
          <w:szCs w:val="24"/>
        </w:rPr>
        <w:t xml:space="preserve">boldly state </w:t>
      </w:r>
      <w:r w:rsidR="00C66F40">
        <w:rPr>
          <w:rFonts w:ascii="Arial" w:hAnsi="Arial" w:cs="Arial"/>
          <w:sz w:val="24"/>
          <w:szCs w:val="24"/>
        </w:rPr>
        <w:t xml:space="preserve">safeguarding is everyone’s responsibility achieved by ‘putting children at the centre of the system and by every individual and agency playing their full part’ </w:t>
      </w:r>
      <w:r w:rsidR="00185C1E">
        <w:rPr>
          <w:rFonts w:ascii="Arial" w:hAnsi="Arial" w:cs="Arial"/>
          <w:sz w:val="24"/>
          <w:szCs w:val="24"/>
        </w:rPr>
        <w:t>(</w:t>
      </w:r>
      <w:r w:rsidR="00185C1E" w:rsidRPr="00213DBF">
        <w:rPr>
          <w:rFonts w:ascii="Arial" w:hAnsi="Arial" w:cs="Arial"/>
          <w:sz w:val="24"/>
          <w:szCs w:val="24"/>
        </w:rPr>
        <w:t>HM</w:t>
      </w:r>
      <w:r w:rsidR="00C66F40" w:rsidRPr="00213DBF">
        <w:rPr>
          <w:rFonts w:ascii="Arial" w:hAnsi="Arial" w:cs="Arial"/>
          <w:sz w:val="24"/>
          <w:szCs w:val="24"/>
        </w:rPr>
        <w:t xml:space="preserve"> Government, 2018</w:t>
      </w:r>
      <w:r w:rsidR="00213DBF" w:rsidRPr="00213DBF">
        <w:rPr>
          <w:rFonts w:ascii="Arial" w:hAnsi="Arial" w:cs="Arial"/>
          <w:sz w:val="24"/>
          <w:szCs w:val="24"/>
        </w:rPr>
        <w:t>, p.9</w:t>
      </w:r>
      <w:r w:rsidR="00C66F40" w:rsidRPr="00213DBF">
        <w:rPr>
          <w:rFonts w:ascii="Arial" w:hAnsi="Arial" w:cs="Arial"/>
          <w:sz w:val="24"/>
          <w:szCs w:val="24"/>
        </w:rPr>
        <w:t>)</w:t>
      </w:r>
      <w:r w:rsidR="000B29C6" w:rsidRPr="00213DBF">
        <w:rPr>
          <w:rFonts w:ascii="Arial" w:hAnsi="Arial" w:cs="Arial"/>
          <w:sz w:val="24"/>
          <w:szCs w:val="24"/>
        </w:rPr>
        <w:t>,</w:t>
      </w:r>
      <w:r w:rsidR="000B29C6">
        <w:rPr>
          <w:rFonts w:ascii="Arial" w:hAnsi="Arial" w:cs="Arial"/>
          <w:sz w:val="24"/>
          <w:szCs w:val="24"/>
        </w:rPr>
        <w:t xml:space="preserve"> b</w:t>
      </w:r>
      <w:r w:rsidR="007A7992">
        <w:rPr>
          <w:rFonts w:ascii="Arial" w:hAnsi="Arial" w:cs="Arial"/>
          <w:sz w:val="24"/>
          <w:szCs w:val="24"/>
        </w:rPr>
        <w:t>ut in practice bringing together of different professionals is not a simple process</w:t>
      </w:r>
      <w:r w:rsidR="000B29C6">
        <w:rPr>
          <w:rFonts w:ascii="Arial" w:hAnsi="Arial" w:cs="Arial"/>
          <w:sz w:val="24"/>
          <w:szCs w:val="24"/>
        </w:rPr>
        <w:t>. D</w:t>
      </w:r>
      <w:r w:rsidR="00B85361">
        <w:rPr>
          <w:rFonts w:ascii="Arial" w:hAnsi="Arial" w:cs="Arial"/>
          <w:sz w:val="24"/>
          <w:szCs w:val="24"/>
        </w:rPr>
        <w:t xml:space="preserve">iffering </w:t>
      </w:r>
      <w:r w:rsidR="005C34F9">
        <w:rPr>
          <w:rFonts w:ascii="Arial" w:hAnsi="Arial" w:cs="Arial"/>
          <w:sz w:val="24"/>
          <w:szCs w:val="24"/>
        </w:rPr>
        <w:t>perspectives,</w:t>
      </w:r>
      <w:r w:rsidR="00B85361">
        <w:rPr>
          <w:rFonts w:ascii="Arial" w:hAnsi="Arial" w:cs="Arial"/>
          <w:sz w:val="24"/>
          <w:szCs w:val="24"/>
        </w:rPr>
        <w:t xml:space="preserve"> culture and power dynamics potentially </w:t>
      </w:r>
      <w:r w:rsidR="005239AE">
        <w:rPr>
          <w:rFonts w:ascii="Arial" w:hAnsi="Arial" w:cs="Arial"/>
          <w:sz w:val="24"/>
          <w:szCs w:val="24"/>
        </w:rPr>
        <w:t xml:space="preserve">causing </w:t>
      </w:r>
      <w:r w:rsidR="00E771BB">
        <w:rPr>
          <w:rFonts w:ascii="Arial" w:hAnsi="Arial" w:cs="Arial"/>
          <w:sz w:val="24"/>
          <w:szCs w:val="24"/>
        </w:rPr>
        <w:t>misinterpretation</w:t>
      </w:r>
      <w:r w:rsidR="00B85361">
        <w:rPr>
          <w:rFonts w:ascii="Arial" w:hAnsi="Arial" w:cs="Arial"/>
          <w:sz w:val="24"/>
          <w:szCs w:val="24"/>
        </w:rPr>
        <w:t xml:space="preserve"> </w:t>
      </w:r>
      <w:r w:rsidR="005239AE">
        <w:rPr>
          <w:rFonts w:ascii="Arial" w:hAnsi="Arial" w:cs="Arial"/>
          <w:sz w:val="24"/>
          <w:szCs w:val="24"/>
        </w:rPr>
        <w:t>or omissions to</w:t>
      </w:r>
      <w:r w:rsidR="00B85361">
        <w:rPr>
          <w:rFonts w:ascii="Arial" w:hAnsi="Arial" w:cs="Arial"/>
          <w:sz w:val="24"/>
          <w:szCs w:val="24"/>
        </w:rPr>
        <w:t xml:space="preserve"> dialogue</w:t>
      </w:r>
      <w:r w:rsidR="00E02F4D">
        <w:rPr>
          <w:rFonts w:ascii="Arial" w:hAnsi="Arial" w:cs="Arial"/>
          <w:sz w:val="24"/>
          <w:szCs w:val="24"/>
        </w:rPr>
        <w:t xml:space="preserve"> and </w:t>
      </w:r>
      <w:r w:rsidR="00B83F84">
        <w:rPr>
          <w:rFonts w:ascii="Arial" w:hAnsi="Arial" w:cs="Arial"/>
          <w:sz w:val="24"/>
          <w:szCs w:val="24"/>
        </w:rPr>
        <w:t xml:space="preserve">the </w:t>
      </w:r>
      <w:r w:rsidR="00E02F4D">
        <w:rPr>
          <w:rFonts w:ascii="Arial" w:hAnsi="Arial" w:cs="Arial"/>
          <w:sz w:val="24"/>
          <w:szCs w:val="24"/>
        </w:rPr>
        <w:t xml:space="preserve">sharing of </w:t>
      </w:r>
      <w:r w:rsidR="007F48E8">
        <w:rPr>
          <w:rFonts w:ascii="Arial" w:hAnsi="Arial" w:cs="Arial"/>
          <w:sz w:val="24"/>
          <w:szCs w:val="24"/>
        </w:rPr>
        <w:t xml:space="preserve">critical </w:t>
      </w:r>
      <w:r w:rsidR="00E02F4D">
        <w:rPr>
          <w:rFonts w:ascii="Arial" w:hAnsi="Arial" w:cs="Arial"/>
          <w:sz w:val="24"/>
          <w:szCs w:val="24"/>
        </w:rPr>
        <w:t>information</w:t>
      </w:r>
      <w:r w:rsidR="00B85361">
        <w:rPr>
          <w:rFonts w:ascii="Arial" w:hAnsi="Arial" w:cs="Arial"/>
          <w:sz w:val="24"/>
          <w:szCs w:val="24"/>
        </w:rPr>
        <w:t xml:space="preserve"> </w:t>
      </w:r>
      <w:r w:rsidR="00B85361" w:rsidRPr="006829AE">
        <w:rPr>
          <w:rFonts w:ascii="Arial" w:hAnsi="Arial" w:cs="Arial"/>
          <w:sz w:val="24"/>
          <w:szCs w:val="24"/>
        </w:rPr>
        <w:t>(Powel and U</w:t>
      </w:r>
      <w:r w:rsidR="00752182" w:rsidRPr="006829AE">
        <w:rPr>
          <w:rFonts w:ascii="Arial" w:hAnsi="Arial" w:cs="Arial"/>
          <w:sz w:val="24"/>
          <w:szCs w:val="24"/>
        </w:rPr>
        <w:t>p</w:t>
      </w:r>
      <w:r w:rsidR="00B85361" w:rsidRPr="006829AE">
        <w:rPr>
          <w:rFonts w:ascii="Arial" w:hAnsi="Arial" w:cs="Arial"/>
          <w:sz w:val="24"/>
          <w:szCs w:val="24"/>
        </w:rPr>
        <w:t>pa</w:t>
      </w:r>
      <w:r w:rsidR="00752182" w:rsidRPr="006829AE">
        <w:rPr>
          <w:rFonts w:ascii="Arial" w:hAnsi="Arial" w:cs="Arial"/>
          <w:sz w:val="24"/>
          <w:szCs w:val="24"/>
        </w:rPr>
        <w:t>l, 2012</w:t>
      </w:r>
      <w:r w:rsidR="00B85361" w:rsidRPr="006829AE">
        <w:rPr>
          <w:rFonts w:ascii="Arial" w:hAnsi="Arial" w:cs="Arial"/>
          <w:sz w:val="24"/>
          <w:szCs w:val="24"/>
        </w:rPr>
        <w:t>)</w:t>
      </w:r>
      <w:r w:rsidR="00E771BB" w:rsidRPr="006829AE">
        <w:rPr>
          <w:rFonts w:ascii="Arial" w:hAnsi="Arial" w:cs="Arial"/>
          <w:sz w:val="24"/>
          <w:szCs w:val="24"/>
        </w:rPr>
        <w:t>.</w:t>
      </w:r>
      <w:r w:rsidR="00E771BB">
        <w:rPr>
          <w:rFonts w:ascii="Arial" w:hAnsi="Arial" w:cs="Arial"/>
          <w:sz w:val="24"/>
          <w:szCs w:val="24"/>
        </w:rPr>
        <w:t xml:space="preserve"> </w:t>
      </w:r>
      <w:r w:rsidR="00953DB9">
        <w:rPr>
          <w:rFonts w:ascii="Arial" w:hAnsi="Arial" w:cs="Arial"/>
          <w:sz w:val="24"/>
          <w:szCs w:val="24"/>
        </w:rPr>
        <w:t xml:space="preserve">The tragic case of Victoria Climbie depicts </w:t>
      </w:r>
      <w:r w:rsidR="00C4785E">
        <w:rPr>
          <w:rFonts w:ascii="Arial" w:hAnsi="Arial" w:cs="Arial"/>
          <w:sz w:val="24"/>
          <w:szCs w:val="24"/>
        </w:rPr>
        <w:t xml:space="preserve">this </w:t>
      </w:r>
      <w:r w:rsidR="00E4625F">
        <w:rPr>
          <w:rFonts w:ascii="Arial" w:hAnsi="Arial" w:cs="Arial"/>
          <w:sz w:val="24"/>
          <w:szCs w:val="24"/>
        </w:rPr>
        <w:t>challenge</w:t>
      </w:r>
      <w:r w:rsidR="00953DB9">
        <w:rPr>
          <w:rFonts w:ascii="Arial" w:hAnsi="Arial" w:cs="Arial"/>
          <w:sz w:val="24"/>
          <w:szCs w:val="24"/>
        </w:rPr>
        <w:t xml:space="preserve">, the Laming report listing 12 key occasions where relevant services </w:t>
      </w:r>
      <w:r w:rsidR="00140701">
        <w:rPr>
          <w:rFonts w:ascii="Arial" w:hAnsi="Arial" w:cs="Arial"/>
          <w:sz w:val="24"/>
          <w:szCs w:val="24"/>
        </w:rPr>
        <w:t>missed</w:t>
      </w:r>
      <w:r w:rsidR="00953DB9">
        <w:rPr>
          <w:rFonts w:ascii="Arial" w:hAnsi="Arial" w:cs="Arial"/>
          <w:sz w:val="24"/>
          <w:szCs w:val="24"/>
        </w:rPr>
        <w:t xml:space="preserve"> opportunit</w:t>
      </w:r>
      <w:r w:rsidR="00874667">
        <w:rPr>
          <w:rFonts w:ascii="Arial" w:hAnsi="Arial" w:cs="Arial"/>
          <w:sz w:val="24"/>
          <w:szCs w:val="24"/>
        </w:rPr>
        <w:t>ies</w:t>
      </w:r>
      <w:r w:rsidR="00953DB9">
        <w:rPr>
          <w:rFonts w:ascii="Arial" w:hAnsi="Arial" w:cs="Arial"/>
          <w:sz w:val="24"/>
          <w:szCs w:val="24"/>
        </w:rPr>
        <w:t xml:space="preserve"> to intervene, suggesting different professional organisations do not </w:t>
      </w:r>
      <w:r w:rsidR="00953DB9" w:rsidRPr="00E45B4D">
        <w:rPr>
          <w:rFonts w:ascii="Arial" w:hAnsi="Arial" w:cs="Arial"/>
          <w:sz w:val="24"/>
          <w:szCs w:val="24"/>
        </w:rPr>
        <w:t>naturally share information outside their own circle of reference</w:t>
      </w:r>
      <w:r w:rsidR="00953DB9">
        <w:rPr>
          <w:rFonts w:ascii="Arial" w:hAnsi="Arial" w:cs="Arial"/>
          <w:sz w:val="24"/>
          <w:szCs w:val="24"/>
        </w:rPr>
        <w:t xml:space="preserve"> </w:t>
      </w:r>
      <w:r w:rsidR="00953DB9" w:rsidRPr="00CC4827">
        <w:rPr>
          <w:rFonts w:ascii="Arial" w:hAnsi="Arial" w:cs="Arial"/>
          <w:sz w:val="24"/>
          <w:szCs w:val="24"/>
        </w:rPr>
        <w:t>(Field, 2010).</w:t>
      </w:r>
      <w:r w:rsidR="00953DB9">
        <w:rPr>
          <w:rFonts w:ascii="Arial" w:hAnsi="Arial" w:cs="Arial"/>
          <w:sz w:val="24"/>
          <w:szCs w:val="24"/>
        </w:rPr>
        <w:t xml:space="preserve"> </w:t>
      </w:r>
    </w:p>
    <w:p w14:paraId="0F4029B6" w14:textId="2D97F719" w:rsidR="00E77EBD" w:rsidRDefault="00953DB9" w:rsidP="00E77EBD">
      <w:pPr>
        <w:tabs>
          <w:tab w:val="left" w:pos="3510"/>
        </w:tabs>
        <w:spacing w:line="360" w:lineRule="auto"/>
        <w:rPr>
          <w:rFonts w:ascii="Arial" w:hAnsi="Arial" w:cs="Arial"/>
          <w:sz w:val="24"/>
          <w:szCs w:val="24"/>
        </w:rPr>
      </w:pPr>
      <w:r>
        <w:rPr>
          <w:rFonts w:ascii="Arial" w:hAnsi="Arial" w:cs="Arial"/>
          <w:sz w:val="24"/>
          <w:szCs w:val="24"/>
        </w:rPr>
        <w:t xml:space="preserve">Victoria’s case was pivotal in </w:t>
      </w:r>
      <w:r w:rsidR="00B63D2D">
        <w:rPr>
          <w:rFonts w:ascii="Arial" w:hAnsi="Arial" w:cs="Arial"/>
          <w:sz w:val="24"/>
          <w:szCs w:val="24"/>
        </w:rPr>
        <w:t xml:space="preserve">safeguarding </w:t>
      </w:r>
      <w:r>
        <w:rPr>
          <w:rFonts w:ascii="Arial" w:hAnsi="Arial" w:cs="Arial"/>
          <w:sz w:val="24"/>
          <w:szCs w:val="24"/>
        </w:rPr>
        <w:t xml:space="preserve">history, </w:t>
      </w:r>
      <w:r w:rsidR="000153FA">
        <w:rPr>
          <w:rFonts w:ascii="Arial" w:hAnsi="Arial" w:cs="Arial"/>
          <w:sz w:val="24"/>
          <w:szCs w:val="24"/>
        </w:rPr>
        <w:t xml:space="preserve">the Green Paper </w:t>
      </w:r>
      <w:r w:rsidR="000153FA" w:rsidRPr="00CB1BC9">
        <w:rPr>
          <w:rFonts w:ascii="Arial" w:hAnsi="Arial" w:cs="Arial"/>
          <w:sz w:val="24"/>
          <w:szCs w:val="24"/>
        </w:rPr>
        <w:t>Every Child Matters, (</w:t>
      </w:r>
      <w:r w:rsidR="00CB1BC9" w:rsidRPr="00CB1BC9">
        <w:rPr>
          <w:rFonts w:ascii="Arial" w:hAnsi="Arial" w:cs="Arial"/>
          <w:sz w:val="24"/>
          <w:szCs w:val="24"/>
        </w:rPr>
        <w:t xml:space="preserve">The Stationary Office, </w:t>
      </w:r>
      <w:r w:rsidR="000153FA" w:rsidRPr="00CB1BC9">
        <w:rPr>
          <w:rFonts w:ascii="Arial" w:hAnsi="Arial" w:cs="Arial"/>
          <w:sz w:val="24"/>
          <w:szCs w:val="24"/>
        </w:rPr>
        <w:t xml:space="preserve">2003) calling for a focus </w:t>
      </w:r>
      <w:r w:rsidRPr="00CB1BC9">
        <w:rPr>
          <w:rFonts w:ascii="Arial" w:hAnsi="Arial" w:cs="Arial"/>
          <w:sz w:val="24"/>
          <w:szCs w:val="24"/>
        </w:rPr>
        <w:t>on early inte</w:t>
      </w:r>
      <w:r>
        <w:rPr>
          <w:rFonts w:ascii="Arial" w:hAnsi="Arial" w:cs="Arial"/>
          <w:sz w:val="24"/>
          <w:szCs w:val="24"/>
        </w:rPr>
        <w:t xml:space="preserve">rvention, supporting </w:t>
      </w:r>
      <w:r w:rsidR="00154683">
        <w:rPr>
          <w:rFonts w:ascii="Arial" w:hAnsi="Arial" w:cs="Arial"/>
          <w:sz w:val="24"/>
          <w:szCs w:val="24"/>
        </w:rPr>
        <w:t xml:space="preserve">both </w:t>
      </w:r>
      <w:r>
        <w:rPr>
          <w:rFonts w:ascii="Arial" w:hAnsi="Arial" w:cs="Arial"/>
          <w:sz w:val="24"/>
          <w:szCs w:val="24"/>
        </w:rPr>
        <w:t xml:space="preserve">families </w:t>
      </w:r>
      <w:r w:rsidR="00154683">
        <w:rPr>
          <w:rFonts w:ascii="Arial" w:hAnsi="Arial" w:cs="Arial"/>
          <w:sz w:val="24"/>
          <w:szCs w:val="24"/>
        </w:rPr>
        <w:t>and workforce</w:t>
      </w:r>
      <w:r w:rsidR="00CC11F4">
        <w:rPr>
          <w:rFonts w:ascii="Arial" w:hAnsi="Arial" w:cs="Arial"/>
          <w:sz w:val="24"/>
          <w:szCs w:val="24"/>
        </w:rPr>
        <w:t>. H</w:t>
      </w:r>
      <w:r>
        <w:rPr>
          <w:rFonts w:ascii="Arial" w:hAnsi="Arial" w:cs="Arial"/>
          <w:sz w:val="24"/>
          <w:szCs w:val="24"/>
        </w:rPr>
        <w:t>owever</w:t>
      </w:r>
      <w:r w:rsidR="00D97C67">
        <w:rPr>
          <w:rFonts w:ascii="Arial" w:hAnsi="Arial" w:cs="Arial"/>
          <w:sz w:val="24"/>
          <w:szCs w:val="24"/>
        </w:rPr>
        <w:t>,</w:t>
      </w:r>
      <w:r w:rsidR="008F5150">
        <w:rPr>
          <w:rFonts w:ascii="Arial" w:hAnsi="Arial" w:cs="Arial"/>
          <w:sz w:val="24"/>
          <w:szCs w:val="24"/>
        </w:rPr>
        <w:t xml:space="preserve"> history</w:t>
      </w:r>
      <w:r>
        <w:rPr>
          <w:rFonts w:ascii="Arial" w:hAnsi="Arial" w:cs="Arial"/>
          <w:sz w:val="24"/>
          <w:szCs w:val="24"/>
        </w:rPr>
        <w:t xml:space="preserve"> depict</w:t>
      </w:r>
      <w:r w:rsidR="008F5150">
        <w:rPr>
          <w:rFonts w:ascii="Arial" w:hAnsi="Arial" w:cs="Arial"/>
          <w:sz w:val="24"/>
          <w:szCs w:val="24"/>
        </w:rPr>
        <w:t>s</w:t>
      </w:r>
      <w:r>
        <w:rPr>
          <w:rFonts w:ascii="Arial" w:hAnsi="Arial" w:cs="Arial"/>
          <w:sz w:val="24"/>
          <w:szCs w:val="24"/>
        </w:rPr>
        <w:t xml:space="preserve"> slow progress, policy and process </w:t>
      </w:r>
      <w:r w:rsidR="0003688A">
        <w:rPr>
          <w:rFonts w:ascii="Arial" w:hAnsi="Arial" w:cs="Arial"/>
          <w:sz w:val="24"/>
          <w:szCs w:val="24"/>
        </w:rPr>
        <w:t xml:space="preserve">accused of </w:t>
      </w:r>
      <w:r>
        <w:rPr>
          <w:rFonts w:ascii="Arial" w:hAnsi="Arial" w:cs="Arial"/>
          <w:sz w:val="24"/>
          <w:szCs w:val="24"/>
        </w:rPr>
        <w:t>hindering and undermining safeguarding duties</w:t>
      </w:r>
      <w:r w:rsidR="00154683">
        <w:rPr>
          <w:rFonts w:ascii="Arial" w:hAnsi="Arial" w:cs="Arial"/>
          <w:sz w:val="24"/>
          <w:szCs w:val="24"/>
        </w:rPr>
        <w:t xml:space="preserve">. </w:t>
      </w:r>
      <w:r w:rsidRPr="00B4136A">
        <w:rPr>
          <w:rFonts w:ascii="Arial" w:hAnsi="Arial" w:cs="Arial"/>
          <w:sz w:val="24"/>
          <w:szCs w:val="24"/>
        </w:rPr>
        <w:t xml:space="preserve"> </w:t>
      </w:r>
      <w:r w:rsidR="00DB6E0D">
        <w:rPr>
          <w:rFonts w:ascii="Arial" w:hAnsi="Arial" w:cs="Arial"/>
          <w:sz w:val="24"/>
          <w:szCs w:val="24"/>
        </w:rPr>
        <w:t>I</w:t>
      </w:r>
      <w:r w:rsidR="00E77EBD">
        <w:rPr>
          <w:rFonts w:ascii="Arial" w:hAnsi="Arial" w:cs="Arial"/>
          <w:sz w:val="24"/>
          <w:szCs w:val="24"/>
        </w:rPr>
        <w:t xml:space="preserve">t was the </w:t>
      </w:r>
      <w:r w:rsidR="00E77EBD" w:rsidRPr="000F3988">
        <w:rPr>
          <w:rFonts w:ascii="Arial" w:hAnsi="Arial" w:cs="Arial"/>
          <w:sz w:val="24"/>
          <w:szCs w:val="24"/>
        </w:rPr>
        <w:t>Munro Report, (2011)</w:t>
      </w:r>
      <w:r w:rsidR="00E77EBD">
        <w:rPr>
          <w:rFonts w:ascii="Arial" w:hAnsi="Arial" w:cs="Arial"/>
          <w:sz w:val="24"/>
          <w:szCs w:val="24"/>
        </w:rPr>
        <w:t xml:space="preserve"> that first addressed the significant challenges multi-agency working</w:t>
      </w:r>
      <w:r w:rsidR="00643836">
        <w:rPr>
          <w:rFonts w:ascii="Arial" w:hAnsi="Arial" w:cs="Arial"/>
          <w:sz w:val="24"/>
          <w:szCs w:val="24"/>
        </w:rPr>
        <w:t xml:space="preserve"> presents</w:t>
      </w:r>
      <w:r w:rsidR="00E77EBD">
        <w:rPr>
          <w:rFonts w:ascii="Arial" w:hAnsi="Arial" w:cs="Arial"/>
          <w:sz w:val="24"/>
          <w:szCs w:val="24"/>
        </w:rPr>
        <w:t>, proposing a move from compliance to learning culture, giv</w:t>
      </w:r>
      <w:r w:rsidR="004A2C7E">
        <w:rPr>
          <w:rFonts w:ascii="Arial" w:hAnsi="Arial" w:cs="Arial"/>
          <w:sz w:val="24"/>
          <w:szCs w:val="24"/>
        </w:rPr>
        <w:t>ing</w:t>
      </w:r>
      <w:r w:rsidR="00E77EBD">
        <w:rPr>
          <w:rFonts w:ascii="Arial" w:hAnsi="Arial" w:cs="Arial"/>
          <w:sz w:val="24"/>
          <w:szCs w:val="24"/>
        </w:rPr>
        <w:t xml:space="preserve"> more scope for professional judgement</w:t>
      </w:r>
      <w:r w:rsidR="00F46FAA">
        <w:rPr>
          <w:rFonts w:ascii="Arial" w:hAnsi="Arial" w:cs="Arial"/>
          <w:sz w:val="24"/>
          <w:szCs w:val="24"/>
        </w:rPr>
        <w:t xml:space="preserve">. </w:t>
      </w:r>
      <w:r w:rsidR="00D97C67">
        <w:rPr>
          <w:rFonts w:ascii="Arial" w:hAnsi="Arial" w:cs="Arial"/>
          <w:sz w:val="24"/>
          <w:szCs w:val="24"/>
        </w:rPr>
        <w:t>S</w:t>
      </w:r>
      <w:r w:rsidR="00E77EBD">
        <w:rPr>
          <w:rFonts w:ascii="Arial" w:hAnsi="Arial" w:cs="Arial"/>
          <w:sz w:val="24"/>
          <w:szCs w:val="24"/>
        </w:rPr>
        <w:t xml:space="preserve">ubsequent SCR’s continue to highlight inefficiencies in our systems, confidence in our safeguarding duties not indicative of actual knowledge </w:t>
      </w:r>
      <w:r w:rsidR="00E77EBD" w:rsidRPr="005E41E4">
        <w:rPr>
          <w:rFonts w:ascii="Arial" w:hAnsi="Arial" w:cs="Arial"/>
          <w:sz w:val="24"/>
          <w:szCs w:val="24"/>
        </w:rPr>
        <w:t>(Dinehart</w:t>
      </w:r>
      <w:r w:rsidR="00E53EC7">
        <w:rPr>
          <w:rFonts w:ascii="Arial" w:hAnsi="Arial" w:cs="Arial"/>
          <w:sz w:val="24"/>
          <w:szCs w:val="24"/>
        </w:rPr>
        <w:t xml:space="preserve"> and Kenny, </w:t>
      </w:r>
      <w:r w:rsidR="00E77EBD" w:rsidRPr="005E41E4">
        <w:rPr>
          <w:rFonts w:ascii="Arial" w:hAnsi="Arial" w:cs="Arial"/>
          <w:sz w:val="24"/>
          <w:szCs w:val="24"/>
        </w:rPr>
        <w:t>2015),</w:t>
      </w:r>
      <w:r w:rsidR="00E77EBD">
        <w:rPr>
          <w:rFonts w:ascii="Arial" w:hAnsi="Arial" w:cs="Arial"/>
          <w:sz w:val="24"/>
          <w:szCs w:val="24"/>
        </w:rPr>
        <w:t xml:space="preserve"> </w:t>
      </w:r>
      <w:r w:rsidR="00523069">
        <w:rPr>
          <w:rFonts w:ascii="Arial" w:hAnsi="Arial" w:cs="Arial"/>
          <w:sz w:val="24"/>
          <w:szCs w:val="24"/>
        </w:rPr>
        <w:t xml:space="preserve">structural </w:t>
      </w:r>
      <w:r w:rsidR="00E77EBD">
        <w:rPr>
          <w:rFonts w:ascii="Arial" w:hAnsi="Arial" w:cs="Arial"/>
          <w:sz w:val="24"/>
          <w:szCs w:val="24"/>
        </w:rPr>
        <w:t xml:space="preserve">processes not yet caught up to the empowerment </w:t>
      </w:r>
      <w:r w:rsidR="009635E7">
        <w:rPr>
          <w:rFonts w:ascii="Arial" w:hAnsi="Arial" w:cs="Arial"/>
          <w:sz w:val="24"/>
          <w:szCs w:val="24"/>
        </w:rPr>
        <w:t xml:space="preserve">and responsibilities </w:t>
      </w:r>
      <w:r w:rsidR="00E77EBD">
        <w:rPr>
          <w:rFonts w:ascii="Arial" w:hAnsi="Arial" w:cs="Arial"/>
          <w:sz w:val="24"/>
          <w:szCs w:val="24"/>
        </w:rPr>
        <w:t xml:space="preserve">of the professional. </w:t>
      </w:r>
    </w:p>
    <w:p w14:paraId="7D519736" w14:textId="2C4FBFD7" w:rsidR="00A7025C" w:rsidRDefault="00A7025C" w:rsidP="0009373D">
      <w:pPr>
        <w:tabs>
          <w:tab w:val="left" w:pos="3510"/>
        </w:tabs>
        <w:spacing w:line="360" w:lineRule="auto"/>
        <w:rPr>
          <w:rFonts w:ascii="Arial" w:hAnsi="Arial" w:cs="Arial"/>
          <w:sz w:val="24"/>
          <w:szCs w:val="24"/>
        </w:rPr>
      </w:pPr>
      <w:r>
        <w:rPr>
          <w:rFonts w:ascii="Arial" w:hAnsi="Arial" w:cs="Arial"/>
          <w:sz w:val="24"/>
          <w:szCs w:val="24"/>
        </w:rPr>
        <w:t xml:space="preserve">Serious case reviews enable us to learn, reflect and evaluate, disseminating to others, </w:t>
      </w:r>
      <w:r w:rsidRPr="00A0238F">
        <w:rPr>
          <w:rFonts w:ascii="Arial" w:hAnsi="Arial" w:cs="Arial"/>
          <w:sz w:val="24"/>
          <w:szCs w:val="24"/>
        </w:rPr>
        <w:t>(Northumberland Safeguarding Children Board</w:t>
      </w:r>
      <w:r w:rsidR="00A0238F" w:rsidRPr="00A0238F">
        <w:rPr>
          <w:rFonts w:ascii="Arial" w:hAnsi="Arial" w:cs="Arial"/>
          <w:sz w:val="24"/>
          <w:szCs w:val="24"/>
        </w:rPr>
        <w:t>, 2013</w:t>
      </w:r>
      <w:r w:rsidRPr="00A0238F">
        <w:rPr>
          <w:rFonts w:ascii="Arial" w:hAnsi="Arial" w:cs="Arial"/>
          <w:sz w:val="24"/>
          <w:szCs w:val="24"/>
        </w:rPr>
        <w:t>)</w:t>
      </w:r>
      <w:r w:rsidR="00005CA3" w:rsidRPr="00A0238F">
        <w:rPr>
          <w:rFonts w:ascii="Arial" w:hAnsi="Arial" w:cs="Arial"/>
          <w:sz w:val="24"/>
          <w:szCs w:val="24"/>
        </w:rPr>
        <w:t>. T</w:t>
      </w:r>
      <w:r w:rsidRPr="00A0238F">
        <w:rPr>
          <w:rFonts w:ascii="Arial" w:hAnsi="Arial" w:cs="Arial"/>
          <w:sz w:val="24"/>
          <w:szCs w:val="24"/>
        </w:rPr>
        <w:t>he</w:t>
      </w:r>
      <w:r>
        <w:rPr>
          <w:rFonts w:ascii="Arial" w:hAnsi="Arial" w:cs="Arial"/>
          <w:sz w:val="24"/>
          <w:szCs w:val="24"/>
        </w:rPr>
        <w:t xml:space="preserve"> </w:t>
      </w:r>
      <w:r w:rsidR="00136375">
        <w:rPr>
          <w:rFonts w:ascii="Arial" w:hAnsi="Arial" w:cs="Arial"/>
          <w:sz w:val="24"/>
          <w:szCs w:val="24"/>
        </w:rPr>
        <w:t>review of</w:t>
      </w:r>
      <w:r>
        <w:rPr>
          <w:rFonts w:ascii="Arial" w:hAnsi="Arial" w:cs="Arial"/>
          <w:sz w:val="24"/>
          <w:szCs w:val="24"/>
        </w:rPr>
        <w:t xml:space="preserve"> Daniel Pelka stated professionals lacked an ‘enquiring mind’, </w:t>
      </w:r>
      <w:r w:rsidR="00F70091">
        <w:rPr>
          <w:rFonts w:ascii="Arial" w:hAnsi="Arial" w:cs="Arial"/>
          <w:sz w:val="24"/>
          <w:szCs w:val="24"/>
        </w:rPr>
        <w:t>still</w:t>
      </w:r>
      <w:r>
        <w:rPr>
          <w:rFonts w:ascii="Arial" w:hAnsi="Arial" w:cs="Arial"/>
          <w:sz w:val="24"/>
          <w:szCs w:val="24"/>
        </w:rPr>
        <w:t xml:space="preserve"> similar findings are reported in the death of Ayeeshia-Jayne Smith, 2 years on, where a lack of professional curiosity and inquisitiveness was presented as factors that could have prevented this tragedy. The focus on the parent</w:t>
      </w:r>
      <w:r w:rsidR="00182550">
        <w:rPr>
          <w:rFonts w:ascii="Arial" w:hAnsi="Arial" w:cs="Arial"/>
          <w:sz w:val="24"/>
          <w:szCs w:val="24"/>
        </w:rPr>
        <w:t xml:space="preserve">’s needs </w:t>
      </w:r>
      <w:r>
        <w:rPr>
          <w:rFonts w:ascii="Arial" w:hAnsi="Arial" w:cs="Arial"/>
          <w:sz w:val="24"/>
          <w:szCs w:val="24"/>
        </w:rPr>
        <w:t xml:space="preserve">overshadowing </w:t>
      </w:r>
      <w:r w:rsidR="00182550">
        <w:rPr>
          <w:rFonts w:ascii="Arial" w:hAnsi="Arial" w:cs="Arial"/>
          <w:sz w:val="24"/>
          <w:szCs w:val="24"/>
        </w:rPr>
        <w:t>those</w:t>
      </w:r>
      <w:r>
        <w:rPr>
          <w:rFonts w:ascii="Arial" w:hAnsi="Arial" w:cs="Arial"/>
          <w:sz w:val="24"/>
          <w:szCs w:val="24"/>
        </w:rPr>
        <w:t xml:space="preserve"> of Ayeeshia-Jayne</w:t>
      </w:r>
      <w:r w:rsidR="00E7786C">
        <w:rPr>
          <w:rFonts w:ascii="Arial" w:hAnsi="Arial" w:cs="Arial"/>
          <w:sz w:val="24"/>
          <w:szCs w:val="24"/>
        </w:rPr>
        <w:t xml:space="preserve"> </w:t>
      </w:r>
      <w:r w:rsidR="00ED26A0">
        <w:rPr>
          <w:rFonts w:ascii="Arial" w:hAnsi="Arial" w:cs="Arial"/>
          <w:sz w:val="24"/>
          <w:szCs w:val="24"/>
        </w:rPr>
        <w:t>implies</w:t>
      </w:r>
      <w:r w:rsidR="00E7786C">
        <w:rPr>
          <w:rFonts w:ascii="Arial" w:hAnsi="Arial" w:cs="Arial"/>
          <w:sz w:val="24"/>
          <w:szCs w:val="24"/>
        </w:rPr>
        <w:t xml:space="preserve"> </w:t>
      </w:r>
      <w:r w:rsidR="00136375">
        <w:rPr>
          <w:rFonts w:ascii="Arial" w:hAnsi="Arial" w:cs="Arial"/>
          <w:sz w:val="24"/>
          <w:szCs w:val="24"/>
        </w:rPr>
        <w:t>confusion, a</w:t>
      </w:r>
      <w:r w:rsidR="003E2BD9">
        <w:rPr>
          <w:rFonts w:ascii="Arial" w:hAnsi="Arial" w:cs="Arial"/>
          <w:sz w:val="24"/>
          <w:szCs w:val="24"/>
        </w:rPr>
        <w:t>n</w:t>
      </w:r>
      <w:r w:rsidR="00136375">
        <w:rPr>
          <w:rFonts w:ascii="Arial" w:hAnsi="Arial" w:cs="Arial"/>
          <w:sz w:val="24"/>
          <w:szCs w:val="24"/>
        </w:rPr>
        <w:t xml:space="preserve"> imbalance between </w:t>
      </w:r>
      <w:r w:rsidR="0053174B">
        <w:rPr>
          <w:rFonts w:ascii="Arial" w:hAnsi="Arial" w:cs="Arial"/>
          <w:sz w:val="24"/>
          <w:szCs w:val="24"/>
        </w:rPr>
        <w:t xml:space="preserve">supporting the family unit and the protection of the child. </w:t>
      </w:r>
      <w:r w:rsidR="00703D96">
        <w:rPr>
          <w:rFonts w:ascii="Arial" w:hAnsi="Arial" w:cs="Arial"/>
          <w:sz w:val="24"/>
          <w:szCs w:val="24"/>
        </w:rPr>
        <w:t xml:space="preserve">The role of the professional is two-fold, ascertain risk </w:t>
      </w:r>
      <w:r w:rsidR="00703D96">
        <w:rPr>
          <w:rFonts w:ascii="Arial" w:hAnsi="Arial" w:cs="Arial"/>
          <w:sz w:val="24"/>
          <w:szCs w:val="24"/>
        </w:rPr>
        <w:lastRenderedPageBreak/>
        <w:t>and minimise risk (</w:t>
      </w:r>
      <w:r w:rsidR="00703D96" w:rsidRPr="00191709">
        <w:rPr>
          <w:rFonts w:ascii="Arial" w:hAnsi="Arial" w:cs="Arial"/>
          <w:sz w:val="24"/>
          <w:szCs w:val="24"/>
        </w:rPr>
        <w:t>Rice, 2017)</w:t>
      </w:r>
      <w:r w:rsidR="003B372A" w:rsidRPr="00191709">
        <w:rPr>
          <w:rFonts w:ascii="Arial" w:hAnsi="Arial" w:cs="Arial"/>
          <w:sz w:val="24"/>
          <w:szCs w:val="24"/>
        </w:rPr>
        <w:t>,</w:t>
      </w:r>
      <w:r w:rsidR="003B372A">
        <w:rPr>
          <w:rFonts w:ascii="Arial" w:hAnsi="Arial" w:cs="Arial"/>
          <w:sz w:val="24"/>
          <w:szCs w:val="24"/>
        </w:rPr>
        <w:t xml:space="preserve"> </w:t>
      </w:r>
      <w:r w:rsidR="00C834DF">
        <w:rPr>
          <w:rFonts w:ascii="Arial" w:hAnsi="Arial" w:cs="Arial"/>
          <w:sz w:val="24"/>
          <w:szCs w:val="24"/>
        </w:rPr>
        <w:t>yet</w:t>
      </w:r>
      <w:r w:rsidR="00EA4702">
        <w:rPr>
          <w:rFonts w:ascii="Arial" w:hAnsi="Arial" w:cs="Arial"/>
          <w:sz w:val="24"/>
          <w:szCs w:val="24"/>
        </w:rPr>
        <w:t xml:space="preserve"> </w:t>
      </w:r>
      <w:r w:rsidR="003B372A">
        <w:rPr>
          <w:rFonts w:ascii="Arial" w:hAnsi="Arial" w:cs="Arial"/>
          <w:sz w:val="24"/>
          <w:szCs w:val="24"/>
        </w:rPr>
        <w:t xml:space="preserve">judging whether a child is at risk of significant harm is an impossible task, </w:t>
      </w:r>
      <w:r w:rsidR="00204A56">
        <w:rPr>
          <w:rFonts w:ascii="Arial" w:hAnsi="Arial" w:cs="Arial"/>
          <w:sz w:val="24"/>
          <w:szCs w:val="24"/>
        </w:rPr>
        <w:t xml:space="preserve">predicting outcomes a </w:t>
      </w:r>
      <w:r w:rsidR="00A7085A">
        <w:rPr>
          <w:rFonts w:ascii="Arial" w:hAnsi="Arial" w:cs="Arial"/>
          <w:sz w:val="24"/>
          <w:szCs w:val="24"/>
        </w:rPr>
        <w:t>game of probability</w:t>
      </w:r>
      <w:r w:rsidR="002514EB">
        <w:rPr>
          <w:rFonts w:ascii="Arial" w:hAnsi="Arial" w:cs="Arial"/>
          <w:sz w:val="24"/>
          <w:szCs w:val="24"/>
        </w:rPr>
        <w:t xml:space="preserve">. </w:t>
      </w:r>
      <w:r w:rsidR="00BC218D">
        <w:rPr>
          <w:rFonts w:ascii="Arial" w:hAnsi="Arial" w:cs="Arial"/>
          <w:sz w:val="24"/>
          <w:szCs w:val="24"/>
        </w:rPr>
        <w:t xml:space="preserve">I suggest a </w:t>
      </w:r>
      <w:r w:rsidR="002514EB">
        <w:rPr>
          <w:rFonts w:ascii="Arial" w:hAnsi="Arial" w:cs="Arial"/>
          <w:sz w:val="24"/>
          <w:szCs w:val="24"/>
        </w:rPr>
        <w:t>child raised in a toxic environment will always be at risk, a violent parent may go one step too far, a substance abusing mother may leave drugs accessible to their child</w:t>
      </w:r>
      <w:r w:rsidR="00DF09EA">
        <w:rPr>
          <w:rFonts w:ascii="Arial" w:hAnsi="Arial" w:cs="Arial"/>
          <w:sz w:val="24"/>
          <w:szCs w:val="24"/>
        </w:rPr>
        <w:t>. T</w:t>
      </w:r>
      <w:r w:rsidR="00C834DF">
        <w:rPr>
          <w:rFonts w:ascii="Arial" w:hAnsi="Arial" w:cs="Arial"/>
          <w:sz w:val="24"/>
          <w:szCs w:val="24"/>
        </w:rPr>
        <w:t xml:space="preserve">his constant turmoil we find ourselves in as </w:t>
      </w:r>
      <w:r w:rsidR="002514EB">
        <w:rPr>
          <w:rFonts w:ascii="Arial" w:hAnsi="Arial" w:cs="Arial"/>
          <w:sz w:val="24"/>
          <w:szCs w:val="24"/>
        </w:rPr>
        <w:t xml:space="preserve">we try to </w:t>
      </w:r>
      <w:r w:rsidR="00D94C8E">
        <w:rPr>
          <w:rFonts w:ascii="Arial" w:hAnsi="Arial" w:cs="Arial"/>
          <w:sz w:val="24"/>
          <w:szCs w:val="24"/>
        </w:rPr>
        <w:t xml:space="preserve">predict the unknown pitfalls of family life leave us </w:t>
      </w:r>
      <w:r w:rsidR="00CB7CD4">
        <w:rPr>
          <w:rFonts w:ascii="Arial" w:hAnsi="Arial" w:cs="Arial"/>
          <w:sz w:val="24"/>
          <w:szCs w:val="24"/>
        </w:rPr>
        <w:t>battling with our own values.</w:t>
      </w:r>
      <w:r w:rsidR="00132CED">
        <w:rPr>
          <w:rFonts w:ascii="Arial" w:hAnsi="Arial" w:cs="Arial"/>
          <w:sz w:val="24"/>
          <w:szCs w:val="24"/>
        </w:rPr>
        <w:t xml:space="preserve"> </w:t>
      </w:r>
      <w:r w:rsidR="0053174B">
        <w:rPr>
          <w:rFonts w:ascii="Arial" w:hAnsi="Arial" w:cs="Arial"/>
          <w:sz w:val="24"/>
          <w:szCs w:val="24"/>
        </w:rPr>
        <w:t>It is true that we should ‘</w:t>
      </w:r>
      <w:r w:rsidR="0053174B" w:rsidRPr="0053174B">
        <w:rPr>
          <w:rFonts w:ascii="Arial" w:hAnsi="Arial" w:cs="Arial"/>
          <w:sz w:val="24"/>
          <w:szCs w:val="24"/>
        </w:rPr>
        <w:t>all take responsibility to look out for signs of abuse, take action and refuse to tolerate cruelty to children by anyone</w:t>
      </w:r>
      <w:r w:rsidR="0053174B">
        <w:rPr>
          <w:rFonts w:ascii="Arial" w:hAnsi="Arial" w:cs="Arial"/>
          <w:sz w:val="24"/>
          <w:szCs w:val="24"/>
        </w:rPr>
        <w:t>’ (</w:t>
      </w:r>
      <w:r w:rsidR="0053174B" w:rsidRPr="00DA4DC0">
        <w:rPr>
          <w:rFonts w:ascii="Arial" w:hAnsi="Arial" w:cs="Arial"/>
          <w:sz w:val="24"/>
          <w:szCs w:val="24"/>
        </w:rPr>
        <w:t>Wanless, 2016),</w:t>
      </w:r>
      <w:r w:rsidR="0053174B">
        <w:rPr>
          <w:rFonts w:ascii="Arial" w:hAnsi="Arial" w:cs="Arial"/>
          <w:sz w:val="24"/>
          <w:szCs w:val="24"/>
        </w:rPr>
        <w:t xml:space="preserve"> but we must not </w:t>
      </w:r>
      <w:r w:rsidR="001E50EC">
        <w:rPr>
          <w:rFonts w:ascii="Arial" w:hAnsi="Arial" w:cs="Arial"/>
          <w:sz w:val="24"/>
          <w:szCs w:val="24"/>
        </w:rPr>
        <w:t xml:space="preserve">excuse </w:t>
      </w:r>
      <w:r w:rsidR="0053174B">
        <w:rPr>
          <w:rFonts w:ascii="Arial" w:hAnsi="Arial" w:cs="Arial"/>
          <w:sz w:val="24"/>
          <w:szCs w:val="24"/>
        </w:rPr>
        <w:t xml:space="preserve">parental </w:t>
      </w:r>
      <w:r w:rsidR="00CE74C3">
        <w:rPr>
          <w:rFonts w:ascii="Arial" w:hAnsi="Arial" w:cs="Arial"/>
          <w:sz w:val="24"/>
          <w:szCs w:val="24"/>
        </w:rPr>
        <w:t xml:space="preserve">or even family </w:t>
      </w:r>
      <w:r w:rsidR="0053174B">
        <w:rPr>
          <w:rFonts w:ascii="Arial" w:hAnsi="Arial" w:cs="Arial"/>
          <w:sz w:val="24"/>
          <w:szCs w:val="24"/>
        </w:rPr>
        <w:t>responsibility within this remit</w:t>
      </w:r>
      <w:r w:rsidR="008F46A9">
        <w:rPr>
          <w:rFonts w:ascii="Arial" w:hAnsi="Arial" w:cs="Arial"/>
          <w:sz w:val="24"/>
          <w:szCs w:val="24"/>
        </w:rPr>
        <w:t>.</w:t>
      </w:r>
    </w:p>
    <w:p w14:paraId="33CAD0B7" w14:textId="14046298" w:rsidR="000B008D" w:rsidRDefault="00130500" w:rsidP="009D59F4">
      <w:pPr>
        <w:spacing w:line="360" w:lineRule="auto"/>
        <w:rPr>
          <w:rFonts w:ascii="Arial" w:hAnsi="Arial" w:cs="Arial"/>
          <w:sz w:val="24"/>
          <w:szCs w:val="24"/>
        </w:rPr>
      </w:pPr>
      <w:r w:rsidRPr="00E85376">
        <w:rPr>
          <w:rFonts w:ascii="Arial" w:hAnsi="Arial" w:cs="Arial"/>
          <w:sz w:val="24"/>
          <w:szCs w:val="24"/>
        </w:rPr>
        <w:t xml:space="preserve">Mc Dowall Clark </w:t>
      </w:r>
      <w:r w:rsidR="00E85F76" w:rsidRPr="00E85376">
        <w:rPr>
          <w:rFonts w:ascii="Arial" w:hAnsi="Arial" w:cs="Arial"/>
          <w:sz w:val="24"/>
          <w:szCs w:val="24"/>
        </w:rPr>
        <w:t>(</w:t>
      </w:r>
      <w:r w:rsidR="004744CA" w:rsidRPr="00E85376">
        <w:rPr>
          <w:rFonts w:ascii="Arial" w:hAnsi="Arial" w:cs="Arial"/>
          <w:sz w:val="24"/>
          <w:szCs w:val="24"/>
        </w:rPr>
        <w:t>2010</w:t>
      </w:r>
      <w:r w:rsidR="00E85376" w:rsidRPr="00E85376">
        <w:rPr>
          <w:rFonts w:ascii="Arial" w:hAnsi="Arial" w:cs="Arial"/>
          <w:sz w:val="24"/>
          <w:szCs w:val="24"/>
        </w:rPr>
        <w:t xml:space="preserve">, </w:t>
      </w:r>
      <w:r w:rsidR="004744CA" w:rsidRPr="00E85376">
        <w:rPr>
          <w:rFonts w:ascii="Arial" w:hAnsi="Arial" w:cs="Arial"/>
          <w:sz w:val="24"/>
          <w:szCs w:val="24"/>
        </w:rPr>
        <w:t>p.</w:t>
      </w:r>
      <w:r w:rsidR="00E85F76" w:rsidRPr="00E85376">
        <w:rPr>
          <w:rFonts w:ascii="Arial" w:hAnsi="Arial" w:cs="Arial"/>
          <w:sz w:val="24"/>
          <w:szCs w:val="24"/>
        </w:rPr>
        <w:t>4</w:t>
      </w:r>
      <w:r w:rsidR="005A1F95">
        <w:rPr>
          <w:rFonts w:ascii="Arial" w:hAnsi="Arial" w:cs="Arial"/>
          <w:sz w:val="24"/>
          <w:szCs w:val="24"/>
        </w:rPr>
        <w:t>1</w:t>
      </w:r>
      <w:r w:rsidR="00E85376">
        <w:rPr>
          <w:rFonts w:ascii="Arial" w:hAnsi="Arial" w:cs="Arial"/>
          <w:sz w:val="24"/>
          <w:szCs w:val="24"/>
        </w:rPr>
        <w:t>)</w:t>
      </w:r>
      <w:r>
        <w:rPr>
          <w:rFonts w:ascii="Arial" w:hAnsi="Arial" w:cs="Arial"/>
          <w:sz w:val="24"/>
          <w:szCs w:val="24"/>
        </w:rPr>
        <w:t xml:space="preserve"> defines family as a basic social group which provides </w:t>
      </w:r>
      <w:r w:rsidR="00941987">
        <w:rPr>
          <w:rFonts w:ascii="Arial" w:hAnsi="Arial" w:cs="Arial"/>
          <w:sz w:val="24"/>
          <w:szCs w:val="24"/>
        </w:rPr>
        <w:t>‘</w:t>
      </w:r>
      <w:r>
        <w:rPr>
          <w:rFonts w:ascii="Arial" w:hAnsi="Arial" w:cs="Arial"/>
          <w:sz w:val="24"/>
          <w:szCs w:val="24"/>
        </w:rPr>
        <w:t>mutual</w:t>
      </w:r>
      <w:r w:rsidR="00394DC9">
        <w:rPr>
          <w:rFonts w:ascii="Arial" w:hAnsi="Arial" w:cs="Arial"/>
          <w:sz w:val="24"/>
          <w:szCs w:val="24"/>
        </w:rPr>
        <w:t xml:space="preserve"> </w:t>
      </w:r>
      <w:r>
        <w:rPr>
          <w:rFonts w:ascii="Arial" w:hAnsi="Arial" w:cs="Arial"/>
          <w:sz w:val="24"/>
          <w:szCs w:val="24"/>
        </w:rPr>
        <w:t>social, emotional and economic security</w:t>
      </w:r>
      <w:r w:rsidR="00E85F76">
        <w:rPr>
          <w:rFonts w:ascii="Arial" w:hAnsi="Arial" w:cs="Arial"/>
          <w:sz w:val="24"/>
          <w:szCs w:val="24"/>
        </w:rPr>
        <w:t>’</w:t>
      </w:r>
      <w:r>
        <w:rPr>
          <w:rFonts w:ascii="Arial" w:hAnsi="Arial" w:cs="Arial"/>
          <w:sz w:val="24"/>
          <w:szCs w:val="24"/>
        </w:rPr>
        <w:t xml:space="preserve">. My </w:t>
      </w:r>
      <w:r w:rsidR="000F707D">
        <w:rPr>
          <w:rFonts w:ascii="Arial" w:hAnsi="Arial" w:cs="Arial"/>
          <w:sz w:val="24"/>
          <w:szCs w:val="24"/>
        </w:rPr>
        <w:t>personal d</w:t>
      </w:r>
      <w:r>
        <w:rPr>
          <w:rFonts w:ascii="Arial" w:hAnsi="Arial" w:cs="Arial"/>
          <w:sz w:val="24"/>
          <w:szCs w:val="24"/>
        </w:rPr>
        <w:t xml:space="preserve">efinition goes deeper, </w:t>
      </w:r>
      <w:r w:rsidR="001F0F6D">
        <w:rPr>
          <w:rFonts w:ascii="Arial" w:hAnsi="Arial" w:cs="Arial"/>
          <w:sz w:val="24"/>
          <w:szCs w:val="24"/>
        </w:rPr>
        <w:t>idealising</w:t>
      </w:r>
      <w:r>
        <w:rPr>
          <w:rFonts w:ascii="Arial" w:hAnsi="Arial" w:cs="Arial"/>
          <w:sz w:val="24"/>
          <w:szCs w:val="24"/>
        </w:rPr>
        <w:t xml:space="preserve"> the family </w:t>
      </w:r>
      <w:r w:rsidR="00F204B1">
        <w:rPr>
          <w:rFonts w:ascii="Arial" w:hAnsi="Arial" w:cs="Arial"/>
          <w:sz w:val="24"/>
          <w:szCs w:val="24"/>
        </w:rPr>
        <w:t xml:space="preserve">function as to love, educate, shelter, empower, support and evolve together, </w:t>
      </w:r>
      <w:r w:rsidR="00B10A18">
        <w:rPr>
          <w:rFonts w:ascii="Arial" w:hAnsi="Arial" w:cs="Arial"/>
          <w:sz w:val="24"/>
          <w:szCs w:val="24"/>
        </w:rPr>
        <w:t xml:space="preserve">an organic </w:t>
      </w:r>
      <w:r w:rsidR="00805789">
        <w:rPr>
          <w:rFonts w:ascii="Arial" w:hAnsi="Arial" w:cs="Arial"/>
          <w:sz w:val="24"/>
          <w:szCs w:val="24"/>
        </w:rPr>
        <w:t xml:space="preserve">structure </w:t>
      </w:r>
      <w:r w:rsidR="00F204B1">
        <w:rPr>
          <w:rFonts w:ascii="Arial" w:hAnsi="Arial" w:cs="Arial"/>
          <w:sz w:val="24"/>
          <w:szCs w:val="24"/>
        </w:rPr>
        <w:t>requiring nourishment and an enabling environment to truly flourish</w:t>
      </w:r>
      <w:r w:rsidR="0036739D">
        <w:rPr>
          <w:rFonts w:ascii="Arial" w:hAnsi="Arial" w:cs="Arial"/>
          <w:sz w:val="24"/>
          <w:szCs w:val="24"/>
        </w:rPr>
        <w:t>.</w:t>
      </w:r>
      <w:r w:rsidR="00AC66DA">
        <w:rPr>
          <w:rFonts w:ascii="Arial" w:hAnsi="Arial" w:cs="Arial"/>
          <w:sz w:val="24"/>
          <w:szCs w:val="24"/>
        </w:rPr>
        <w:t xml:space="preserve"> </w:t>
      </w:r>
      <w:r w:rsidR="00CC4AE0">
        <w:rPr>
          <w:rFonts w:ascii="Arial" w:hAnsi="Arial" w:cs="Arial"/>
          <w:sz w:val="24"/>
          <w:szCs w:val="24"/>
        </w:rPr>
        <w:t xml:space="preserve">Environments however are susceptible to change, </w:t>
      </w:r>
      <w:r w:rsidR="000F707D">
        <w:rPr>
          <w:rFonts w:ascii="Arial" w:hAnsi="Arial" w:cs="Arial"/>
          <w:sz w:val="24"/>
          <w:szCs w:val="24"/>
        </w:rPr>
        <w:t>both internally and externally</w:t>
      </w:r>
      <w:r w:rsidR="00531E15">
        <w:rPr>
          <w:rFonts w:ascii="Arial" w:hAnsi="Arial" w:cs="Arial"/>
          <w:sz w:val="24"/>
          <w:szCs w:val="24"/>
        </w:rPr>
        <w:t xml:space="preserve">, </w:t>
      </w:r>
      <w:r w:rsidR="00725B1D">
        <w:rPr>
          <w:rFonts w:ascii="Arial" w:hAnsi="Arial" w:cs="Arial"/>
          <w:sz w:val="24"/>
          <w:szCs w:val="24"/>
        </w:rPr>
        <w:t xml:space="preserve">the destabilising nature of government ideologies a risk factor for many families, </w:t>
      </w:r>
      <w:r w:rsidR="0021011E">
        <w:rPr>
          <w:rFonts w:ascii="Arial" w:hAnsi="Arial" w:cs="Arial"/>
          <w:sz w:val="24"/>
          <w:szCs w:val="24"/>
        </w:rPr>
        <w:t xml:space="preserve">the financial trade off between investment and outcomes at risk of causing </w:t>
      </w:r>
      <w:r w:rsidR="0021011E" w:rsidRPr="00B031AD">
        <w:rPr>
          <w:rFonts w:ascii="Arial" w:hAnsi="Arial" w:cs="Arial"/>
          <w:sz w:val="24"/>
          <w:szCs w:val="24"/>
        </w:rPr>
        <w:t>inequality (Penn, 2014)</w:t>
      </w:r>
      <w:r w:rsidR="00215AE6" w:rsidRPr="00B031AD">
        <w:rPr>
          <w:rFonts w:ascii="Arial" w:hAnsi="Arial" w:cs="Arial"/>
          <w:sz w:val="24"/>
          <w:szCs w:val="24"/>
        </w:rPr>
        <w:t xml:space="preserve">. </w:t>
      </w:r>
      <w:r w:rsidR="00E706B0" w:rsidRPr="00B031AD">
        <w:rPr>
          <w:rFonts w:ascii="Arial" w:hAnsi="Arial" w:cs="Arial"/>
          <w:sz w:val="24"/>
          <w:szCs w:val="24"/>
        </w:rPr>
        <w:t xml:space="preserve">This </w:t>
      </w:r>
      <w:r w:rsidR="00E706B0">
        <w:rPr>
          <w:rFonts w:ascii="Arial" w:hAnsi="Arial" w:cs="Arial"/>
          <w:sz w:val="24"/>
          <w:szCs w:val="24"/>
        </w:rPr>
        <w:t>is reflected worldwide, single child policy restrictions in China,</w:t>
      </w:r>
      <w:r w:rsidR="00F9630F">
        <w:rPr>
          <w:rFonts w:ascii="Arial" w:hAnsi="Arial" w:cs="Arial"/>
          <w:sz w:val="24"/>
          <w:szCs w:val="24"/>
        </w:rPr>
        <w:t xml:space="preserve"> </w:t>
      </w:r>
      <w:r w:rsidR="00F9630F" w:rsidRPr="00E34241">
        <w:rPr>
          <w:rFonts w:ascii="Arial" w:hAnsi="Arial" w:cs="Arial"/>
          <w:sz w:val="24"/>
          <w:szCs w:val="24"/>
        </w:rPr>
        <w:t>(Rogoff, 2003)</w:t>
      </w:r>
      <w:r w:rsidR="00E706B0">
        <w:rPr>
          <w:rFonts w:ascii="Arial" w:hAnsi="Arial" w:cs="Arial"/>
          <w:sz w:val="24"/>
          <w:szCs w:val="24"/>
        </w:rPr>
        <w:t xml:space="preserve"> </w:t>
      </w:r>
      <w:r w:rsidR="00F9630F">
        <w:rPr>
          <w:rFonts w:ascii="Arial" w:hAnsi="Arial" w:cs="Arial"/>
          <w:sz w:val="24"/>
          <w:szCs w:val="24"/>
        </w:rPr>
        <w:t xml:space="preserve">just </w:t>
      </w:r>
      <w:r w:rsidR="002B17A1">
        <w:rPr>
          <w:rFonts w:ascii="Arial" w:hAnsi="Arial" w:cs="Arial"/>
          <w:sz w:val="24"/>
          <w:szCs w:val="24"/>
        </w:rPr>
        <w:t xml:space="preserve">one </w:t>
      </w:r>
      <w:r w:rsidR="00F9630F">
        <w:rPr>
          <w:rFonts w:ascii="Arial" w:hAnsi="Arial" w:cs="Arial"/>
          <w:sz w:val="24"/>
          <w:szCs w:val="24"/>
        </w:rPr>
        <w:t xml:space="preserve">example of </w:t>
      </w:r>
      <w:r w:rsidR="007A4770">
        <w:rPr>
          <w:rFonts w:ascii="Arial" w:hAnsi="Arial" w:cs="Arial"/>
          <w:sz w:val="24"/>
          <w:szCs w:val="24"/>
        </w:rPr>
        <w:t>how</w:t>
      </w:r>
      <w:r w:rsidR="00601D92">
        <w:rPr>
          <w:rFonts w:ascii="Arial" w:hAnsi="Arial" w:cs="Arial"/>
          <w:sz w:val="24"/>
          <w:szCs w:val="24"/>
        </w:rPr>
        <w:t xml:space="preserve"> wider </w:t>
      </w:r>
      <w:r w:rsidR="009D6A9E">
        <w:rPr>
          <w:rFonts w:ascii="Arial" w:hAnsi="Arial" w:cs="Arial"/>
          <w:sz w:val="24"/>
          <w:szCs w:val="24"/>
        </w:rPr>
        <w:t>influences</w:t>
      </w:r>
      <w:r w:rsidR="00601D92">
        <w:rPr>
          <w:rFonts w:ascii="Arial" w:hAnsi="Arial" w:cs="Arial"/>
          <w:sz w:val="24"/>
          <w:szCs w:val="24"/>
        </w:rPr>
        <w:t xml:space="preserve"> </w:t>
      </w:r>
      <w:r w:rsidR="007A4770">
        <w:rPr>
          <w:rFonts w:ascii="Arial" w:hAnsi="Arial" w:cs="Arial"/>
          <w:sz w:val="24"/>
          <w:szCs w:val="24"/>
        </w:rPr>
        <w:t xml:space="preserve">are </w:t>
      </w:r>
      <w:r w:rsidR="00601D92">
        <w:rPr>
          <w:rFonts w:ascii="Arial" w:hAnsi="Arial" w:cs="Arial"/>
          <w:sz w:val="24"/>
          <w:szCs w:val="24"/>
        </w:rPr>
        <w:t>shap</w:t>
      </w:r>
      <w:r w:rsidR="007A4770">
        <w:rPr>
          <w:rFonts w:ascii="Arial" w:hAnsi="Arial" w:cs="Arial"/>
          <w:sz w:val="24"/>
          <w:szCs w:val="24"/>
        </w:rPr>
        <w:t xml:space="preserve">ing </w:t>
      </w:r>
      <w:r w:rsidR="00601D92">
        <w:rPr>
          <w:rFonts w:ascii="Arial" w:hAnsi="Arial" w:cs="Arial"/>
          <w:sz w:val="24"/>
          <w:szCs w:val="24"/>
        </w:rPr>
        <w:t>famil</w:t>
      </w:r>
      <w:r w:rsidR="00412650">
        <w:rPr>
          <w:rFonts w:ascii="Arial" w:hAnsi="Arial" w:cs="Arial"/>
          <w:sz w:val="24"/>
          <w:szCs w:val="24"/>
        </w:rPr>
        <w:t>ies today</w:t>
      </w:r>
      <w:r w:rsidR="00886092">
        <w:rPr>
          <w:rFonts w:ascii="Arial" w:hAnsi="Arial" w:cs="Arial"/>
          <w:sz w:val="24"/>
          <w:szCs w:val="24"/>
        </w:rPr>
        <w:t>.</w:t>
      </w:r>
    </w:p>
    <w:p w14:paraId="4988018B" w14:textId="6124BB5F" w:rsidR="0064313C" w:rsidRDefault="00412650" w:rsidP="0064313C">
      <w:pPr>
        <w:spacing w:line="360" w:lineRule="auto"/>
        <w:rPr>
          <w:rFonts w:ascii="Arial" w:hAnsi="Arial" w:cs="Arial"/>
          <w:sz w:val="24"/>
          <w:szCs w:val="24"/>
        </w:rPr>
      </w:pPr>
      <w:r>
        <w:rPr>
          <w:rFonts w:ascii="Arial" w:hAnsi="Arial" w:cs="Arial"/>
          <w:sz w:val="24"/>
          <w:szCs w:val="24"/>
        </w:rPr>
        <w:t xml:space="preserve">In times of change </w:t>
      </w:r>
      <w:r w:rsidR="00CC4372">
        <w:rPr>
          <w:rFonts w:ascii="Arial" w:hAnsi="Arial" w:cs="Arial"/>
          <w:sz w:val="24"/>
          <w:szCs w:val="24"/>
        </w:rPr>
        <w:t xml:space="preserve">a well-functioning family </w:t>
      </w:r>
      <w:r w:rsidR="00974BD2">
        <w:rPr>
          <w:rFonts w:ascii="Arial" w:hAnsi="Arial" w:cs="Arial"/>
          <w:sz w:val="24"/>
          <w:szCs w:val="24"/>
        </w:rPr>
        <w:t xml:space="preserve">is </w:t>
      </w:r>
      <w:r w:rsidR="00CC4372">
        <w:rPr>
          <w:rFonts w:ascii="Arial" w:hAnsi="Arial" w:cs="Arial"/>
          <w:sz w:val="24"/>
          <w:szCs w:val="24"/>
        </w:rPr>
        <w:t xml:space="preserve">able to shift direction seamlessly </w:t>
      </w:r>
      <w:r w:rsidR="00CC4372" w:rsidRPr="000F7646">
        <w:rPr>
          <w:rFonts w:ascii="Arial" w:hAnsi="Arial" w:cs="Arial"/>
          <w:sz w:val="24"/>
          <w:szCs w:val="24"/>
        </w:rPr>
        <w:t>(Pavord, 2019</w:t>
      </w:r>
      <w:r w:rsidR="00CC4372">
        <w:rPr>
          <w:rFonts w:ascii="Arial" w:hAnsi="Arial" w:cs="Arial"/>
          <w:sz w:val="24"/>
          <w:szCs w:val="24"/>
        </w:rPr>
        <w:t>), however for many, unexpected change can alter the architecture of the family</w:t>
      </w:r>
      <w:r w:rsidR="0070526D">
        <w:rPr>
          <w:rFonts w:ascii="Arial" w:hAnsi="Arial" w:cs="Arial"/>
          <w:sz w:val="24"/>
          <w:szCs w:val="24"/>
        </w:rPr>
        <w:t xml:space="preserve">. </w:t>
      </w:r>
      <w:r w:rsidR="00974BD2">
        <w:rPr>
          <w:rFonts w:ascii="Arial" w:hAnsi="Arial" w:cs="Arial"/>
          <w:sz w:val="24"/>
          <w:szCs w:val="24"/>
        </w:rPr>
        <w:t>Des</w:t>
      </w:r>
      <w:r w:rsidR="006D5E96">
        <w:rPr>
          <w:rFonts w:ascii="Arial" w:hAnsi="Arial" w:cs="Arial"/>
          <w:sz w:val="24"/>
          <w:szCs w:val="24"/>
        </w:rPr>
        <w:t xml:space="preserve">pite this the family remains a unique </w:t>
      </w:r>
      <w:r w:rsidR="00351539">
        <w:rPr>
          <w:rFonts w:ascii="Arial" w:hAnsi="Arial" w:cs="Arial"/>
          <w:sz w:val="24"/>
          <w:szCs w:val="24"/>
        </w:rPr>
        <w:t>en</w:t>
      </w:r>
      <w:r w:rsidR="006D5E96">
        <w:rPr>
          <w:rFonts w:ascii="Arial" w:hAnsi="Arial" w:cs="Arial"/>
          <w:sz w:val="24"/>
          <w:szCs w:val="24"/>
        </w:rPr>
        <w:t>t</w:t>
      </w:r>
      <w:r w:rsidR="00351539">
        <w:rPr>
          <w:rFonts w:ascii="Arial" w:hAnsi="Arial" w:cs="Arial"/>
          <w:sz w:val="24"/>
          <w:szCs w:val="24"/>
        </w:rPr>
        <w:t>ity</w:t>
      </w:r>
      <w:r w:rsidR="006D5E96">
        <w:rPr>
          <w:rFonts w:ascii="Arial" w:hAnsi="Arial" w:cs="Arial"/>
          <w:sz w:val="24"/>
          <w:szCs w:val="24"/>
        </w:rPr>
        <w:t>, comprising of individuals who share a shared history and future, (</w:t>
      </w:r>
      <w:r w:rsidR="006D5E96" w:rsidRPr="00867FD8">
        <w:rPr>
          <w:rFonts w:ascii="Arial" w:hAnsi="Arial" w:cs="Arial"/>
          <w:sz w:val="24"/>
          <w:szCs w:val="24"/>
        </w:rPr>
        <w:t xml:space="preserve">Carter and McGoldrick, </w:t>
      </w:r>
      <w:r w:rsidR="00867FD8" w:rsidRPr="00867FD8">
        <w:rPr>
          <w:rFonts w:ascii="Arial" w:hAnsi="Arial" w:cs="Arial"/>
          <w:sz w:val="24"/>
          <w:szCs w:val="24"/>
        </w:rPr>
        <w:t>2005</w:t>
      </w:r>
      <w:r w:rsidR="006D5E96">
        <w:rPr>
          <w:rFonts w:ascii="Arial" w:hAnsi="Arial" w:cs="Arial"/>
          <w:sz w:val="24"/>
          <w:szCs w:val="24"/>
        </w:rPr>
        <w:t xml:space="preserve">) values and beliefs created from experience and co-constructed through generations, weaved into their </w:t>
      </w:r>
      <w:r w:rsidR="00F836D8">
        <w:rPr>
          <w:rFonts w:ascii="Arial" w:hAnsi="Arial" w:cs="Arial"/>
          <w:sz w:val="24"/>
          <w:szCs w:val="24"/>
        </w:rPr>
        <w:t xml:space="preserve">very </w:t>
      </w:r>
      <w:r w:rsidR="006D5E96">
        <w:rPr>
          <w:rFonts w:ascii="Arial" w:hAnsi="Arial" w:cs="Arial"/>
          <w:sz w:val="24"/>
          <w:szCs w:val="24"/>
        </w:rPr>
        <w:t>fabric. Faced with adversity</w:t>
      </w:r>
      <w:r w:rsidR="00D734C9">
        <w:rPr>
          <w:rFonts w:ascii="Arial" w:hAnsi="Arial" w:cs="Arial"/>
          <w:sz w:val="24"/>
          <w:szCs w:val="24"/>
        </w:rPr>
        <w:t>,</w:t>
      </w:r>
      <w:r w:rsidR="006D5E96">
        <w:rPr>
          <w:rFonts w:ascii="Arial" w:hAnsi="Arial" w:cs="Arial"/>
          <w:sz w:val="24"/>
          <w:szCs w:val="24"/>
        </w:rPr>
        <w:t xml:space="preserve"> tensions can distort the fabric, families, </w:t>
      </w:r>
      <w:r w:rsidR="002A5464">
        <w:rPr>
          <w:rFonts w:ascii="Arial" w:hAnsi="Arial" w:cs="Arial"/>
          <w:sz w:val="24"/>
          <w:szCs w:val="24"/>
        </w:rPr>
        <w:t xml:space="preserve">overwhelmed, </w:t>
      </w:r>
      <w:r w:rsidR="006D5E96">
        <w:rPr>
          <w:rFonts w:ascii="Arial" w:hAnsi="Arial" w:cs="Arial"/>
          <w:sz w:val="24"/>
          <w:szCs w:val="24"/>
        </w:rPr>
        <w:t xml:space="preserve">lost in </w:t>
      </w:r>
      <w:r w:rsidR="002A5464">
        <w:rPr>
          <w:rFonts w:ascii="Arial" w:hAnsi="Arial" w:cs="Arial"/>
          <w:sz w:val="24"/>
          <w:szCs w:val="24"/>
        </w:rPr>
        <w:t>a</w:t>
      </w:r>
      <w:r w:rsidR="006D5E96">
        <w:rPr>
          <w:rFonts w:ascii="Arial" w:hAnsi="Arial" w:cs="Arial"/>
          <w:sz w:val="24"/>
          <w:szCs w:val="24"/>
        </w:rPr>
        <w:t xml:space="preserve"> cycle</w:t>
      </w:r>
      <w:r w:rsidR="002A5464">
        <w:rPr>
          <w:rFonts w:ascii="Arial" w:hAnsi="Arial" w:cs="Arial"/>
          <w:sz w:val="24"/>
          <w:szCs w:val="24"/>
        </w:rPr>
        <w:t xml:space="preserve">, </w:t>
      </w:r>
      <w:r w:rsidR="006D5E96">
        <w:rPr>
          <w:rFonts w:ascii="Arial" w:hAnsi="Arial" w:cs="Arial"/>
          <w:sz w:val="24"/>
          <w:szCs w:val="24"/>
        </w:rPr>
        <w:t>problems magnify</w:t>
      </w:r>
      <w:r w:rsidR="002A5464">
        <w:rPr>
          <w:rFonts w:ascii="Arial" w:hAnsi="Arial" w:cs="Arial"/>
          <w:sz w:val="24"/>
          <w:szCs w:val="24"/>
        </w:rPr>
        <w:t>ing</w:t>
      </w:r>
      <w:r w:rsidR="006D5E96">
        <w:rPr>
          <w:rFonts w:ascii="Arial" w:hAnsi="Arial" w:cs="Arial"/>
          <w:sz w:val="24"/>
          <w:szCs w:val="24"/>
        </w:rPr>
        <w:t xml:space="preserve">, </w:t>
      </w:r>
      <w:r w:rsidR="002A5464">
        <w:rPr>
          <w:rFonts w:ascii="Arial" w:hAnsi="Arial" w:cs="Arial"/>
          <w:sz w:val="24"/>
          <w:szCs w:val="24"/>
        </w:rPr>
        <w:t>stunting</w:t>
      </w:r>
      <w:r w:rsidR="006D5E96">
        <w:rPr>
          <w:rFonts w:ascii="Arial" w:hAnsi="Arial" w:cs="Arial"/>
          <w:sz w:val="24"/>
          <w:szCs w:val="24"/>
        </w:rPr>
        <w:t xml:space="preserve"> feelings and st</w:t>
      </w:r>
      <w:r w:rsidR="00EE0548">
        <w:rPr>
          <w:rFonts w:ascii="Arial" w:hAnsi="Arial" w:cs="Arial"/>
          <w:sz w:val="24"/>
          <w:szCs w:val="24"/>
        </w:rPr>
        <w:t>alling</w:t>
      </w:r>
      <w:r w:rsidR="006D5E96">
        <w:rPr>
          <w:rFonts w:ascii="Arial" w:hAnsi="Arial" w:cs="Arial"/>
          <w:sz w:val="24"/>
          <w:szCs w:val="24"/>
        </w:rPr>
        <w:t xml:space="preserve"> momentum (</w:t>
      </w:r>
      <w:r w:rsidR="006D5E96" w:rsidRPr="00326D25">
        <w:rPr>
          <w:rFonts w:ascii="Arial" w:hAnsi="Arial" w:cs="Arial"/>
          <w:sz w:val="24"/>
          <w:szCs w:val="24"/>
        </w:rPr>
        <w:t>Walsh, 2015).</w:t>
      </w:r>
      <w:r w:rsidR="006D5E96">
        <w:rPr>
          <w:rFonts w:ascii="Arial" w:hAnsi="Arial" w:cs="Arial"/>
          <w:sz w:val="24"/>
          <w:szCs w:val="24"/>
        </w:rPr>
        <w:t xml:space="preserve"> </w:t>
      </w:r>
      <w:r w:rsidR="00F31FC8">
        <w:rPr>
          <w:rFonts w:ascii="Arial" w:hAnsi="Arial" w:cs="Arial"/>
          <w:sz w:val="24"/>
          <w:szCs w:val="24"/>
        </w:rPr>
        <w:t>B</w:t>
      </w:r>
      <w:r w:rsidR="006D5E96">
        <w:rPr>
          <w:rFonts w:ascii="Arial" w:hAnsi="Arial" w:cs="Arial"/>
          <w:sz w:val="24"/>
          <w:szCs w:val="24"/>
        </w:rPr>
        <w:t>ehaviours such as poor parent</w:t>
      </w:r>
      <w:r w:rsidR="00A17FBF">
        <w:rPr>
          <w:rFonts w:ascii="Arial" w:hAnsi="Arial" w:cs="Arial"/>
          <w:sz w:val="24"/>
          <w:szCs w:val="24"/>
        </w:rPr>
        <w:t>ing</w:t>
      </w:r>
      <w:r w:rsidR="006D5E96">
        <w:rPr>
          <w:rFonts w:ascii="Arial" w:hAnsi="Arial" w:cs="Arial"/>
          <w:sz w:val="24"/>
          <w:szCs w:val="24"/>
        </w:rPr>
        <w:t xml:space="preserve"> and poor life choices disseminat</w:t>
      </w:r>
      <w:r w:rsidR="00A17FBF">
        <w:rPr>
          <w:rFonts w:ascii="Arial" w:hAnsi="Arial" w:cs="Arial"/>
          <w:sz w:val="24"/>
          <w:szCs w:val="24"/>
        </w:rPr>
        <w:t>e</w:t>
      </w:r>
      <w:r w:rsidR="006D5E96">
        <w:rPr>
          <w:rFonts w:ascii="Arial" w:hAnsi="Arial" w:cs="Arial"/>
          <w:sz w:val="24"/>
          <w:szCs w:val="24"/>
        </w:rPr>
        <w:t xml:space="preserve"> through the generations at risk of causing a cycle of chaos, professionals required to navigate </w:t>
      </w:r>
      <w:r w:rsidR="006D5E96" w:rsidRPr="00127D7A">
        <w:rPr>
          <w:rFonts w:ascii="Arial" w:hAnsi="Arial" w:cs="Arial"/>
          <w:sz w:val="24"/>
          <w:szCs w:val="24"/>
        </w:rPr>
        <w:t>this (Lumsden, 2014).</w:t>
      </w:r>
      <w:r w:rsidR="0064313C" w:rsidRPr="0064313C">
        <w:rPr>
          <w:rFonts w:ascii="Arial" w:hAnsi="Arial" w:cs="Arial"/>
          <w:sz w:val="24"/>
          <w:szCs w:val="24"/>
        </w:rPr>
        <w:t xml:space="preserve"> </w:t>
      </w:r>
    </w:p>
    <w:p w14:paraId="7A3FBEDC" w14:textId="7DF22268" w:rsidR="006A7CE1" w:rsidRDefault="00FA59E5" w:rsidP="006A7CE1">
      <w:pPr>
        <w:spacing w:line="360" w:lineRule="auto"/>
        <w:rPr>
          <w:rFonts w:ascii="Arial" w:hAnsi="Arial" w:cs="Arial"/>
          <w:sz w:val="24"/>
          <w:szCs w:val="24"/>
        </w:rPr>
      </w:pPr>
      <w:r w:rsidRPr="00443172">
        <w:rPr>
          <w:rFonts w:ascii="Arial" w:hAnsi="Arial" w:cs="Arial"/>
          <w:sz w:val="24"/>
          <w:szCs w:val="24"/>
        </w:rPr>
        <w:t xml:space="preserve">Bronfenbrenner’s </w:t>
      </w:r>
      <w:r w:rsidRPr="009234E6">
        <w:rPr>
          <w:rFonts w:ascii="Arial" w:hAnsi="Arial" w:cs="Arial"/>
          <w:sz w:val="24"/>
          <w:szCs w:val="24"/>
        </w:rPr>
        <w:t>bio-ecological theory</w:t>
      </w:r>
      <w:r w:rsidR="0053248E">
        <w:rPr>
          <w:rFonts w:ascii="Arial" w:hAnsi="Arial" w:cs="Arial"/>
          <w:sz w:val="24"/>
          <w:szCs w:val="24"/>
        </w:rPr>
        <w:t xml:space="preserve"> (Hayes et al, 2017)</w:t>
      </w:r>
      <w:r w:rsidRPr="009234E6">
        <w:rPr>
          <w:rFonts w:ascii="Arial" w:hAnsi="Arial" w:cs="Arial"/>
          <w:sz w:val="24"/>
          <w:szCs w:val="24"/>
        </w:rPr>
        <w:t xml:space="preserve"> </w:t>
      </w:r>
      <w:r>
        <w:rPr>
          <w:rFonts w:ascii="Arial" w:hAnsi="Arial" w:cs="Arial"/>
          <w:sz w:val="24"/>
          <w:szCs w:val="24"/>
        </w:rPr>
        <w:t xml:space="preserve">visualises how child development is fuelled by layers of influential environments surrounding them, and how these interact with each other </w:t>
      </w:r>
      <w:r w:rsidR="008A04F8">
        <w:rPr>
          <w:rFonts w:ascii="Arial" w:hAnsi="Arial" w:cs="Arial"/>
          <w:sz w:val="24"/>
          <w:szCs w:val="24"/>
        </w:rPr>
        <w:t>through five distinct ecological systems</w:t>
      </w:r>
      <w:r w:rsidR="009E1A0A">
        <w:rPr>
          <w:rFonts w:ascii="Arial" w:hAnsi="Arial" w:cs="Arial"/>
          <w:sz w:val="24"/>
          <w:szCs w:val="24"/>
        </w:rPr>
        <w:t>.</w:t>
      </w:r>
      <w:r w:rsidR="00DB7DE1">
        <w:rPr>
          <w:rFonts w:ascii="Arial" w:hAnsi="Arial" w:cs="Arial"/>
          <w:sz w:val="24"/>
          <w:szCs w:val="24"/>
        </w:rPr>
        <w:t xml:space="preserve"> Critiques </w:t>
      </w:r>
      <w:r w:rsidR="00DB7DE1">
        <w:rPr>
          <w:rFonts w:ascii="Arial" w:hAnsi="Arial" w:cs="Arial"/>
          <w:sz w:val="24"/>
          <w:szCs w:val="24"/>
        </w:rPr>
        <w:lastRenderedPageBreak/>
        <w:t xml:space="preserve">of this theory suggesting </w:t>
      </w:r>
      <w:r w:rsidR="00DB7DE1" w:rsidRPr="00C80AD5">
        <w:rPr>
          <w:rFonts w:ascii="Arial" w:hAnsi="Arial" w:cs="Arial"/>
          <w:sz w:val="24"/>
          <w:szCs w:val="24"/>
        </w:rPr>
        <w:t>‘the separation into nested systems constrain</w:t>
      </w:r>
      <w:r w:rsidR="00A94031">
        <w:rPr>
          <w:rFonts w:ascii="Arial" w:hAnsi="Arial" w:cs="Arial"/>
          <w:sz w:val="24"/>
          <w:szCs w:val="24"/>
        </w:rPr>
        <w:t>s</w:t>
      </w:r>
      <w:r w:rsidR="00DB7DE1" w:rsidRPr="00C80AD5">
        <w:rPr>
          <w:rFonts w:ascii="Arial" w:hAnsi="Arial" w:cs="Arial"/>
          <w:sz w:val="24"/>
          <w:szCs w:val="24"/>
        </w:rPr>
        <w:t xml:space="preserve"> ideas of the relations between individual and cultural processes’ </w:t>
      </w:r>
      <w:r w:rsidR="0077466D" w:rsidRPr="0077466D">
        <w:rPr>
          <w:rFonts w:ascii="Arial" w:hAnsi="Arial" w:cs="Arial"/>
          <w:sz w:val="24"/>
          <w:szCs w:val="24"/>
        </w:rPr>
        <w:t>(</w:t>
      </w:r>
      <w:r w:rsidR="00DB7DE1" w:rsidRPr="0077466D">
        <w:rPr>
          <w:rFonts w:ascii="Arial" w:hAnsi="Arial" w:cs="Arial"/>
          <w:sz w:val="24"/>
          <w:szCs w:val="24"/>
        </w:rPr>
        <w:t>Rogoff</w:t>
      </w:r>
      <w:r w:rsidR="0077466D" w:rsidRPr="0077466D">
        <w:rPr>
          <w:rFonts w:ascii="Arial" w:hAnsi="Arial" w:cs="Arial"/>
          <w:sz w:val="24"/>
          <w:szCs w:val="24"/>
        </w:rPr>
        <w:t xml:space="preserve">, </w:t>
      </w:r>
      <w:r w:rsidR="00DB7DE1" w:rsidRPr="0077466D">
        <w:rPr>
          <w:rFonts w:ascii="Arial" w:hAnsi="Arial" w:cs="Arial"/>
          <w:sz w:val="24"/>
          <w:szCs w:val="24"/>
        </w:rPr>
        <w:t>2003</w:t>
      </w:r>
      <w:r w:rsidR="0077466D" w:rsidRPr="0077466D">
        <w:rPr>
          <w:rFonts w:ascii="Arial" w:hAnsi="Arial" w:cs="Arial"/>
          <w:sz w:val="24"/>
          <w:szCs w:val="24"/>
        </w:rPr>
        <w:t xml:space="preserve">, </w:t>
      </w:r>
      <w:r w:rsidR="00DB7DE1" w:rsidRPr="0077466D">
        <w:rPr>
          <w:rFonts w:ascii="Arial" w:hAnsi="Arial" w:cs="Arial"/>
          <w:sz w:val="24"/>
          <w:szCs w:val="24"/>
        </w:rPr>
        <w:t>p.48</w:t>
      </w:r>
      <w:r w:rsidR="0077466D" w:rsidRPr="0077466D">
        <w:rPr>
          <w:rFonts w:ascii="Arial" w:hAnsi="Arial" w:cs="Arial"/>
          <w:sz w:val="24"/>
          <w:szCs w:val="24"/>
        </w:rPr>
        <w:t>)</w:t>
      </w:r>
      <w:r w:rsidR="00DB7DE1" w:rsidRPr="0077466D">
        <w:rPr>
          <w:rFonts w:ascii="Arial" w:hAnsi="Arial" w:cs="Arial"/>
          <w:sz w:val="24"/>
          <w:szCs w:val="24"/>
        </w:rPr>
        <w:t>.</w:t>
      </w:r>
      <w:r w:rsidR="00DB7DE1">
        <w:rPr>
          <w:rFonts w:ascii="Arial" w:hAnsi="Arial" w:cs="Arial"/>
          <w:sz w:val="24"/>
          <w:szCs w:val="24"/>
        </w:rPr>
        <w:t xml:space="preserve"> </w:t>
      </w:r>
      <w:r w:rsidR="00C91D3A">
        <w:rPr>
          <w:rFonts w:ascii="Arial" w:hAnsi="Arial" w:cs="Arial"/>
          <w:sz w:val="24"/>
          <w:szCs w:val="24"/>
        </w:rPr>
        <w:t xml:space="preserve">My reading instigated </w:t>
      </w:r>
      <w:r w:rsidR="004569E1">
        <w:rPr>
          <w:rFonts w:ascii="Arial" w:hAnsi="Arial" w:cs="Arial"/>
          <w:sz w:val="24"/>
          <w:szCs w:val="24"/>
        </w:rPr>
        <w:t>reflection</w:t>
      </w:r>
      <w:r w:rsidR="009250D8">
        <w:rPr>
          <w:rFonts w:ascii="Arial" w:hAnsi="Arial" w:cs="Arial"/>
          <w:sz w:val="24"/>
          <w:szCs w:val="24"/>
        </w:rPr>
        <w:t>, visualising this</w:t>
      </w:r>
      <w:r w:rsidR="004569E1">
        <w:rPr>
          <w:rFonts w:ascii="Arial" w:hAnsi="Arial" w:cs="Arial"/>
          <w:sz w:val="24"/>
          <w:szCs w:val="24"/>
        </w:rPr>
        <w:t xml:space="preserve"> </w:t>
      </w:r>
      <w:r w:rsidR="00B840C2">
        <w:rPr>
          <w:rFonts w:ascii="Arial" w:hAnsi="Arial" w:cs="Arial"/>
          <w:sz w:val="24"/>
          <w:szCs w:val="24"/>
        </w:rPr>
        <w:t>‘</w:t>
      </w:r>
      <w:r w:rsidR="00611D3D">
        <w:rPr>
          <w:rFonts w:ascii="Arial" w:hAnsi="Arial" w:cs="Arial"/>
          <w:sz w:val="24"/>
          <w:szCs w:val="24"/>
        </w:rPr>
        <w:t>cycle</w:t>
      </w:r>
      <w:r w:rsidR="00B840C2">
        <w:rPr>
          <w:rFonts w:ascii="Arial" w:hAnsi="Arial" w:cs="Arial"/>
          <w:sz w:val="24"/>
          <w:szCs w:val="24"/>
        </w:rPr>
        <w:t xml:space="preserve"> of chaos’</w:t>
      </w:r>
      <w:r w:rsidR="001C5012">
        <w:rPr>
          <w:rFonts w:ascii="Arial" w:hAnsi="Arial" w:cs="Arial"/>
          <w:sz w:val="24"/>
          <w:szCs w:val="24"/>
        </w:rPr>
        <w:t xml:space="preserve">, </w:t>
      </w:r>
      <w:r w:rsidR="009250D8">
        <w:rPr>
          <w:rFonts w:ascii="Arial" w:hAnsi="Arial" w:cs="Arial"/>
          <w:sz w:val="24"/>
          <w:szCs w:val="24"/>
        </w:rPr>
        <w:t>through my own model</w:t>
      </w:r>
      <w:r w:rsidR="00DB35BC">
        <w:rPr>
          <w:rFonts w:ascii="Arial" w:hAnsi="Arial" w:cs="Arial"/>
          <w:sz w:val="24"/>
          <w:szCs w:val="24"/>
        </w:rPr>
        <w:t xml:space="preserve">, </w:t>
      </w:r>
      <w:r w:rsidR="005A0B2E">
        <w:rPr>
          <w:rFonts w:ascii="Arial" w:hAnsi="Arial" w:cs="Arial"/>
          <w:sz w:val="24"/>
          <w:szCs w:val="24"/>
        </w:rPr>
        <w:t>(</w:t>
      </w:r>
      <w:r w:rsidR="005A0B2E" w:rsidRPr="00132B3B">
        <w:rPr>
          <w:rFonts w:ascii="Arial" w:hAnsi="Arial" w:cs="Arial"/>
          <w:sz w:val="24"/>
          <w:szCs w:val="24"/>
        </w:rPr>
        <w:t xml:space="preserve">figure 1.) </w:t>
      </w:r>
      <w:r w:rsidR="00DB35BC" w:rsidRPr="00132B3B">
        <w:rPr>
          <w:rFonts w:ascii="Arial" w:hAnsi="Arial" w:cs="Arial"/>
          <w:sz w:val="24"/>
          <w:szCs w:val="24"/>
        </w:rPr>
        <w:t>recognising the critical points where disconnection may occur between fami</w:t>
      </w:r>
      <w:r w:rsidR="00DB35BC">
        <w:rPr>
          <w:rFonts w:ascii="Arial" w:hAnsi="Arial" w:cs="Arial"/>
          <w:sz w:val="24"/>
          <w:szCs w:val="24"/>
        </w:rPr>
        <w:t>ly and the wider community</w:t>
      </w:r>
      <w:r w:rsidR="00E42146">
        <w:rPr>
          <w:rFonts w:ascii="Arial" w:hAnsi="Arial" w:cs="Arial"/>
          <w:sz w:val="24"/>
          <w:szCs w:val="24"/>
        </w:rPr>
        <w:t xml:space="preserve"> as pivotal to the cycle effect</w:t>
      </w:r>
      <w:r w:rsidR="00132B3B">
        <w:rPr>
          <w:rFonts w:ascii="Arial" w:hAnsi="Arial" w:cs="Arial"/>
          <w:sz w:val="24"/>
          <w:szCs w:val="24"/>
        </w:rPr>
        <w:t>.</w:t>
      </w:r>
      <w:r w:rsidR="00E42146">
        <w:rPr>
          <w:rFonts w:ascii="Arial" w:hAnsi="Arial" w:cs="Arial"/>
          <w:sz w:val="24"/>
          <w:szCs w:val="24"/>
        </w:rPr>
        <w:t xml:space="preserve"> </w:t>
      </w:r>
      <w:r w:rsidR="001C7185" w:rsidRPr="00132B3B">
        <w:rPr>
          <w:rFonts w:ascii="Arial" w:hAnsi="Arial" w:cs="Arial"/>
          <w:sz w:val="24"/>
          <w:szCs w:val="24"/>
        </w:rPr>
        <w:t>Ayeeshia-Jayne Smith</w:t>
      </w:r>
      <w:r w:rsidR="001C7185">
        <w:rPr>
          <w:rFonts w:ascii="Arial" w:hAnsi="Arial" w:cs="Arial"/>
          <w:sz w:val="24"/>
          <w:szCs w:val="24"/>
        </w:rPr>
        <w:t xml:space="preserve"> was brutally murdered by her mother, </w:t>
      </w:r>
      <w:r w:rsidR="00812857">
        <w:rPr>
          <w:rFonts w:ascii="Arial" w:hAnsi="Arial" w:cs="Arial"/>
          <w:sz w:val="24"/>
          <w:szCs w:val="24"/>
        </w:rPr>
        <w:t>Kathryn Smith</w:t>
      </w:r>
      <w:r w:rsidR="00835EF9">
        <w:rPr>
          <w:rFonts w:ascii="Arial" w:hAnsi="Arial" w:cs="Arial"/>
          <w:sz w:val="24"/>
          <w:szCs w:val="24"/>
        </w:rPr>
        <w:t>. T</w:t>
      </w:r>
      <w:r w:rsidR="00812857">
        <w:rPr>
          <w:rFonts w:ascii="Arial" w:hAnsi="Arial" w:cs="Arial"/>
          <w:sz w:val="24"/>
          <w:szCs w:val="24"/>
        </w:rPr>
        <w:t xml:space="preserve">he circumstances of Kathryn’s upbringing </w:t>
      </w:r>
      <w:r w:rsidR="00BB245A">
        <w:rPr>
          <w:rFonts w:ascii="Arial" w:hAnsi="Arial" w:cs="Arial"/>
          <w:sz w:val="24"/>
          <w:szCs w:val="24"/>
        </w:rPr>
        <w:t xml:space="preserve">or her partner </w:t>
      </w:r>
      <w:r w:rsidR="00812857">
        <w:rPr>
          <w:rFonts w:ascii="Arial" w:hAnsi="Arial" w:cs="Arial"/>
          <w:sz w:val="24"/>
          <w:szCs w:val="24"/>
        </w:rPr>
        <w:t>are unknown</w:t>
      </w:r>
      <w:r w:rsidR="007175B4">
        <w:rPr>
          <w:rFonts w:ascii="Arial" w:hAnsi="Arial" w:cs="Arial"/>
          <w:sz w:val="24"/>
          <w:szCs w:val="24"/>
        </w:rPr>
        <w:t xml:space="preserve">, </w:t>
      </w:r>
      <w:r w:rsidR="00812857">
        <w:rPr>
          <w:rFonts w:ascii="Arial" w:hAnsi="Arial" w:cs="Arial"/>
          <w:sz w:val="24"/>
          <w:szCs w:val="24"/>
        </w:rPr>
        <w:t xml:space="preserve">the SCR no longer </w:t>
      </w:r>
      <w:r w:rsidR="001F1676">
        <w:rPr>
          <w:rFonts w:ascii="Arial" w:hAnsi="Arial" w:cs="Arial"/>
          <w:sz w:val="24"/>
          <w:szCs w:val="24"/>
        </w:rPr>
        <w:t xml:space="preserve">publicly </w:t>
      </w:r>
      <w:r w:rsidR="00812857">
        <w:rPr>
          <w:rFonts w:ascii="Arial" w:hAnsi="Arial" w:cs="Arial"/>
          <w:sz w:val="24"/>
          <w:szCs w:val="24"/>
        </w:rPr>
        <w:t xml:space="preserve">available, </w:t>
      </w:r>
      <w:r w:rsidR="00667A8A">
        <w:rPr>
          <w:rFonts w:ascii="Arial" w:hAnsi="Arial" w:cs="Arial"/>
          <w:sz w:val="24"/>
          <w:szCs w:val="24"/>
        </w:rPr>
        <w:t xml:space="preserve">however </w:t>
      </w:r>
      <w:r w:rsidR="00FF7D43">
        <w:rPr>
          <w:rFonts w:ascii="Arial" w:hAnsi="Arial" w:cs="Arial"/>
          <w:sz w:val="24"/>
          <w:szCs w:val="24"/>
        </w:rPr>
        <w:t xml:space="preserve">media reports </w:t>
      </w:r>
      <w:r w:rsidR="00BB245A">
        <w:rPr>
          <w:rFonts w:ascii="Arial" w:hAnsi="Arial" w:cs="Arial"/>
          <w:sz w:val="24"/>
          <w:szCs w:val="24"/>
        </w:rPr>
        <w:t>Ayeeshia</w:t>
      </w:r>
      <w:r w:rsidR="001F1676">
        <w:rPr>
          <w:rFonts w:ascii="Arial" w:hAnsi="Arial" w:cs="Arial"/>
          <w:sz w:val="24"/>
          <w:szCs w:val="24"/>
        </w:rPr>
        <w:t xml:space="preserve">-Jayne </w:t>
      </w:r>
      <w:r w:rsidR="00BB245A">
        <w:rPr>
          <w:rFonts w:ascii="Arial" w:hAnsi="Arial" w:cs="Arial"/>
          <w:sz w:val="24"/>
          <w:szCs w:val="24"/>
        </w:rPr>
        <w:t xml:space="preserve">placed on a child protection plan </w:t>
      </w:r>
      <w:r w:rsidR="00FB2034">
        <w:rPr>
          <w:rFonts w:ascii="Arial" w:hAnsi="Arial" w:cs="Arial"/>
          <w:sz w:val="24"/>
          <w:szCs w:val="24"/>
        </w:rPr>
        <w:t>pre-birth</w:t>
      </w:r>
      <w:r w:rsidR="003E513A">
        <w:rPr>
          <w:rFonts w:ascii="Arial" w:hAnsi="Arial" w:cs="Arial"/>
          <w:sz w:val="24"/>
          <w:szCs w:val="24"/>
        </w:rPr>
        <w:t>,</w:t>
      </w:r>
      <w:r w:rsidR="00BB245A">
        <w:rPr>
          <w:rFonts w:ascii="Arial" w:hAnsi="Arial" w:cs="Arial"/>
          <w:sz w:val="24"/>
          <w:szCs w:val="24"/>
        </w:rPr>
        <w:t xml:space="preserve"> </w:t>
      </w:r>
      <w:r w:rsidR="00DE0117">
        <w:rPr>
          <w:rFonts w:ascii="Arial" w:hAnsi="Arial" w:cs="Arial"/>
          <w:sz w:val="24"/>
          <w:szCs w:val="24"/>
        </w:rPr>
        <w:t>indicating</w:t>
      </w:r>
      <w:r w:rsidR="007175B4">
        <w:rPr>
          <w:rFonts w:ascii="Arial" w:hAnsi="Arial" w:cs="Arial"/>
          <w:sz w:val="24"/>
          <w:szCs w:val="24"/>
        </w:rPr>
        <w:t xml:space="preserve"> </w:t>
      </w:r>
      <w:r w:rsidR="00FF7D43">
        <w:rPr>
          <w:rFonts w:ascii="Arial" w:hAnsi="Arial" w:cs="Arial"/>
          <w:sz w:val="24"/>
          <w:szCs w:val="24"/>
        </w:rPr>
        <w:t xml:space="preserve">Kathryn was vulnerable, </w:t>
      </w:r>
      <w:r w:rsidR="00973B28">
        <w:rPr>
          <w:rFonts w:ascii="Arial" w:hAnsi="Arial" w:cs="Arial"/>
          <w:sz w:val="24"/>
          <w:szCs w:val="24"/>
        </w:rPr>
        <w:t xml:space="preserve">reports of self-harm, cannabis abuse and aggressive behaviour </w:t>
      </w:r>
      <w:r w:rsidR="00847306">
        <w:rPr>
          <w:rFonts w:ascii="Arial" w:hAnsi="Arial" w:cs="Arial"/>
          <w:sz w:val="24"/>
          <w:szCs w:val="24"/>
        </w:rPr>
        <w:t>suggesting</w:t>
      </w:r>
      <w:r w:rsidR="00973B28">
        <w:rPr>
          <w:rFonts w:ascii="Arial" w:hAnsi="Arial" w:cs="Arial"/>
          <w:sz w:val="24"/>
          <w:szCs w:val="24"/>
        </w:rPr>
        <w:t xml:space="preserve"> mental health issues.</w:t>
      </w:r>
      <w:r w:rsidR="006E6558">
        <w:rPr>
          <w:rFonts w:ascii="Arial" w:hAnsi="Arial" w:cs="Arial"/>
          <w:sz w:val="24"/>
          <w:szCs w:val="24"/>
        </w:rPr>
        <w:t xml:space="preserve"> </w:t>
      </w:r>
      <w:r w:rsidR="006458E1" w:rsidRPr="006E6558">
        <w:rPr>
          <w:rFonts w:ascii="Arial" w:hAnsi="Arial" w:cs="Arial"/>
          <w:sz w:val="24"/>
          <w:szCs w:val="24"/>
        </w:rPr>
        <w:t xml:space="preserve">I must acknowledge here my restricted view of </w:t>
      </w:r>
      <w:r w:rsidR="00CC2156">
        <w:rPr>
          <w:rFonts w:ascii="Arial" w:hAnsi="Arial" w:cs="Arial"/>
          <w:sz w:val="24"/>
          <w:szCs w:val="24"/>
        </w:rPr>
        <w:t>family</w:t>
      </w:r>
      <w:r w:rsidR="006458E1" w:rsidRPr="006E6558">
        <w:rPr>
          <w:rFonts w:ascii="Arial" w:hAnsi="Arial" w:cs="Arial"/>
          <w:sz w:val="24"/>
          <w:szCs w:val="24"/>
        </w:rPr>
        <w:t xml:space="preserve"> </w:t>
      </w:r>
      <w:r w:rsidR="00073F6B" w:rsidRPr="006E6558">
        <w:rPr>
          <w:rFonts w:ascii="Arial" w:hAnsi="Arial" w:cs="Arial"/>
          <w:sz w:val="24"/>
          <w:szCs w:val="24"/>
        </w:rPr>
        <w:t xml:space="preserve">history and lived </w:t>
      </w:r>
      <w:r w:rsidR="006458E1" w:rsidRPr="006E6558">
        <w:rPr>
          <w:rFonts w:ascii="Arial" w:hAnsi="Arial" w:cs="Arial"/>
          <w:sz w:val="24"/>
          <w:szCs w:val="24"/>
        </w:rPr>
        <w:t xml:space="preserve">experience however </w:t>
      </w:r>
      <w:r w:rsidR="00073F6B" w:rsidRPr="006E6558">
        <w:rPr>
          <w:rFonts w:ascii="Arial" w:hAnsi="Arial" w:cs="Arial"/>
          <w:sz w:val="24"/>
          <w:szCs w:val="24"/>
        </w:rPr>
        <w:t xml:space="preserve">I </w:t>
      </w:r>
      <w:r w:rsidR="006E6558" w:rsidRPr="006E6558">
        <w:rPr>
          <w:rFonts w:ascii="Arial" w:hAnsi="Arial" w:cs="Arial"/>
          <w:sz w:val="24"/>
          <w:szCs w:val="24"/>
        </w:rPr>
        <w:t>predict</w:t>
      </w:r>
      <w:r w:rsidR="00073F6B" w:rsidRPr="006E6558">
        <w:rPr>
          <w:rFonts w:ascii="Arial" w:hAnsi="Arial" w:cs="Arial"/>
          <w:sz w:val="24"/>
          <w:szCs w:val="24"/>
        </w:rPr>
        <w:t xml:space="preserve"> there was</w:t>
      </w:r>
      <w:r w:rsidR="00E26AAD" w:rsidRPr="006E6558">
        <w:rPr>
          <w:rFonts w:ascii="Arial" w:hAnsi="Arial" w:cs="Arial"/>
          <w:sz w:val="24"/>
          <w:szCs w:val="24"/>
        </w:rPr>
        <w:t xml:space="preserve"> </w:t>
      </w:r>
      <w:r w:rsidR="00A77B9F" w:rsidRPr="006E6558">
        <w:rPr>
          <w:rFonts w:ascii="Arial" w:hAnsi="Arial" w:cs="Arial"/>
          <w:sz w:val="24"/>
          <w:szCs w:val="24"/>
        </w:rPr>
        <w:t>a disconnection</w:t>
      </w:r>
      <w:r w:rsidR="00073F6B" w:rsidRPr="006E6558">
        <w:rPr>
          <w:rFonts w:ascii="Arial" w:hAnsi="Arial" w:cs="Arial"/>
          <w:sz w:val="24"/>
          <w:szCs w:val="24"/>
        </w:rPr>
        <w:t xml:space="preserve">, </w:t>
      </w:r>
      <w:r w:rsidR="001232E0">
        <w:rPr>
          <w:rFonts w:ascii="Arial" w:hAnsi="Arial" w:cs="Arial"/>
          <w:sz w:val="24"/>
          <w:szCs w:val="24"/>
        </w:rPr>
        <w:t>leading to dysfunction</w:t>
      </w:r>
      <w:r w:rsidR="00BB157C">
        <w:rPr>
          <w:rFonts w:ascii="Arial" w:hAnsi="Arial" w:cs="Arial"/>
          <w:sz w:val="24"/>
          <w:szCs w:val="24"/>
        </w:rPr>
        <w:t xml:space="preserve"> and the waste of not one but three lives. </w:t>
      </w:r>
    </w:p>
    <w:tbl>
      <w:tblPr>
        <w:tblStyle w:val="TableGrid"/>
        <w:tblpPr w:leftFromText="180" w:rightFromText="180" w:vertAnchor="text" w:horzAnchor="margin" w:tblpY="4"/>
        <w:tblW w:w="0" w:type="auto"/>
        <w:tblLayout w:type="fixed"/>
        <w:tblLook w:val="04A0" w:firstRow="1" w:lastRow="0" w:firstColumn="1" w:lastColumn="0" w:noHBand="0" w:noVBand="1"/>
      </w:tblPr>
      <w:tblGrid>
        <w:gridCol w:w="9016"/>
      </w:tblGrid>
      <w:tr w:rsidR="006D6B51" w14:paraId="7963AE60" w14:textId="77777777" w:rsidTr="006D6B51">
        <w:tc>
          <w:tcPr>
            <w:tcW w:w="9016" w:type="dxa"/>
          </w:tcPr>
          <w:bookmarkStart w:id="2" w:name="_Hlk1997024"/>
          <w:p w14:paraId="35A11DB1" w14:textId="4CE80138" w:rsidR="006D6B51" w:rsidRDefault="006D6B51" w:rsidP="006D6B51">
            <w:r>
              <w:rPr>
                <w:noProof/>
              </w:rPr>
              <mc:AlternateContent>
                <mc:Choice Requires="wps">
                  <w:drawing>
                    <wp:anchor distT="0" distB="0" distL="114300" distR="114300" simplePos="0" relativeHeight="251675648" behindDoc="0" locked="0" layoutInCell="1" allowOverlap="1" wp14:anchorId="0025A478" wp14:editId="3F23525B">
                      <wp:simplePos x="0" y="0"/>
                      <wp:positionH relativeFrom="column">
                        <wp:posOffset>2970795</wp:posOffset>
                      </wp:positionH>
                      <wp:positionV relativeFrom="paragraph">
                        <wp:posOffset>2581456</wp:posOffset>
                      </wp:positionV>
                      <wp:extent cx="3656741" cy="800463"/>
                      <wp:effectExtent l="818515" t="0" r="476885" b="0"/>
                      <wp:wrapNone/>
                      <wp:docPr id="11" name="Arrow: Curved Down 11"/>
                      <wp:cNvGraphicFramePr/>
                      <a:graphic xmlns:a="http://schemas.openxmlformats.org/drawingml/2006/main">
                        <a:graphicData uri="http://schemas.microsoft.com/office/word/2010/wordprocessingShape">
                          <wps:wsp>
                            <wps:cNvSpPr/>
                            <wps:spPr>
                              <a:xfrm rot="7341943">
                                <a:off x="0" y="0"/>
                                <a:ext cx="3656741" cy="800463"/>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59B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1" o:spid="_x0000_s1026" type="#_x0000_t105" style="position:absolute;margin-left:233.9pt;margin-top:203.25pt;width:287.95pt;height:63.05pt;rotation:801936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" adj="19236,21009,16200" fillcolor="#4472c4" strokecolor="#2f528f" strokeweight="1pt"/>
                  </w:pict>
                </mc:Fallback>
              </mc:AlternateContent>
            </w:r>
            <w:r w:rsidR="00DB6676">
              <w:t>Figure 1</w:t>
            </w:r>
            <w:r>
              <w:tab/>
            </w:r>
            <w:r>
              <w:tab/>
            </w:r>
            <w:r>
              <w:tab/>
            </w:r>
            <w:r>
              <w:tab/>
            </w:r>
          </w:p>
          <w:p w14:paraId="00FCD716" w14:textId="77777777" w:rsidR="006D6B51" w:rsidRDefault="006D6B51" w:rsidP="006D6B51">
            <w:r>
              <w:rPr>
                <w:noProof/>
              </w:rPr>
              <mc:AlternateContent>
                <mc:Choice Requires="wps">
                  <w:drawing>
                    <wp:anchor distT="0" distB="0" distL="114300" distR="114300" simplePos="0" relativeHeight="251674624" behindDoc="0" locked="0" layoutInCell="1" allowOverlap="1" wp14:anchorId="491B40D4" wp14:editId="3592F017">
                      <wp:simplePos x="0" y="0"/>
                      <wp:positionH relativeFrom="column">
                        <wp:posOffset>133071</wp:posOffset>
                      </wp:positionH>
                      <wp:positionV relativeFrom="paragraph">
                        <wp:posOffset>114986</wp:posOffset>
                      </wp:positionV>
                      <wp:extent cx="2494432" cy="607060"/>
                      <wp:effectExtent l="0" t="0" r="20320" b="40640"/>
                      <wp:wrapNone/>
                      <wp:docPr id="9" name="Arrow: Curved Down 9"/>
                      <wp:cNvGraphicFramePr/>
                      <a:graphic xmlns:a="http://schemas.openxmlformats.org/drawingml/2006/main">
                        <a:graphicData uri="http://schemas.microsoft.com/office/word/2010/wordprocessingShape">
                          <wps:wsp>
                            <wps:cNvSpPr/>
                            <wps:spPr>
                              <a:xfrm flipH="1">
                                <a:off x="0" y="0"/>
                                <a:ext cx="2494432" cy="607060"/>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B31618" id="Arrow: Curved Down 9" o:spid="_x0000_s1026" type="#_x0000_t105" style="position:absolute;margin-left:10.5pt;margin-top:9.05pt;width:196.4pt;height:47.8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" adj="18972,20943,16200" fillcolor="#4472c4" strokecolor="#2f528f" strokeweight="1pt"/>
                  </w:pict>
                </mc:Fallback>
              </mc:AlternateContent>
            </w:r>
            <w:r>
              <w:rPr>
                <w:noProof/>
              </w:rPr>
              <mc:AlternateContent>
                <mc:Choice Requires="wps">
                  <w:drawing>
                    <wp:anchor distT="0" distB="0" distL="114300" distR="114300" simplePos="0" relativeHeight="251673600" behindDoc="0" locked="0" layoutInCell="1" allowOverlap="1" wp14:anchorId="61116B7C" wp14:editId="745558AC">
                      <wp:simplePos x="0" y="0"/>
                      <wp:positionH relativeFrom="column">
                        <wp:posOffset>2949423</wp:posOffset>
                      </wp:positionH>
                      <wp:positionV relativeFrom="paragraph">
                        <wp:posOffset>129616</wp:posOffset>
                      </wp:positionV>
                      <wp:extent cx="2531059" cy="607162"/>
                      <wp:effectExtent l="0" t="0" r="3175" b="40640"/>
                      <wp:wrapNone/>
                      <wp:docPr id="8" name="Arrow: Curved Down 8"/>
                      <wp:cNvGraphicFramePr/>
                      <a:graphic xmlns:a="http://schemas.openxmlformats.org/drawingml/2006/main">
                        <a:graphicData uri="http://schemas.microsoft.com/office/word/2010/wordprocessingShape">
                          <wps:wsp>
                            <wps:cNvSpPr/>
                            <wps:spPr>
                              <a:xfrm>
                                <a:off x="0" y="0"/>
                                <a:ext cx="2531059" cy="607162"/>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1EE16" id="Arrow: Curved Down 8" o:spid="_x0000_s1026" type="#_x0000_t105" style="position:absolute;margin-left:232.25pt;margin-top:10.2pt;width:199.3pt;height:4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" adj="19009,20952,16200" fillcolor="#4472c4 [3204]" strokecolor="#1f3763 [1604]" strokeweight="1pt"/>
                  </w:pict>
                </mc:Fallback>
              </mc:AlternateContent>
            </w:r>
          </w:p>
          <w:p w14:paraId="7ED41AEA" w14:textId="77777777" w:rsidR="006D6B51" w:rsidRDefault="006D6B51" w:rsidP="006D6B51"/>
          <w:p w14:paraId="2A197E7E" w14:textId="77777777" w:rsidR="006D6B51" w:rsidRDefault="006D6B51" w:rsidP="006D6B51"/>
          <w:p w14:paraId="2F1673FA" w14:textId="77777777" w:rsidR="006D6B51" w:rsidRDefault="006D6B51" w:rsidP="006D6B51"/>
          <w:p w14:paraId="0B6C0D3F" w14:textId="77777777" w:rsidR="006D6B51" w:rsidRDefault="006D6B51" w:rsidP="006D6B51"/>
          <w:p w14:paraId="4B44F20B" w14:textId="0953EC77" w:rsidR="006D6B51" w:rsidRDefault="006D6B51" w:rsidP="006D6B51">
            <w:pPr>
              <w:keepNext/>
              <w:jc w:val="center"/>
            </w:pPr>
            <w:r>
              <w:rPr>
                <w:noProof/>
              </w:rPr>
              <mc:AlternateContent>
                <mc:Choice Requires="wps">
                  <w:drawing>
                    <wp:anchor distT="0" distB="0" distL="114300" distR="114300" simplePos="0" relativeHeight="251678720" behindDoc="0" locked="0" layoutInCell="1" allowOverlap="1" wp14:anchorId="08F0072B" wp14:editId="7DB87A99">
                      <wp:simplePos x="0" y="0"/>
                      <wp:positionH relativeFrom="column">
                        <wp:posOffset>4679315</wp:posOffset>
                      </wp:positionH>
                      <wp:positionV relativeFrom="paragraph">
                        <wp:posOffset>3221990</wp:posOffset>
                      </wp:positionV>
                      <wp:extent cx="307238" cy="329184"/>
                      <wp:effectExtent l="19050" t="19050" r="17145" b="13970"/>
                      <wp:wrapNone/>
                      <wp:docPr id="19" name="Arrow: Up 19"/>
                      <wp:cNvGraphicFramePr/>
                      <a:graphic xmlns:a="http://schemas.openxmlformats.org/drawingml/2006/main">
                        <a:graphicData uri="http://schemas.microsoft.com/office/word/2010/wordprocessingShape">
                          <wps:wsp>
                            <wps:cNvSpPr/>
                            <wps:spPr>
                              <a:xfrm>
                                <a:off x="0" y="0"/>
                                <a:ext cx="307238" cy="32918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5083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9" o:spid="_x0000_s1026" type="#_x0000_t68" style="position:absolute;margin-left:368.45pt;margin-top:253.7pt;width:24.2pt;height:25.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" adj="10080" fillcolor="#4472c4" strokecolor="#2f528f" strokeweight="1pt"/>
                  </w:pict>
                </mc:Fallback>
              </mc:AlternateContent>
            </w:r>
            <w:r>
              <w:rPr>
                <w:noProof/>
              </w:rPr>
              <mc:AlternateContent>
                <mc:Choice Requires="wps">
                  <w:drawing>
                    <wp:anchor distT="0" distB="0" distL="114300" distR="114300" simplePos="0" relativeHeight="251677696" behindDoc="0" locked="0" layoutInCell="1" allowOverlap="1" wp14:anchorId="3C5FB287" wp14:editId="3930B695">
                      <wp:simplePos x="0" y="0"/>
                      <wp:positionH relativeFrom="column">
                        <wp:posOffset>384810</wp:posOffset>
                      </wp:positionH>
                      <wp:positionV relativeFrom="paragraph">
                        <wp:posOffset>3188970</wp:posOffset>
                      </wp:positionV>
                      <wp:extent cx="307238" cy="329184"/>
                      <wp:effectExtent l="19050" t="19050" r="17145" b="13970"/>
                      <wp:wrapNone/>
                      <wp:docPr id="18" name="Arrow: Up 18"/>
                      <wp:cNvGraphicFramePr/>
                      <a:graphic xmlns:a="http://schemas.openxmlformats.org/drawingml/2006/main">
                        <a:graphicData uri="http://schemas.microsoft.com/office/word/2010/wordprocessingShape">
                          <wps:wsp>
                            <wps:cNvSpPr/>
                            <wps:spPr>
                              <a:xfrm>
                                <a:off x="0" y="0"/>
                                <a:ext cx="307238" cy="32918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4E06D" id="Arrow: Up 18" o:spid="_x0000_s1026" type="#_x0000_t68" style="position:absolute;margin-left:30.3pt;margin-top:251.1pt;width:24.2pt;height:25.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" adj="10080" fillcolor="#4472c4 [3204]" strokecolor="#1f3763 [1604]" strokeweight="1pt"/>
                  </w:pict>
                </mc:Fallback>
              </mc:AlternateContent>
            </w:r>
            <w:r>
              <w:rPr>
                <w:noProof/>
              </w:rPr>
              <mc:AlternateContent>
                <mc:Choice Requires="wps">
                  <w:drawing>
                    <wp:anchor distT="0" distB="0" distL="114300" distR="114300" simplePos="0" relativeHeight="251676672" behindDoc="0" locked="0" layoutInCell="1" allowOverlap="1" wp14:anchorId="0937BC84" wp14:editId="3A47DB83">
                      <wp:simplePos x="0" y="0"/>
                      <wp:positionH relativeFrom="column">
                        <wp:posOffset>-911989</wp:posOffset>
                      </wp:positionH>
                      <wp:positionV relativeFrom="paragraph">
                        <wp:posOffset>1311999</wp:posOffset>
                      </wp:positionV>
                      <wp:extent cx="3679783" cy="832479"/>
                      <wp:effectExtent l="566420" t="0" r="868680" b="0"/>
                      <wp:wrapNone/>
                      <wp:docPr id="12" name="Arrow: Curved Down 12"/>
                      <wp:cNvGraphicFramePr/>
                      <a:graphic xmlns:a="http://schemas.openxmlformats.org/drawingml/2006/main">
                        <a:graphicData uri="http://schemas.microsoft.com/office/word/2010/wordprocessingShape">
                          <wps:wsp>
                            <wps:cNvSpPr/>
                            <wps:spPr>
                              <a:xfrm rot="3207215" flipV="1">
                                <a:off x="0" y="0"/>
                                <a:ext cx="3679783" cy="832479"/>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0008" id="Arrow: Curved Down 12" o:spid="_x0000_s1026" type="#_x0000_t105" style="position:absolute;margin-left:-71.8pt;margin-top:103.3pt;width:289.75pt;height:65.55pt;rotation:-3503134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" adj="19157,20989,16200" fillcolor="#4472c4" strokecolor="#2f528f" strokeweight="1pt"/>
                  </w:pict>
                </mc:Fallback>
              </mc:AlternateContent>
            </w:r>
            <w:r>
              <w:rPr>
                <w:noProof/>
              </w:rPr>
              <w:drawing>
                <wp:inline distT="0" distB="0" distL="0" distR="0" wp14:anchorId="71BCF5F9" wp14:editId="60DA06D4">
                  <wp:extent cx="4962525" cy="34264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426460"/>
                          </a:xfrm>
                          <a:prstGeom prst="rect">
                            <a:avLst/>
                          </a:prstGeom>
                          <a:noFill/>
                        </pic:spPr>
                      </pic:pic>
                    </a:graphicData>
                  </a:graphic>
                </wp:inline>
              </w:drawing>
            </w:r>
          </w:p>
          <w:p w14:paraId="2F0666C4" w14:textId="30ECD92A" w:rsidR="006D6B51" w:rsidRDefault="006D6B51" w:rsidP="006D6B51">
            <w:pPr>
              <w:jc w:val="center"/>
            </w:pPr>
          </w:p>
          <w:p w14:paraId="39CAA866" w14:textId="77777777" w:rsidR="006D6B51" w:rsidRDefault="006D6B51" w:rsidP="006D6B51">
            <w:pPr>
              <w:tabs>
                <w:tab w:val="left" w:pos="2143"/>
              </w:tabs>
              <w:jc w:val="center"/>
            </w:pPr>
            <w:r>
              <w:t>Values and beliefs are formed pre-birth derived from the family unit we are born into, and our lived experience as we engage in the wider community. Working upwards through the model we</w:t>
            </w:r>
          </w:p>
          <w:p w14:paraId="23A12DB8" w14:textId="1EBFA932" w:rsidR="006D6B51" w:rsidRDefault="006D6B51" w:rsidP="006D6B51">
            <w:pPr>
              <w:tabs>
                <w:tab w:val="left" w:pos="2143"/>
              </w:tabs>
              <w:jc w:val="center"/>
            </w:pPr>
            <w:r>
              <w:t xml:space="preserve"> begin to co-construct unique values and beliefs which are then disseminated through the next generation.</w:t>
            </w:r>
          </w:p>
        </w:tc>
      </w:tr>
    </w:tbl>
    <w:bookmarkEnd w:id="2"/>
    <w:p w14:paraId="6DD9FD8A" w14:textId="6C5B07AB" w:rsidR="009A2CCD" w:rsidRDefault="005A13BD" w:rsidP="009A2CCD">
      <w:pPr>
        <w:spacing w:before="240" w:line="360" w:lineRule="auto"/>
        <w:rPr>
          <w:rFonts w:ascii="Arial" w:hAnsi="Arial" w:cs="Arial"/>
          <w:sz w:val="24"/>
          <w:szCs w:val="24"/>
        </w:rPr>
      </w:pPr>
      <w:r>
        <w:rPr>
          <w:rFonts w:ascii="Arial" w:hAnsi="Arial" w:cs="Arial"/>
          <w:sz w:val="24"/>
          <w:szCs w:val="24"/>
        </w:rPr>
        <w:lastRenderedPageBreak/>
        <w:t>As our stories unfold and intertwine over multiple generations our roles and status evolve</w:t>
      </w:r>
      <w:r w:rsidR="00727017">
        <w:rPr>
          <w:rFonts w:ascii="Arial" w:hAnsi="Arial" w:cs="Arial"/>
          <w:sz w:val="24"/>
          <w:szCs w:val="24"/>
        </w:rPr>
        <w:t>. V</w:t>
      </w:r>
      <w:r>
        <w:rPr>
          <w:rFonts w:ascii="Arial" w:hAnsi="Arial" w:cs="Arial"/>
          <w:sz w:val="24"/>
          <w:szCs w:val="24"/>
        </w:rPr>
        <w:t xml:space="preserve">alues and beliefs captured and influenced through a life’s course perspective </w:t>
      </w:r>
      <w:r w:rsidRPr="008909CC">
        <w:rPr>
          <w:rFonts w:ascii="Arial" w:hAnsi="Arial" w:cs="Arial"/>
          <w:sz w:val="24"/>
          <w:szCs w:val="24"/>
        </w:rPr>
        <w:t>(Hutchison, 2004), implying</w:t>
      </w:r>
      <w:r>
        <w:rPr>
          <w:rFonts w:ascii="Arial" w:hAnsi="Arial" w:cs="Arial"/>
          <w:sz w:val="24"/>
          <w:szCs w:val="24"/>
        </w:rPr>
        <w:t xml:space="preserve">, ‘neither identity or culture are fixed but are dynamic and fluid and can be considered as relational and relative concepts’ </w:t>
      </w:r>
      <w:r w:rsidRPr="007A443D">
        <w:rPr>
          <w:rFonts w:ascii="Arial" w:hAnsi="Arial" w:cs="Arial"/>
          <w:sz w:val="24"/>
          <w:szCs w:val="24"/>
        </w:rPr>
        <w:t>(Smidt, 2013, 90).</w:t>
      </w:r>
      <w:r w:rsidR="009A2CCD">
        <w:rPr>
          <w:rFonts w:ascii="Arial" w:hAnsi="Arial" w:cs="Arial"/>
          <w:sz w:val="24"/>
          <w:szCs w:val="24"/>
        </w:rPr>
        <w:t xml:space="preserve"> </w:t>
      </w:r>
      <w:r w:rsidR="0052296E">
        <w:rPr>
          <w:rFonts w:ascii="Arial" w:hAnsi="Arial" w:cs="Arial"/>
          <w:sz w:val="24"/>
          <w:szCs w:val="24"/>
        </w:rPr>
        <w:t>It is tru</w:t>
      </w:r>
      <w:r w:rsidR="00312C3B">
        <w:rPr>
          <w:rFonts w:ascii="Arial" w:hAnsi="Arial" w:cs="Arial"/>
          <w:sz w:val="24"/>
          <w:szCs w:val="24"/>
        </w:rPr>
        <w:t>e ‘c</w:t>
      </w:r>
      <w:r w:rsidR="009A2CCD">
        <w:rPr>
          <w:rFonts w:ascii="Arial" w:hAnsi="Arial" w:cs="Arial"/>
          <w:sz w:val="24"/>
          <w:szCs w:val="24"/>
        </w:rPr>
        <w:t>ulture</w:t>
      </w:r>
      <w:r w:rsidR="00312C3B">
        <w:rPr>
          <w:rFonts w:ascii="Arial" w:hAnsi="Arial" w:cs="Arial"/>
          <w:sz w:val="24"/>
          <w:szCs w:val="24"/>
        </w:rPr>
        <w:t>’</w:t>
      </w:r>
      <w:r w:rsidR="009A2CCD">
        <w:rPr>
          <w:rFonts w:ascii="Arial" w:hAnsi="Arial" w:cs="Arial"/>
          <w:sz w:val="24"/>
          <w:szCs w:val="24"/>
        </w:rPr>
        <w:t xml:space="preserve"> is a complex term to define and it is here I draw upon my visual representation (figure 1) defining culture as;</w:t>
      </w:r>
    </w:p>
    <w:p w14:paraId="5EE09576" w14:textId="77777777" w:rsidR="009A2CCD" w:rsidRDefault="009A2CCD" w:rsidP="009A2CCD">
      <w:pPr>
        <w:spacing w:line="360" w:lineRule="auto"/>
        <w:ind w:left="720"/>
        <w:rPr>
          <w:rFonts w:ascii="Arial" w:hAnsi="Arial" w:cs="Arial"/>
          <w:sz w:val="24"/>
          <w:szCs w:val="24"/>
        </w:rPr>
      </w:pPr>
      <w:r>
        <w:rPr>
          <w:rFonts w:ascii="Arial" w:hAnsi="Arial" w:cs="Arial"/>
          <w:sz w:val="24"/>
          <w:szCs w:val="24"/>
        </w:rPr>
        <w:t xml:space="preserve">‘beliefs, norms and familial expectations pre-birth, intersected with life experiences, forming a moral foundation on which a social group lives their lives at a particular moment in time’. </w:t>
      </w:r>
    </w:p>
    <w:p w14:paraId="1A947A4E" w14:textId="16FD801B" w:rsidR="005F5F04" w:rsidRDefault="00727017" w:rsidP="005F5F04">
      <w:pPr>
        <w:spacing w:before="240" w:line="360" w:lineRule="auto"/>
        <w:rPr>
          <w:rFonts w:ascii="Arial" w:hAnsi="Arial" w:cs="Arial"/>
          <w:sz w:val="24"/>
          <w:szCs w:val="24"/>
        </w:rPr>
      </w:pPr>
      <w:r>
        <w:rPr>
          <w:rFonts w:ascii="Arial" w:hAnsi="Arial" w:cs="Arial"/>
          <w:sz w:val="24"/>
          <w:szCs w:val="24"/>
        </w:rPr>
        <w:t>U</w:t>
      </w:r>
      <w:r w:rsidRPr="007A443D">
        <w:rPr>
          <w:rFonts w:ascii="Arial" w:hAnsi="Arial" w:cs="Arial"/>
          <w:sz w:val="24"/>
          <w:szCs w:val="24"/>
        </w:rPr>
        <w:t>nderstanding culture</w:t>
      </w:r>
      <w:r w:rsidR="007F3F9D">
        <w:rPr>
          <w:rFonts w:ascii="Arial" w:hAnsi="Arial" w:cs="Arial"/>
          <w:sz w:val="24"/>
          <w:szCs w:val="24"/>
        </w:rPr>
        <w:t xml:space="preserve"> </w:t>
      </w:r>
      <w:r w:rsidRPr="007A443D">
        <w:rPr>
          <w:rFonts w:ascii="Arial" w:hAnsi="Arial" w:cs="Arial"/>
          <w:sz w:val="24"/>
          <w:szCs w:val="24"/>
        </w:rPr>
        <w:t>is unnegotiable in our duties to safeguard</w:t>
      </w:r>
      <w:r>
        <w:rPr>
          <w:rFonts w:ascii="Arial" w:hAnsi="Arial" w:cs="Arial"/>
          <w:sz w:val="24"/>
          <w:szCs w:val="24"/>
        </w:rPr>
        <w:t xml:space="preserve">, </w:t>
      </w:r>
      <w:r w:rsidR="007F3F9D" w:rsidRPr="007A443D">
        <w:rPr>
          <w:rFonts w:ascii="Arial" w:hAnsi="Arial" w:cs="Arial"/>
          <w:sz w:val="24"/>
          <w:szCs w:val="24"/>
        </w:rPr>
        <w:t>h</w:t>
      </w:r>
      <w:r w:rsidR="007F3F9D">
        <w:rPr>
          <w:rFonts w:ascii="Arial" w:hAnsi="Arial" w:cs="Arial"/>
          <w:sz w:val="24"/>
          <w:szCs w:val="24"/>
        </w:rPr>
        <w:t>owever sometimes culture can get in the way. F</w:t>
      </w:r>
      <w:r w:rsidR="007F3F9D" w:rsidRPr="006E32C9">
        <w:rPr>
          <w:rFonts w:ascii="Arial" w:hAnsi="Arial" w:cs="Arial"/>
          <w:sz w:val="24"/>
          <w:szCs w:val="24"/>
        </w:rPr>
        <w:t>emale genital mutilation (FGM) a</w:t>
      </w:r>
      <w:r w:rsidR="007F3F9D">
        <w:rPr>
          <w:rFonts w:ascii="Arial" w:hAnsi="Arial" w:cs="Arial"/>
          <w:sz w:val="24"/>
          <w:szCs w:val="24"/>
        </w:rPr>
        <w:t xml:space="preserve">n example of emerging </w:t>
      </w:r>
      <w:r w:rsidR="007F3F9D" w:rsidRPr="006E32C9">
        <w:rPr>
          <w:rFonts w:ascii="Arial" w:hAnsi="Arial" w:cs="Arial"/>
          <w:sz w:val="24"/>
          <w:szCs w:val="24"/>
        </w:rPr>
        <w:t>risk</w:t>
      </w:r>
      <w:r w:rsidR="007F3F9D">
        <w:rPr>
          <w:rFonts w:ascii="Arial" w:hAnsi="Arial" w:cs="Arial"/>
          <w:sz w:val="24"/>
          <w:szCs w:val="24"/>
        </w:rPr>
        <w:t>s</w:t>
      </w:r>
      <w:r w:rsidR="007F3F9D" w:rsidRPr="006E32C9">
        <w:rPr>
          <w:rFonts w:ascii="Arial" w:hAnsi="Arial" w:cs="Arial"/>
          <w:sz w:val="24"/>
          <w:szCs w:val="24"/>
        </w:rPr>
        <w:t xml:space="preserve"> linked to cultural beliefs, with a startlingly 137,000 women and girls affected by FGM in England and Wales </w:t>
      </w:r>
      <w:r w:rsidR="007F3F9D" w:rsidRPr="00542BA7">
        <w:rPr>
          <w:rFonts w:ascii="Arial" w:hAnsi="Arial" w:cs="Arial"/>
          <w:sz w:val="24"/>
          <w:szCs w:val="24"/>
        </w:rPr>
        <w:t>(NSPCC). I acknowledge</w:t>
      </w:r>
      <w:r w:rsidR="007F3F9D" w:rsidRPr="006E32C9">
        <w:rPr>
          <w:rFonts w:ascii="Arial" w:hAnsi="Arial" w:cs="Arial"/>
          <w:sz w:val="24"/>
          <w:szCs w:val="24"/>
        </w:rPr>
        <w:t xml:space="preserve"> this is an extreme example of cultural influence </w:t>
      </w:r>
      <w:r w:rsidR="00004FF6">
        <w:rPr>
          <w:rFonts w:ascii="Arial" w:hAnsi="Arial" w:cs="Arial"/>
          <w:sz w:val="24"/>
          <w:szCs w:val="24"/>
        </w:rPr>
        <w:t xml:space="preserve">however propose we </w:t>
      </w:r>
      <w:r w:rsidR="007F3F9D" w:rsidRPr="006E32C9">
        <w:rPr>
          <w:rFonts w:ascii="Arial" w:hAnsi="Arial" w:cs="Arial"/>
          <w:sz w:val="24"/>
          <w:szCs w:val="24"/>
        </w:rPr>
        <w:t xml:space="preserve">must </w:t>
      </w:r>
      <w:r w:rsidR="007F3F9D">
        <w:rPr>
          <w:rFonts w:ascii="Arial" w:hAnsi="Arial" w:cs="Arial"/>
          <w:sz w:val="24"/>
          <w:szCs w:val="24"/>
        </w:rPr>
        <w:t>remain</w:t>
      </w:r>
      <w:r w:rsidR="007F3F9D" w:rsidRPr="006E32C9">
        <w:rPr>
          <w:rFonts w:ascii="Arial" w:hAnsi="Arial" w:cs="Arial"/>
          <w:sz w:val="24"/>
          <w:szCs w:val="24"/>
        </w:rPr>
        <w:t xml:space="preserve"> conscious of the subtleties of culture</w:t>
      </w:r>
      <w:r w:rsidR="00004FF6">
        <w:rPr>
          <w:rFonts w:ascii="Arial" w:hAnsi="Arial" w:cs="Arial"/>
          <w:sz w:val="24"/>
          <w:szCs w:val="24"/>
        </w:rPr>
        <w:t xml:space="preserve"> and our assumptions around this</w:t>
      </w:r>
      <w:r w:rsidR="00AB6215">
        <w:rPr>
          <w:rFonts w:ascii="Arial" w:hAnsi="Arial" w:cs="Arial"/>
          <w:sz w:val="24"/>
          <w:szCs w:val="24"/>
        </w:rPr>
        <w:t xml:space="preserve">, </w:t>
      </w:r>
      <w:r w:rsidR="00644520">
        <w:rPr>
          <w:rFonts w:ascii="Arial" w:hAnsi="Arial" w:cs="Arial"/>
          <w:sz w:val="24"/>
          <w:szCs w:val="24"/>
        </w:rPr>
        <w:t xml:space="preserve">‘assumptions about race can be just as </w:t>
      </w:r>
      <w:r w:rsidR="00AB6215">
        <w:rPr>
          <w:rFonts w:ascii="Arial" w:hAnsi="Arial" w:cs="Arial"/>
          <w:sz w:val="25"/>
          <w:szCs w:val="25"/>
        </w:rPr>
        <w:t xml:space="preserve">corrosive in its effect as blatant racism’ </w:t>
      </w:r>
      <w:r w:rsidR="00AB6215">
        <w:rPr>
          <w:rFonts w:ascii="Arial" w:hAnsi="Arial" w:cs="Arial"/>
          <w:sz w:val="24"/>
          <w:szCs w:val="24"/>
        </w:rPr>
        <w:t xml:space="preserve">Neil Garnham QC (Laming, 2003, 1.63). </w:t>
      </w:r>
      <w:r w:rsidR="00B51DD9">
        <w:rPr>
          <w:rFonts w:ascii="Arial" w:hAnsi="Arial" w:cs="Arial"/>
          <w:sz w:val="24"/>
          <w:szCs w:val="24"/>
        </w:rPr>
        <w:t>Working</w:t>
      </w:r>
      <w:r w:rsidR="00FA0EFA">
        <w:rPr>
          <w:rFonts w:ascii="Arial" w:hAnsi="Arial" w:cs="Arial"/>
          <w:sz w:val="24"/>
          <w:szCs w:val="24"/>
        </w:rPr>
        <w:t xml:space="preserve"> closely with the </w:t>
      </w:r>
      <w:r w:rsidR="0015289B">
        <w:rPr>
          <w:rFonts w:ascii="Arial" w:hAnsi="Arial" w:cs="Arial"/>
          <w:sz w:val="24"/>
          <w:szCs w:val="24"/>
        </w:rPr>
        <w:t>G</w:t>
      </w:r>
      <w:r w:rsidR="00FA0EFA">
        <w:rPr>
          <w:rFonts w:ascii="Arial" w:hAnsi="Arial" w:cs="Arial"/>
          <w:sz w:val="24"/>
          <w:szCs w:val="24"/>
        </w:rPr>
        <w:t xml:space="preserve">ypsy </w:t>
      </w:r>
      <w:r w:rsidR="0015289B">
        <w:rPr>
          <w:rFonts w:ascii="Arial" w:hAnsi="Arial" w:cs="Arial"/>
          <w:sz w:val="24"/>
          <w:szCs w:val="24"/>
        </w:rPr>
        <w:t>Romany</w:t>
      </w:r>
      <w:r w:rsidR="00FA0EFA">
        <w:rPr>
          <w:rFonts w:ascii="Arial" w:hAnsi="Arial" w:cs="Arial"/>
          <w:sz w:val="24"/>
          <w:szCs w:val="24"/>
        </w:rPr>
        <w:t xml:space="preserve"> traveller community, </w:t>
      </w:r>
      <w:r w:rsidR="0015289B">
        <w:rPr>
          <w:rFonts w:ascii="Arial" w:hAnsi="Arial" w:cs="Arial"/>
          <w:sz w:val="24"/>
          <w:szCs w:val="24"/>
        </w:rPr>
        <w:t xml:space="preserve">arguably </w:t>
      </w:r>
      <w:r w:rsidR="00FA0EFA">
        <w:rPr>
          <w:rFonts w:ascii="Arial" w:hAnsi="Arial" w:cs="Arial"/>
          <w:sz w:val="24"/>
          <w:szCs w:val="24"/>
        </w:rPr>
        <w:t xml:space="preserve">the most discriminated </w:t>
      </w:r>
      <w:r w:rsidR="0029711E">
        <w:rPr>
          <w:rFonts w:ascii="Arial" w:hAnsi="Arial" w:cs="Arial"/>
          <w:sz w:val="24"/>
          <w:szCs w:val="24"/>
        </w:rPr>
        <w:t xml:space="preserve">group in the UK, </w:t>
      </w:r>
      <w:r w:rsidR="00B51DD9">
        <w:rPr>
          <w:rFonts w:ascii="Arial" w:hAnsi="Arial" w:cs="Arial"/>
          <w:sz w:val="24"/>
          <w:szCs w:val="24"/>
        </w:rPr>
        <w:t xml:space="preserve">I witness </w:t>
      </w:r>
      <w:r w:rsidR="0029711E">
        <w:rPr>
          <w:rFonts w:ascii="Arial" w:hAnsi="Arial" w:cs="Arial"/>
          <w:sz w:val="24"/>
          <w:szCs w:val="24"/>
        </w:rPr>
        <w:t>a</w:t>
      </w:r>
      <w:r w:rsidR="00AC7296">
        <w:rPr>
          <w:rFonts w:ascii="Arial" w:hAnsi="Arial" w:cs="Arial"/>
          <w:sz w:val="24"/>
          <w:szCs w:val="24"/>
        </w:rPr>
        <w:t xml:space="preserve"> social</w:t>
      </w:r>
      <w:r w:rsidR="0029711E">
        <w:rPr>
          <w:rFonts w:ascii="Arial" w:hAnsi="Arial" w:cs="Arial"/>
          <w:sz w:val="24"/>
          <w:szCs w:val="24"/>
        </w:rPr>
        <w:t xml:space="preserve"> </w:t>
      </w:r>
      <w:r w:rsidR="000E7400">
        <w:rPr>
          <w:rFonts w:ascii="Arial" w:hAnsi="Arial" w:cs="Arial"/>
          <w:sz w:val="24"/>
          <w:szCs w:val="24"/>
        </w:rPr>
        <w:t>acceptance</w:t>
      </w:r>
      <w:r w:rsidR="0029711E">
        <w:rPr>
          <w:rFonts w:ascii="Arial" w:hAnsi="Arial" w:cs="Arial"/>
          <w:sz w:val="24"/>
          <w:szCs w:val="24"/>
        </w:rPr>
        <w:t xml:space="preserve"> of ‘respectful racism’ </w:t>
      </w:r>
      <w:r w:rsidR="00AC7296">
        <w:rPr>
          <w:rFonts w:ascii="Arial" w:hAnsi="Arial" w:cs="Arial"/>
          <w:sz w:val="24"/>
          <w:szCs w:val="24"/>
        </w:rPr>
        <w:t xml:space="preserve">targeted at this community </w:t>
      </w:r>
      <w:r w:rsidR="00B51DD9">
        <w:rPr>
          <w:rFonts w:ascii="Arial" w:hAnsi="Arial" w:cs="Arial"/>
          <w:sz w:val="24"/>
          <w:szCs w:val="24"/>
        </w:rPr>
        <w:t>(</w:t>
      </w:r>
      <w:r w:rsidR="00B51DD9" w:rsidRPr="00A91C0B">
        <w:rPr>
          <w:rFonts w:ascii="Arial" w:hAnsi="Arial" w:cs="Arial"/>
          <w:sz w:val="24"/>
          <w:szCs w:val="24"/>
        </w:rPr>
        <w:t>Devarakonda, 2012),</w:t>
      </w:r>
      <w:r w:rsidR="00B51DD9">
        <w:rPr>
          <w:rFonts w:ascii="Arial" w:hAnsi="Arial" w:cs="Arial"/>
          <w:sz w:val="24"/>
          <w:szCs w:val="24"/>
        </w:rPr>
        <w:t xml:space="preserve"> </w:t>
      </w:r>
      <w:r w:rsidR="0029711E">
        <w:rPr>
          <w:rFonts w:ascii="Arial" w:hAnsi="Arial" w:cs="Arial"/>
          <w:sz w:val="24"/>
          <w:szCs w:val="24"/>
        </w:rPr>
        <w:t xml:space="preserve">created </w:t>
      </w:r>
      <w:r w:rsidR="005B3DBA">
        <w:rPr>
          <w:rFonts w:ascii="Arial" w:hAnsi="Arial" w:cs="Arial"/>
          <w:sz w:val="24"/>
          <w:szCs w:val="24"/>
        </w:rPr>
        <w:t>from prejudices</w:t>
      </w:r>
      <w:r w:rsidR="00101347">
        <w:rPr>
          <w:rFonts w:ascii="Arial" w:hAnsi="Arial" w:cs="Arial"/>
          <w:sz w:val="24"/>
          <w:szCs w:val="24"/>
        </w:rPr>
        <w:t xml:space="preserve"> passed down </w:t>
      </w:r>
      <w:r w:rsidR="000839C0">
        <w:rPr>
          <w:rFonts w:ascii="Arial" w:hAnsi="Arial" w:cs="Arial"/>
          <w:sz w:val="24"/>
          <w:szCs w:val="24"/>
        </w:rPr>
        <w:t>through</w:t>
      </w:r>
      <w:r w:rsidR="00101347">
        <w:rPr>
          <w:rFonts w:ascii="Arial" w:hAnsi="Arial" w:cs="Arial"/>
          <w:sz w:val="24"/>
          <w:szCs w:val="24"/>
        </w:rPr>
        <w:t xml:space="preserve"> generations</w:t>
      </w:r>
      <w:r w:rsidR="00EA2475">
        <w:rPr>
          <w:rFonts w:ascii="Arial" w:hAnsi="Arial" w:cs="Arial"/>
          <w:sz w:val="24"/>
          <w:szCs w:val="24"/>
        </w:rPr>
        <w:t>. Similarly,</w:t>
      </w:r>
      <w:r w:rsidR="00F05CAC">
        <w:rPr>
          <w:rFonts w:ascii="Arial" w:hAnsi="Arial" w:cs="Arial"/>
          <w:sz w:val="24"/>
          <w:szCs w:val="24"/>
        </w:rPr>
        <w:t xml:space="preserve"> media attention on ‘troubled families’ (</w:t>
      </w:r>
      <w:r w:rsidR="00F05CAC" w:rsidRPr="00643255">
        <w:rPr>
          <w:rFonts w:ascii="Arial" w:hAnsi="Arial" w:cs="Arial"/>
          <w:sz w:val="24"/>
          <w:szCs w:val="24"/>
        </w:rPr>
        <w:t>Levitas, 2012</w:t>
      </w:r>
      <w:r w:rsidR="00F05CAC">
        <w:rPr>
          <w:rFonts w:ascii="Arial" w:hAnsi="Arial" w:cs="Arial"/>
          <w:sz w:val="24"/>
          <w:szCs w:val="24"/>
        </w:rPr>
        <w:t xml:space="preserve">) create a stigma </w:t>
      </w:r>
      <w:r w:rsidR="00735241">
        <w:rPr>
          <w:rFonts w:ascii="Arial" w:hAnsi="Arial" w:cs="Arial"/>
          <w:sz w:val="24"/>
          <w:szCs w:val="24"/>
        </w:rPr>
        <w:t>and inexcusable</w:t>
      </w:r>
      <w:r w:rsidR="00C1517D">
        <w:rPr>
          <w:rFonts w:ascii="Arial" w:hAnsi="Arial" w:cs="Arial"/>
          <w:sz w:val="24"/>
          <w:szCs w:val="24"/>
        </w:rPr>
        <w:t xml:space="preserve"> ignorance to the core values of </w:t>
      </w:r>
      <w:r w:rsidR="00F05CAC">
        <w:rPr>
          <w:rFonts w:ascii="Arial" w:hAnsi="Arial" w:cs="Arial"/>
          <w:sz w:val="24"/>
          <w:szCs w:val="24"/>
        </w:rPr>
        <w:t>these families</w:t>
      </w:r>
      <w:r w:rsidR="00C1517D">
        <w:rPr>
          <w:rFonts w:ascii="Arial" w:hAnsi="Arial" w:cs="Arial"/>
          <w:sz w:val="24"/>
          <w:szCs w:val="24"/>
        </w:rPr>
        <w:t>.</w:t>
      </w:r>
      <w:r w:rsidR="0029711E">
        <w:rPr>
          <w:rFonts w:ascii="Arial" w:hAnsi="Arial" w:cs="Arial"/>
          <w:sz w:val="24"/>
          <w:szCs w:val="24"/>
        </w:rPr>
        <w:t xml:space="preserve"> </w:t>
      </w:r>
      <w:r w:rsidR="00F05CAC">
        <w:rPr>
          <w:rFonts w:ascii="Arial" w:hAnsi="Arial" w:cs="Arial"/>
          <w:sz w:val="24"/>
          <w:szCs w:val="24"/>
        </w:rPr>
        <w:t xml:space="preserve"> </w:t>
      </w:r>
      <w:r w:rsidR="005F5F04">
        <w:rPr>
          <w:rFonts w:ascii="Arial" w:hAnsi="Arial" w:cs="Arial"/>
          <w:sz w:val="24"/>
          <w:szCs w:val="24"/>
        </w:rPr>
        <w:t xml:space="preserve">Our duty therefore is to </w:t>
      </w:r>
      <w:r w:rsidR="005F5F04" w:rsidRPr="006E32C9">
        <w:rPr>
          <w:rFonts w:ascii="Arial" w:hAnsi="Arial" w:cs="Arial"/>
          <w:sz w:val="24"/>
          <w:szCs w:val="24"/>
        </w:rPr>
        <w:t>ensur</w:t>
      </w:r>
      <w:r w:rsidR="005F5F04">
        <w:rPr>
          <w:rFonts w:ascii="Arial" w:hAnsi="Arial" w:cs="Arial"/>
          <w:sz w:val="24"/>
          <w:szCs w:val="24"/>
        </w:rPr>
        <w:t>e</w:t>
      </w:r>
      <w:r w:rsidR="005F5F04" w:rsidRPr="006E32C9">
        <w:rPr>
          <w:rFonts w:ascii="Arial" w:hAnsi="Arial" w:cs="Arial"/>
          <w:sz w:val="24"/>
          <w:szCs w:val="24"/>
        </w:rPr>
        <w:t>, signs of abuse are viewed, ‘objectively rather than through a cultural lens’</w:t>
      </w:r>
      <w:r w:rsidR="005F5F04" w:rsidRPr="00EF2A4D">
        <w:rPr>
          <w:rFonts w:ascii="Arial" w:hAnsi="Arial" w:cs="Arial"/>
          <w:sz w:val="24"/>
          <w:szCs w:val="24"/>
        </w:rPr>
        <w:t xml:space="preserve"> (Powell and Uppal, 2012, p.134).</w:t>
      </w:r>
    </w:p>
    <w:p w14:paraId="6AB0EDBA" w14:textId="11430F00" w:rsidR="00F760B1" w:rsidRDefault="006C03CA" w:rsidP="00631DA6">
      <w:pPr>
        <w:spacing w:before="240" w:line="360" w:lineRule="auto"/>
        <w:rPr>
          <w:rFonts w:ascii="Arial" w:hAnsi="Arial" w:cs="Arial"/>
          <w:sz w:val="24"/>
          <w:szCs w:val="24"/>
        </w:rPr>
      </w:pPr>
      <w:r w:rsidRPr="006C03CA">
        <w:rPr>
          <w:rFonts w:ascii="Arial" w:hAnsi="Arial" w:cs="Arial"/>
          <w:sz w:val="24"/>
          <w:szCs w:val="24"/>
        </w:rPr>
        <w:t>The SCR of Victoria Climb</w:t>
      </w:r>
      <w:r w:rsidR="00735241">
        <w:rPr>
          <w:rFonts w:ascii="Arial" w:hAnsi="Arial" w:cs="Arial"/>
          <w:sz w:val="24"/>
          <w:szCs w:val="24"/>
        </w:rPr>
        <w:t>i</w:t>
      </w:r>
      <w:r w:rsidRPr="006C03CA">
        <w:rPr>
          <w:rFonts w:ascii="Arial" w:hAnsi="Arial" w:cs="Arial"/>
          <w:sz w:val="24"/>
          <w:szCs w:val="24"/>
        </w:rPr>
        <w:t>e highlights h</w:t>
      </w:r>
      <w:r w:rsidR="00CE18F0">
        <w:rPr>
          <w:rFonts w:ascii="Arial" w:hAnsi="Arial" w:cs="Arial"/>
          <w:sz w:val="24"/>
          <w:szCs w:val="24"/>
        </w:rPr>
        <w:t>ow</w:t>
      </w:r>
      <w:r w:rsidRPr="006C03CA">
        <w:rPr>
          <w:rFonts w:ascii="Arial" w:hAnsi="Arial" w:cs="Arial"/>
          <w:sz w:val="24"/>
          <w:szCs w:val="24"/>
        </w:rPr>
        <w:t xml:space="preserve"> culture </w:t>
      </w:r>
      <w:r w:rsidR="00CE18F0">
        <w:rPr>
          <w:rFonts w:ascii="Arial" w:hAnsi="Arial" w:cs="Arial"/>
          <w:sz w:val="24"/>
          <w:szCs w:val="24"/>
        </w:rPr>
        <w:t xml:space="preserve">and perceptions of this </w:t>
      </w:r>
      <w:r w:rsidR="00A01486">
        <w:rPr>
          <w:rFonts w:ascii="Arial" w:hAnsi="Arial" w:cs="Arial"/>
          <w:sz w:val="24"/>
          <w:szCs w:val="24"/>
        </w:rPr>
        <w:t>obstruct</w:t>
      </w:r>
      <w:r w:rsidR="00CE18F0">
        <w:rPr>
          <w:rFonts w:ascii="Arial" w:hAnsi="Arial" w:cs="Arial"/>
          <w:sz w:val="24"/>
          <w:szCs w:val="24"/>
        </w:rPr>
        <w:t xml:space="preserve"> </w:t>
      </w:r>
      <w:r w:rsidRPr="006C03CA">
        <w:rPr>
          <w:rFonts w:ascii="Arial" w:hAnsi="Arial" w:cs="Arial"/>
          <w:sz w:val="24"/>
          <w:szCs w:val="24"/>
        </w:rPr>
        <w:t xml:space="preserve">safeguarding </w:t>
      </w:r>
      <w:r w:rsidR="00CE18F0">
        <w:rPr>
          <w:rFonts w:ascii="Arial" w:hAnsi="Arial" w:cs="Arial"/>
          <w:sz w:val="24"/>
          <w:szCs w:val="24"/>
        </w:rPr>
        <w:t>responsibilities</w:t>
      </w:r>
      <w:r w:rsidR="00DB2D1C">
        <w:rPr>
          <w:rFonts w:ascii="Arial" w:hAnsi="Arial" w:cs="Arial"/>
          <w:sz w:val="24"/>
          <w:szCs w:val="24"/>
        </w:rPr>
        <w:t xml:space="preserve">. </w:t>
      </w:r>
      <w:r w:rsidR="00102B45">
        <w:rPr>
          <w:rFonts w:ascii="Arial" w:hAnsi="Arial" w:cs="Arial"/>
          <w:sz w:val="24"/>
          <w:szCs w:val="24"/>
        </w:rPr>
        <w:t xml:space="preserve">Victoria’s incontinence and injuries understood by </w:t>
      </w:r>
      <w:r w:rsidR="00C93B13">
        <w:rPr>
          <w:rFonts w:ascii="Arial" w:hAnsi="Arial" w:cs="Arial"/>
          <w:sz w:val="24"/>
          <w:szCs w:val="24"/>
        </w:rPr>
        <w:t xml:space="preserve">the </w:t>
      </w:r>
      <w:r w:rsidR="00102B45">
        <w:rPr>
          <w:rFonts w:ascii="Arial" w:hAnsi="Arial" w:cs="Arial"/>
          <w:sz w:val="24"/>
          <w:szCs w:val="24"/>
        </w:rPr>
        <w:t>local p</w:t>
      </w:r>
      <w:r w:rsidR="00FE066B">
        <w:rPr>
          <w:rFonts w:ascii="Arial" w:hAnsi="Arial" w:cs="Arial"/>
          <w:sz w:val="24"/>
          <w:szCs w:val="24"/>
        </w:rPr>
        <w:t>asto</w:t>
      </w:r>
      <w:r w:rsidR="00102B45">
        <w:rPr>
          <w:rFonts w:ascii="Arial" w:hAnsi="Arial" w:cs="Arial"/>
          <w:sz w:val="24"/>
          <w:szCs w:val="24"/>
        </w:rPr>
        <w:t xml:space="preserve">r as the </w:t>
      </w:r>
      <w:r w:rsidR="00C93B13">
        <w:rPr>
          <w:rFonts w:ascii="Arial" w:hAnsi="Arial" w:cs="Arial"/>
          <w:sz w:val="24"/>
          <w:szCs w:val="24"/>
        </w:rPr>
        <w:t xml:space="preserve">consequence </w:t>
      </w:r>
      <w:r w:rsidR="00102B45">
        <w:rPr>
          <w:rFonts w:ascii="Arial" w:hAnsi="Arial" w:cs="Arial"/>
          <w:sz w:val="24"/>
          <w:szCs w:val="24"/>
        </w:rPr>
        <w:t>of being possessed by evil spirits</w:t>
      </w:r>
      <w:r w:rsidR="003D218B">
        <w:rPr>
          <w:rFonts w:ascii="Arial" w:hAnsi="Arial" w:cs="Arial"/>
          <w:sz w:val="24"/>
          <w:szCs w:val="24"/>
        </w:rPr>
        <w:t>,</w:t>
      </w:r>
      <w:r w:rsidR="00802928">
        <w:rPr>
          <w:rFonts w:ascii="Arial" w:hAnsi="Arial" w:cs="Arial"/>
          <w:sz w:val="24"/>
          <w:szCs w:val="24"/>
        </w:rPr>
        <w:t xml:space="preserve"> prayer the </w:t>
      </w:r>
      <w:r w:rsidR="00570BD1">
        <w:rPr>
          <w:rFonts w:ascii="Arial" w:hAnsi="Arial" w:cs="Arial"/>
          <w:sz w:val="24"/>
          <w:szCs w:val="24"/>
        </w:rPr>
        <w:t xml:space="preserve">only </w:t>
      </w:r>
      <w:r w:rsidR="00802928">
        <w:rPr>
          <w:rFonts w:ascii="Arial" w:hAnsi="Arial" w:cs="Arial"/>
          <w:sz w:val="24"/>
          <w:szCs w:val="24"/>
        </w:rPr>
        <w:t>solution</w:t>
      </w:r>
      <w:r w:rsidR="00A31152">
        <w:rPr>
          <w:rFonts w:ascii="Arial" w:hAnsi="Arial" w:cs="Arial"/>
          <w:sz w:val="24"/>
          <w:szCs w:val="24"/>
        </w:rPr>
        <w:t xml:space="preserve">, </w:t>
      </w:r>
      <w:r w:rsidR="00934000">
        <w:rPr>
          <w:rFonts w:ascii="Arial" w:hAnsi="Arial" w:cs="Arial"/>
          <w:sz w:val="24"/>
          <w:szCs w:val="24"/>
        </w:rPr>
        <w:t xml:space="preserve">bumps and bruises seen as normal for an African child. </w:t>
      </w:r>
      <w:r w:rsidR="00455C3C">
        <w:rPr>
          <w:rFonts w:ascii="Arial" w:hAnsi="Arial" w:cs="Arial"/>
          <w:sz w:val="24"/>
          <w:szCs w:val="24"/>
        </w:rPr>
        <w:t>C</w:t>
      </w:r>
      <w:r w:rsidR="00934000">
        <w:rPr>
          <w:rFonts w:ascii="Arial" w:hAnsi="Arial" w:cs="Arial"/>
          <w:sz w:val="24"/>
          <w:szCs w:val="24"/>
        </w:rPr>
        <w:t>omments by Victoria’s guardian as her being wicked</w:t>
      </w:r>
      <w:r w:rsidR="00022FAC">
        <w:rPr>
          <w:rFonts w:ascii="Arial" w:hAnsi="Arial" w:cs="Arial"/>
          <w:sz w:val="24"/>
          <w:szCs w:val="24"/>
        </w:rPr>
        <w:t xml:space="preserve">, </w:t>
      </w:r>
      <w:r w:rsidR="00934000">
        <w:rPr>
          <w:rFonts w:ascii="Arial" w:hAnsi="Arial" w:cs="Arial"/>
          <w:sz w:val="24"/>
          <w:szCs w:val="24"/>
        </w:rPr>
        <w:t xml:space="preserve">injuries self-inflicted, </w:t>
      </w:r>
      <w:r w:rsidR="00A31152">
        <w:rPr>
          <w:rFonts w:ascii="Arial" w:hAnsi="Arial" w:cs="Arial"/>
          <w:sz w:val="24"/>
          <w:szCs w:val="24"/>
        </w:rPr>
        <w:t>impl</w:t>
      </w:r>
      <w:r w:rsidR="003552F8">
        <w:rPr>
          <w:rFonts w:ascii="Arial" w:hAnsi="Arial" w:cs="Arial"/>
          <w:sz w:val="24"/>
          <w:szCs w:val="24"/>
        </w:rPr>
        <w:t>y</w:t>
      </w:r>
      <w:r w:rsidR="00A31152">
        <w:rPr>
          <w:rFonts w:ascii="Arial" w:hAnsi="Arial" w:cs="Arial"/>
          <w:sz w:val="24"/>
          <w:szCs w:val="24"/>
        </w:rPr>
        <w:t xml:space="preserve"> cultural beliefs may be present</w:t>
      </w:r>
      <w:r w:rsidR="00DB2D1C">
        <w:rPr>
          <w:rFonts w:ascii="Arial" w:hAnsi="Arial" w:cs="Arial"/>
          <w:sz w:val="24"/>
          <w:szCs w:val="24"/>
        </w:rPr>
        <w:t>. T</w:t>
      </w:r>
      <w:r w:rsidR="00EE39AA">
        <w:rPr>
          <w:rFonts w:ascii="Arial" w:hAnsi="Arial" w:cs="Arial"/>
          <w:sz w:val="24"/>
          <w:szCs w:val="24"/>
        </w:rPr>
        <w:t>he pastors reluctance to believe what he was presented with as abuse</w:t>
      </w:r>
      <w:r w:rsidR="00847607">
        <w:rPr>
          <w:rFonts w:ascii="Arial" w:hAnsi="Arial" w:cs="Arial"/>
          <w:sz w:val="24"/>
          <w:szCs w:val="24"/>
        </w:rPr>
        <w:t>,</w:t>
      </w:r>
      <w:r w:rsidR="00EE39AA">
        <w:rPr>
          <w:rFonts w:ascii="Arial" w:hAnsi="Arial" w:cs="Arial"/>
          <w:sz w:val="24"/>
          <w:szCs w:val="24"/>
        </w:rPr>
        <w:t xml:space="preserve"> either an example of his true cultural beliefs of the ‘evil child’ </w:t>
      </w:r>
      <w:r w:rsidR="00EE39AA" w:rsidRPr="00D4597D">
        <w:rPr>
          <w:rFonts w:ascii="Arial" w:hAnsi="Arial" w:cs="Arial"/>
          <w:sz w:val="24"/>
          <w:szCs w:val="24"/>
        </w:rPr>
        <w:t>(Sorin, 2005</w:t>
      </w:r>
      <w:r w:rsidR="00EE39AA">
        <w:rPr>
          <w:rFonts w:ascii="Arial" w:hAnsi="Arial" w:cs="Arial"/>
          <w:sz w:val="24"/>
          <w:szCs w:val="24"/>
        </w:rPr>
        <w:t>), or his disconnection to what he was truly seeing.</w:t>
      </w:r>
      <w:r w:rsidR="005348C0">
        <w:rPr>
          <w:rFonts w:ascii="Arial" w:hAnsi="Arial" w:cs="Arial"/>
          <w:sz w:val="24"/>
          <w:szCs w:val="24"/>
        </w:rPr>
        <w:t xml:space="preserve"> </w:t>
      </w:r>
      <w:r w:rsidR="00A01EAE">
        <w:rPr>
          <w:rFonts w:ascii="Arial" w:hAnsi="Arial" w:cs="Arial"/>
          <w:sz w:val="24"/>
          <w:szCs w:val="24"/>
        </w:rPr>
        <w:t xml:space="preserve">The reluctance to </w:t>
      </w:r>
      <w:r w:rsidR="00D30D9B">
        <w:rPr>
          <w:rFonts w:ascii="Arial" w:hAnsi="Arial" w:cs="Arial"/>
          <w:sz w:val="24"/>
          <w:szCs w:val="24"/>
        </w:rPr>
        <w:t xml:space="preserve">professionally </w:t>
      </w:r>
      <w:r w:rsidR="00A01EAE">
        <w:rPr>
          <w:rFonts w:ascii="Arial" w:hAnsi="Arial" w:cs="Arial"/>
          <w:sz w:val="24"/>
          <w:szCs w:val="24"/>
        </w:rPr>
        <w:t xml:space="preserve">challenge explanations of </w:t>
      </w:r>
      <w:r w:rsidR="00673D11">
        <w:rPr>
          <w:rFonts w:ascii="Arial" w:hAnsi="Arial" w:cs="Arial"/>
          <w:sz w:val="24"/>
          <w:szCs w:val="24"/>
        </w:rPr>
        <w:t xml:space="preserve">Victoria’s </w:t>
      </w:r>
      <w:r w:rsidR="00A01EAE">
        <w:rPr>
          <w:rFonts w:ascii="Arial" w:hAnsi="Arial" w:cs="Arial"/>
          <w:sz w:val="24"/>
          <w:szCs w:val="24"/>
        </w:rPr>
        <w:t xml:space="preserve">injuries </w:t>
      </w:r>
      <w:r w:rsidR="00D30D9B">
        <w:rPr>
          <w:rFonts w:ascii="Arial" w:hAnsi="Arial" w:cs="Arial"/>
          <w:sz w:val="24"/>
          <w:szCs w:val="24"/>
        </w:rPr>
        <w:t xml:space="preserve">and the cancelled home visit due to </w:t>
      </w:r>
      <w:r w:rsidR="00296FE2">
        <w:rPr>
          <w:rFonts w:ascii="Arial" w:hAnsi="Arial" w:cs="Arial"/>
          <w:sz w:val="24"/>
          <w:szCs w:val="24"/>
        </w:rPr>
        <w:lastRenderedPageBreak/>
        <w:t xml:space="preserve">concerns of </w:t>
      </w:r>
      <w:r w:rsidR="00847607">
        <w:rPr>
          <w:rFonts w:ascii="Arial" w:hAnsi="Arial" w:cs="Arial"/>
          <w:sz w:val="24"/>
          <w:szCs w:val="24"/>
        </w:rPr>
        <w:t xml:space="preserve">scabies </w:t>
      </w:r>
      <w:r w:rsidR="00A01EAE">
        <w:rPr>
          <w:rFonts w:ascii="Arial" w:hAnsi="Arial" w:cs="Arial"/>
          <w:sz w:val="24"/>
          <w:szCs w:val="24"/>
        </w:rPr>
        <w:t xml:space="preserve">suggests </w:t>
      </w:r>
      <w:r w:rsidR="00934000">
        <w:rPr>
          <w:rFonts w:ascii="Arial" w:hAnsi="Arial" w:cs="Arial"/>
          <w:sz w:val="24"/>
          <w:szCs w:val="24"/>
        </w:rPr>
        <w:t>a</w:t>
      </w:r>
      <w:r w:rsidR="00F03D7E">
        <w:rPr>
          <w:rFonts w:ascii="Arial" w:hAnsi="Arial" w:cs="Arial"/>
          <w:sz w:val="24"/>
          <w:szCs w:val="24"/>
        </w:rPr>
        <w:t>n</w:t>
      </w:r>
      <w:r w:rsidR="00934000">
        <w:rPr>
          <w:rFonts w:ascii="Arial" w:hAnsi="Arial" w:cs="Arial"/>
          <w:sz w:val="24"/>
          <w:szCs w:val="24"/>
        </w:rPr>
        <w:t xml:space="preserve"> </w:t>
      </w:r>
      <w:r w:rsidR="00574BB9">
        <w:rPr>
          <w:rFonts w:ascii="Arial" w:hAnsi="Arial" w:cs="Arial"/>
          <w:sz w:val="24"/>
          <w:szCs w:val="24"/>
        </w:rPr>
        <w:t xml:space="preserve">emotional </w:t>
      </w:r>
      <w:r w:rsidR="00934000">
        <w:rPr>
          <w:rFonts w:ascii="Arial" w:hAnsi="Arial" w:cs="Arial"/>
          <w:sz w:val="24"/>
          <w:szCs w:val="24"/>
        </w:rPr>
        <w:t>disconnection</w:t>
      </w:r>
      <w:r w:rsidR="00ED6728">
        <w:rPr>
          <w:rFonts w:ascii="Arial" w:hAnsi="Arial" w:cs="Arial"/>
          <w:sz w:val="24"/>
          <w:szCs w:val="24"/>
        </w:rPr>
        <w:t>. P</w:t>
      </w:r>
      <w:r w:rsidR="00934000">
        <w:rPr>
          <w:rFonts w:ascii="Arial" w:hAnsi="Arial" w:cs="Arial"/>
          <w:sz w:val="24"/>
          <w:szCs w:val="24"/>
        </w:rPr>
        <w:t xml:space="preserve">ossibly fuelled by unconscious defence mechanisms to protect </w:t>
      </w:r>
      <w:r w:rsidR="00EA06F4">
        <w:rPr>
          <w:rFonts w:ascii="Arial" w:hAnsi="Arial" w:cs="Arial"/>
          <w:sz w:val="24"/>
          <w:szCs w:val="24"/>
        </w:rPr>
        <w:t>oneself</w:t>
      </w:r>
      <w:r w:rsidR="00D4452C">
        <w:rPr>
          <w:rFonts w:ascii="Arial" w:hAnsi="Arial" w:cs="Arial"/>
          <w:sz w:val="24"/>
          <w:szCs w:val="24"/>
        </w:rPr>
        <w:t xml:space="preserve">, </w:t>
      </w:r>
      <w:r w:rsidR="00934000">
        <w:rPr>
          <w:rFonts w:ascii="Arial" w:hAnsi="Arial" w:cs="Arial"/>
          <w:sz w:val="24"/>
          <w:szCs w:val="24"/>
        </w:rPr>
        <w:t xml:space="preserve">dehumanising what </w:t>
      </w:r>
      <w:r w:rsidR="005B6F17">
        <w:rPr>
          <w:rFonts w:ascii="Arial" w:hAnsi="Arial" w:cs="Arial"/>
          <w:sz w:val="24"/>
          <w:szCs w:val="24"/>
        </w:rPr>
        <w:t>we see</w:t>
      </w:r>
      <w:r w:rsidR="000C5134">
        <w:rPr>
          <w:rFonts w:ascii="Arial" w:hAnsi="Arial" w:cs="Arial"/>
          <w:sz w:val="24"/>
          <w:szCs w:val="24"/>
        </w:rPr>
        <w:t xml:space="preserve">, </w:t>
      </w:r>
      <w:r w:rsidR="00934000">
        <w:rPr>
          <w:rFonts w:ascii="Arial" w:hAnsi="Arial" w:cs="Arial"/>
          <w:sz w:val="24"/>
          <w:szCs w:val="24"/>
        </w:rPr>
        <w:t xml:space="preserve">removing the emotional cost </w:t>
      </w:r>
      <w:r w:rsidR="00A14627">
        <w:rPr>
          <w:rFonts w:ascii="Arial" w:hAnsi="Arial" w:cs="Arial"/>
          <w:sz w:val="24"/>
          <w:szCs w:val="24"/>
        </w:rPr>
        <w:t xml:space="preserve">and anxiety </w:t>
      </w:r>
      <w:r w:rsidR="00934000">
        <w:rPr>
          <w:rFonts w:ascii="Arial" w:hAnsi="Arial" w:cs="Arial"/>
          <w:sz w:val="24"/>
          <w:szCs w:val="24"/>
        </w:rPr>
        <w:t>safeguarding evokes</w:t>
      </w:r>
      <w:r w:rsidR="00574BB9">
        <w:rPr>
          <w:rFonts w:ascii="Arial" w:hAnsi="Arial" w:cs="Arial"/>
          <w:sz w:val="24"/>
          <w:szCs w:val="24"/>
        </w:rPr>
        <w:t xml:space="preserve">. </w:t>
      </w:r>
    </w:p>
    <w:p w14:paraId="53ADE9A6" w14:textId="77777777" w:rsidR="001B50D1" w:rsidRDefault="00D4452C" w:rsidP="001457C1">
      <w:pPr>
        <w:spacing w:line="360" w:lineRule="auto"/>
        <w:ind w:left="720"/>
        <w:rPr>
          <w:rFonts w:ascii="Arial" w:hAnsi="Arial" w:cs="Arial"/>
          <w:sz w:val="24"/>
          <w:szCs w:val="24"/>
        </w:rPr>
      </w:pPr>
      <w:r w:rsidRPr="00D4452C">
        <w:rPr>
          <w:rFonts w:ascii="Arial" w:hAnsi="Arial" w:cs="Arial"/>
          <w:sz w:val="24"/>
          <w:szCs w:val="24"/>
        </w:rPr>
        <w:t xml:space="preserve">‘the absence of a containing space, enabling practitioners to reflect on and understand the difficulties they are witnessing, may result in an unconscious loss of vision, seeing but not seeing’ </w:t>
      </w:r>
      <w:r w:rsidR="00FE2596">
        <w:rPr>
          <w:rFonts w:ascii="Arial" w:hAnsi="Arial" w:cs="Arial"/>
          <w:sz w:val="24"/>
          <w:szCs w:val="24"/>
        </w:rPr>
        <w:t>(</w:t>
      </w:r>
      <w:r w:rsidRPr="00FE2596">
        <w:rPr>
          <w:rFonts w:ascii="Arial" w:hAnsi="Arial" w:cs="Arial"/>
          <w:sz w:val="24"/>
          <w:szCs w:val="24"/>
        </w:rPr>
        <w:t>Butler, 2015</w:t>
      </w:r>
      <w:r w:rsidR="00FE2596">
        <w:rPr>
          <w:rFonts w:ascii="Arial" w:hAnsi="Arial" w:cs="Arial"/>
          <w:sz w:val="24"/>
          <w:szCs w:val="24"/>
        </w:rPr>
        <w:t>,</w:t>
      </w:r>
      <w:r w:rsidR="00FE2596" w:rsidRPr="00FE2596">
        <w:rPr>
          <w:rFonts w:ascii="Arial" w:hAnsi="Arial" w:cs="Arial"/>
          <w:sz w:val="24"/>
          <w:szCs w:val="24"/>
        </w:rPr>
        <w:t xml:space="preserve"> </w:t>
      </w:r>
      <w:r w:rsidR="00FE2596" w:rsidRPr="00D4452C">
        <w:rPr>
          <w:rFonts w:ascii="Arial" w:hAnsi="Arial" w:cs="Arial"/>
          <w:sz w:val="24"/>
          <w:szCs w:val="24"/>
        </w:rPr>
        <w:t>p.20</w:t>
      </w:r>
      <w:r w:rsidR="00FE2596">
        <w:rPr>
          <w:rFonts w:ascii="Arial" w:hAnsi="Arial" w:cs="Arial"/>
          <w:sz w:val="24"/>
          <w:szCs w:val="24"/>
        </w:rPr>
        <w:t>).</w:t>
      </w:r>
      <w:r w:rsidR="00F70EA0">
        <w:rPr>
          <w:rFonts w:ascii="Arial" w:hAnsi="Arial" w:cs="Arial"/>
          <w:sz w:val="24"/>
          <w:szCs w:val="24"/>
        </w:rPr>
        <w:t xml:space="preserve"> </w:t>
      </w:r>
    </w:p>
    <w:p w14:paraId="6EFFD0D9" w14:textId="2875D3BD" w:rsidR="00D50B9C" w:rsidRPr="000B4694" w:rsidRDefault="00F20E1A" w:rsidP="000B4694">
      <w:pPr>
        <w:spacing w:line="360" w:lineRule="auto"/>
        <w:rPr>
          <w:rFonts w:ascii="Arial" w:hAnsi="Arial" w:cs="Arial"/>
          <w:sz w:val="24"/>
          <w:szCs w:val="24"/>
        </w:rPr>
      </w:pPr>
      <w:r>
        <w:rPr>
          <w:rFonts w:ascii="Arial" w:hAnsi="Arial" w:cs="Arial"/>
          <w:sz w:val="24"/>
          <w:szCs w:val="24"/>
        </w:rPr>
        <w:t>S</w:t>
      </w:r>
      <w:r w:rsidRPr="009562A3">
        <w:rPr>
          <w:rFonts w:ascii="Arial" w:hAnsi="Arial" w:cs="Arial"/>
          <w:sz w:val="24"/>
          <w:szCs w:val="24"/>
        </w:rPr>
        <w:t xml:space="preserve">afeguarding is an emotive subject </w:t>
      </w:r>
      <w:r>
        <w:rPr>
          <w:rFonts w:ascii="Arial" w:hAnsi="Arial" w:cs="Arial"/>
          <w:sz w:val="24"/>
          <w:szCs w:val="24"/>
        </w:rPr>
        <w:t>illustrate</w:t>
      </w:r>
      <w:r w:rsidRPr="009562A3">
        <w:rPr>
          <w:rFonts w:ascii="Arial" w:hAnsi="Arial" w:cs="Arial"/>
          <w:sz w:val="24"/>
          <w:szCs w:val="24"/>
        </w:rPr>
        <w:t xml:space="preserve">d best through the passionate reactions ignited </w:t>
      </w:r>
      <w:r>
        <w:rPr>
          <w:rFonts w:ascii="Arial" w:hAnsi="Arial" w:cs="Arial"/>
          <w:sz w:val="24"/>
          <w:szCs w:val="24"/>
        </w:rPr>
        <w:t xml:space="preserve">by the Madelaine McCann case </w:t>
      </w:r>
      <w:r w:rsidRPr="00FD421B">
        <w:rPr>
          <w:rFonts w:ascii="Arial" w:hAnsi="Arial" w:cs="Arial"/>
          <w:sz w:val="24"/>
          <w:szCs w:val="24"/>
        </w:rPr>
        <w:t>(Lusher, 2018).</w:t>
      </w:r>
      <w:r>
        <w:rPr>
          <w:rFonts w:ascii="Arial" w:hAnsi="Arial" w:cs="Arial"/>
          <w:sz w:val="24"/>
          <w:szCs w:val="24"/>
        </w:rPr>
        <w:t xml:space="preserve"> Twelve years, on differing perspectives still trying to make sense of this tragic event, suggesting our values and beliefs can hinder our responsibilities to support and connect with families. As individuals we are all a product of life experiences </w:t>
      </w:r>
      <w:r w:rsidRPr="00FD421B">
        <w:rPr>
          <w:rFonts w:ascii="Arial" w:hAnsi="Arial" w:cs="Arial"/>
          <w:sz w:val="24"/>
          <w:szCs w:val="24"/>
        </w:rPr>
        <w:t>(Powell and Upall, 2012),</w:t>
      </w:r>
      <w:r>
        <w:rPr>
          <w:rFonts w:ascii="Arial" w:hAnsi="Arial" w:cs="Arial"/>
          <w:sz w:val="24"/>
          <w:szCs w:val="24"/>
        </w:rPr>
        <w:t xml:space="preserve"> affecting our interactions and capacity to listen and understand, when unaware of our truth we can act ‘mindlessly and without intention’ </w:t>
      </w:r>
      <w:r w:rsidRPr="00AA6539">
        <w:rPr>
          <w:rFonts w:ascii="Arial" w:hAnsi="Arial" w:cs="Arial"/>
          <w:sz w:val="24"/>
          <w:szCs w:val="24"/>
        </w:rPr>
        <w:t>(Ricks and Bellefeuille, 2004, p.124).</w:t>
      </w:r>
      <w:r w:rsidRPr="00F20E1A">
        <w:rPr>
          <w:rFonts w:ascii="Arial" w:hAnsi="Arial" w:cs="Arial"/>
          <w:sz w:val="24"/>
          <w:szCs w:val="24"/>
        </w:rPr>
        <w:t xml:space="preserve"> </w:t>
      </w:r>
      <w:r>
        <w:rPr>
          <w:rFonts w:ascii="Arial" w:hAnsi="Arial" w:cs="Arial"/>
          <w:sz w:val="24"/>
          <w:szCs w:val="24"/>
        </w:rPr>
        <w:t xml:space="preserve">Reflection therefore plays a pivotal role in safeguarding children, a time to consider how to achieve the equilibrium of respecting family values whilst upholding children’s rights </w:t>
      </w:r>
      <w:r w:rsidRPr="00021D37">
        <w:rPr>
          <w:rFonts w:ascii="Arial" w:hAnsi="Arial" w:cs="Arial"/>
          <w:sz w:val="24"/>
          <w:szCs w:val="24"/>
        </w:rPr>
        <w:t>(Lindon and Webb, 2016).</w:t>
      </w:r>
      <w:r>
        <w:rPr>
          <w:rFonts w:ascii="Arial" w:hAnsi="Arial" w:cs="Arial"/>
          <w:sz w:val="24"/>
          <w:szCs w:val="24"/>
        </w:rPr>
        <w:t xml:space="preserve"> My own reflection on a safeguarding scenario </w:t>
      </w:r>
      <w:r w:rsidRPr="00487927">
        <w:rPr>
          <w:rFonts w:ascii="Arial" w:hAnsi="Arial" w:cs="Arial"/>
          <w:sz w:val="24"/>
          <w:szCs w:val="24"/>
        </w:rPr>
        <w:t>(appendice 1), illustrates</w:t>
      </w:r>
      <w:r>
        <w:rPr>
          <w:rFonts w:ascii="Arial" w:hAnsi="Arial" w:cs="Arial"/>
          <w:sz w:val="24"/>
          <w:szCs w:val="24"/>
        </w:rPr>
        <w:t xml:space="preserve"> the power of a sensitive, reflective approach, empowering families opposed to disempowering through unfamiliar jargon and unclear processes.  I recognised the </w:t>
      </w:r>
      <w:r w:rsidRPr="00401B8D">
        <w:rPr>
          <w:rFonts w:ascii="Arial" w:hAnsi="Arial" w:cs="Arial"/>
          <w:sz w:val="24"/>
          <w:szCs w:val="24"/>
        </w:rPr>
        <w:t xml:space="preserve">need </w:t>
      </w:r>
      <w:r>
        <w:rPr>
          <w:rFonts w:ascii="Arial" w:hAnsi="Arial" w:cs="Arial"/>
          <w:sz w:val="24"/>
          <w:szCs w:val="24"/>
        </w:rPr>
        <w:t xml:space="preserve">for </w:t>
      </w:r>
      <w:r w:rsidRPr="00401B8D">
        <w:rPr>
          <w:rFonts w:ascii="Arial" w:hAnsi="Arial" w:cs="Arial"/>
          <w:sz w:val="24"/>
          <w:szCs w:val="24"/>
        </w:rPr>
        <w:t xml:space="preserve">robust policies to manage the potential seriousness of child abuse </w:t>
      </w:r>
      <w:r>
        <w:rPr>
          <w:rFonts w:ascii="Arial" w:hAnsi="Arial" w:cs="Arial"/>
          <w:sz w:val="24"/>
          <w:szCs w:val="24"/>
        </w:rPr>
        <w:t>running parallel with</w:t>
      </w:r>
      <w:r w:rsidRPr="00401B8D">
        <w:rPr>
          <w:rFonts w:ascii="Arial" w:hAnsi="Arial" w:cs="Arial"/>
          <w:sz w:val="24"/>
          <w:szCs w:val="24"/>
        </w:rPr>
        <w:t xml:space="preserve"> a softer approach</w:t>
      </w:r>
      <w:r>
        <w:rPr>
          <w:rFonts w:ascii="Arial" w:hAnsi="Arial" w:cs="Arial"/>
          <w:sz w:val="24"/>
          <w:szCs w:val="24"/>
        </w:rPr>
        <w:t xml:space="preserve">, </w:t>
      </w:r>
      <w:r w:rsidRPr="00401B8D">
        <w:rPr>
          <w:rFonts w:ascii="Arial" w:hAnsi="Arial" w:cs="Arial"/>
          <w:sz w:val="24"/>
          <w:szCs w:val="24"/>
        </w:rPr>
        <w:t>avoid</w:t>
      </w:r>
      <w:r>
        <w:rPr>
          <w:rFonts w:ascii="Arial" w:hAnsi="Arial" w:cs="Arial"/>
          <w:sz w:val="24"/>
          <w:szCs w:val="24"/>
        </w:rPr>
        <w:t>ing</w:t>
      </w:r>
      <w:r w:rsidRPr="00401B8D">
        <w:rPr>
          <w:rFonts w:ascii="Arial" w:hAnsi="Arial" w:cs="Arial"/>
          <w:sz w:val="24"/>
          <w:szCs w:val="24"/>
        </w:rPr>
        <w:t xml:space="preserve"> the alienation of parents, enabling </w:t>
      </w:r>
      <w:r>
        <w:rPr>
          <w:rFonts w:ascii="Arial" w:hAnsi="Arial" w:cs="Arial"/>
          <w:sz w:val="24"/>
          <w:szCs w:val="24"/>
        </w:rPr>
        <w:t>partnership working</w:t>
      </w:r>
      <w:r w:rsidRPr="00401B8D">
        <w:rPr>
          <w:rFonts w:ascii="Arial" w:hAnsi="Arial" w:cs="Arial"/>
          <w:sz w:val="24"/>
          <w:szCs w:val="24"/>
        </w:rPr>
        <w:t>, honest dialogue and transparen</w:t>
      </w:r>
      <w:r>
        <w:rPr>
          <w:rFonts w:ascii="Arial" w:hAnsi="Arial" w:cs="Arial"/>
          <w:sz w:val="24"/>
          <w:szCs w:val="24"/>
        </w:rPr>
        <w:t>cy</w:t>
      </w:r>
      <w:r w:rsidRPr="00401B8D">
        <w:rPr>
          <w:rFonts w:ascii="Arial" w:hAnsi="Arial" w:cs="Arial"/>
          <w:sz w:val="24"/>
          <w:szCs w:val="24"/>
        </w:rPr>
        <w:t xml:space="preserve"> in our duties</w:t>
      </w:r>
      <w:r>
        <w:rPr>
          <w:rFonts w:ascii="Arial" w:hAnsi="Arial" w:cs="Arial"/>
          <w:sz w:val="24"/>
          <w:szCs w:val="24"/>
        </w:rPr>
        <w:t xml:space="preserve">. </w:t>
      </w:r>
      <w:r w:rsidR="00691268">
        <w:rPr>
          <w:rFonts w:ascii="Arial" w:hAnsi="Arial" w:cs="Arial"/>
          <w:sz w:val="24"/>
          <w:szCs w:val="24"/>
        </w:rPr>
        <w:t>By stepping outside my own personal paradigms, acknowledging the</w:t>
      </w:r>
      <w:r w:rsidR="00CD47CB">
        <w:rPr>
          <w:rFonts w:ascii="Arial" w:hAnsi="Arial" w:cs="Arial"/>
          <w:sz w:val="24"/>
          <w:szCs w:val="24"/>
        </w:rPr>
        <w:t xml:space="preserve"> ‘rough and tumble’ of family life </w:t>
      </w:r>
      <w:r w:rsidR="00CD47CB" w:rsidRPr="003968A0">
        <w:rPr>
          <w:rFonts w:ascii="Arial" w:hAnsi="Arial" w:cs="Arial"/>
          <w:sz w:val="24"/>
          <w:szCs w:val="24"/>
        </w:rPr>
        <w:t>(Gallagher and Sutton-Tsang, 2017</w:t>
      </w:r>
      <w:r w:rsidR="00691268" w:rsidRPr="003968A0">
        <w:rPr>
          <w:rFonts w:ascii="Arial" w:hAnsi="Arial" w:cs="Arial"/>
          <w:sz w:val="24"/>
          <w:szCs w:val="24"/>
        </w:rPr>
        <w:t>),</w:t>
      </w:r>
      <w:r w:rsidR="00691268">
        <w:rPr>
          <w:rFonts w:ascii="Arial" w:hAnsi="Arial" w:cs="Arial"/>
          <w:sz w:val="24"/>
          <w:szCs w:val="24"/>
        </w:rPr>
        <w:t xml:space="preserve"> and </w:t>
      </w:r>
      <w:r w:rsidR="00CD47CB">
        <w:rPr>
          <w:rFonts w:ascii="Arial" w:hAnsi="Arial" w:cs="Arial"/>
          <w:sz w:val="24"/>
          <w:szCs w:val="24"/>
        </w:rPr>
        <w:t xml:space="preserve">avoiding scrutiny </w:t>
      </w:r>
      <w:r w:rsidR="00691268">
        <w:rPr>
          <w:rFonts w:ascii="Arial" w:hAnsi="Arial" w:cs="Arial"/>
          <w:sz w:val="24"/>
          <w:szCs w:val="24"/>
        </w:rPr>
        <w:t>I</w:t>
      </w:r>
      <w:r w:rsidR="00AE4748">
        <w:rPr>
          <w:rFonts w:ascii="Arial" w:hAnsi="Arial" w:cs="Arial"/>
          <w:sz w:val="24"/>
          <w:szCs w:val="24"/>
        </w:rPr>
        <w:t xml:space="preserve"> can</w:t>
      </w:r>
      <w:r w:rsidR="00CD47CB">
        <w:rPr>
          <w:rFonts w:ascii="Arial" w:hAnsi="Arial" w:cs="Arial"/>
          <w:sz w:val="24"/>
          <w:szCs w:val="24"/>
        </w:rPr>
        <w:t xml:space="preserve"> co-create a safer culture</w:t>
      </w:r>
      <w:r w:rsidR="00B5725B">
        <w:rPr>
          <w:rFonts w:ascii="Arial" w:hAnsi="Arial" w:cs="Arial"/>
          <w:sz w:val="24"/>
          <w:szCs w:val="24"/>
        </w:rPr>
        <w:t>. D</w:t>
      </w:r>
      <w:r w:rsidR="00CD47CB">
        <w:rPr>
          <w:rFonts w:ascii="Arial" w:hAnsi="Arial" w:cs="Arial"/>
          <w:sz w:val="24"/>
          <w:szCs w:val="24"/>
        </w:rPr>
        <w:t>eveloping a mutual understanding of each other’s reality, (</w:t>
      </w:r>
      <w:r w:rsidR="00CD47CB" w:rsidRPr="00B16EF6">
        <w:rPr>
          <w:rFonts w:ascii="Arial" w:hAnsi="Arial" w:cs="Arial"/>
          <w:sz w:val="24"/>
          <w:szCs w:val="24"/>
        </w:rPr>
        <w:t>Ricks and Bellefeuille,</w:t>
      </w:r>
      <w:r w:rsidR="00B16EF6" w:rsidRPr="00B16EF6">
        <w:rPr>
          <w:rFonts w:ascii="Arial" w:hAnsi="Arial" w:cs="Arial"/>
          <w:sz w:val="24"/>
          <w:szCs w:val="24"/>
        </w:rPr>
        <w:t xml:space="preserve"> </w:t>
      </w:r>
      <w:r w:rsidR="00CD47CB" w:rsidRPr="00B16EF6">
        <w:rPr>
          <w:rFonts w:ascii="Arial" w:hAnsi="Arial" w:cs="Arial"/>
          <w:sz w:val="24"/>
          <w:szCs w:val="24"/>
        </w:rPr>
        <w:t>2004)</w:t>
      </w:r>
      <w:r w:rsidR="00691268" w:rsidRPr="00B16EF6">
        <w:rPr>
          <w:rFonts w:ascii="Arial" w:hAnsi="Arial" w:cs="Arial"/>
          <w:sz w:val="24"/>
          <w:szCs w:val="24"/>
        </w:rPr>
        <w:t>,</w:t>
      </w:r>
      <w:r w:rsidR="00691268">
        <w:rPr>
          <w:rFonts w:ascii="Arial" w:hAnsi="Arial" w:cs="Arial"/>
          <w:sz w:val="24"/>
          <w:szCs w:val="24"/>
        </w:rPr>
        <w:t xml:space="preserve"> and be the ethical practitioner I strive to be</w:t>
      </w:r>
      <w:r w:rsidR="00AE18F2">
        <w:rPr>
          <w:rFonts w:ascii="Arial" w:hAnsi="Arial" w:cs="Arial"/>
          <w:sz w:val="24"/>
          <w:szCs w:val="24"/>
        </w:rPr>
        <w:t xml:space="preserve">, protecting and safeguarding </w:t>
      </w:r>
      <w:r w:rsidR="0030674E">
        <w:rPr>
          <w:rFonts w:ascii="Arial" w:hAnsi="Arial" w:cs="Arial"/>
          <w:sz w:val="24"/>
          <w:szCs w:val="24"/>
        </w:rPr>
        <w:t>childhood</w:t>
      </w:r>
      <w:r w:rsidR="00AE18F2">
        <w:rPr>
          <w:rFonts w:ascii="Arial" w:hAnsi="Arial" w:cs="Arial"/>
          <w:sz w:val="24"/>
          <w:szCs w:val="24"/>
        </w:rPr>
        <w:t>.</w:t>
      </w:r>
    </w:p>
    <w:p w14:paraId="316AEACF" w14:textId="295621C0" w:rsidR="00545749" w:rsidRDefault="009003B2" w:rsidP="00F04337">
      <w:pPr>
        <w:spacing w:line="360" w:lineRule="auto"/>
        <w:rPr>
          <w:rFonts w:ascii="Arial" w:hAnsi="Arial" w:cs="Arial"/>
          <w:sz w:val="24"/>
          <w:szCs w:val="24"/>
        </w:rPr>
      </w:pPr>
      <w:r w:rsidRPr="005E24A0">
        <w:rPr>
          <w:rFonts w:ascii="Arial" w:hAnsi="Arial" w:cs="Arial"/>
          <w:sz w:val="24"/>
          <w:szCs w:val="24"/>
        </w:rPr>
        <w:t xml:space="preserve">Childhood despite being experienced by all is difficult to </w:t>
      </w:r>
      <w:r w:rsidR="005E24A0">
        <w:rPr>
          <w:rFonts w:ascii="Arial" w:hAnsi="Arial" w:cs="Arial"/>
          <w:sz w:val="24"/>
          <w:szCs w:val="24"/>
        </w:rPr>
        <w:t xml:space="preserve">capture as a definitive </w:t>
      </w:r>
      <w:r w:rsidR="00984C77">
        <w:rPr>
          <w:rFonts w:ascii="Arial" w:hAnsi="Arial" w:cs="Arial"/>
          <w:sz w:val="24"/>
          <w:szCs w:val="24"/>
        </w:rPr>
        <w:t>concept</w:t>
      </w:r>
      <w:r w:rsidRPr="005E24A0">
        <w:rPr>
          <w:rFonts w:ascii="Arial" w:hAnsi="Arial" w:cs="Arial"/>
          <w:sz w:val="24"/>
          <w:szCs w:val="24"/>
        </w:rPr>
        <w:t xml:space="preserve">, </w:t>
      </w:r>
      <w:r w:rsidR="006555FD">
        <w:rPr>
          <w:rFonts w:ascii="Arial" w:hAnsi="Arial" w:cs="Arial"/>
          <w:sz w:val="24"/>
          <w:szCs w:val="24"/>
        </w:rPr>
        <w:t>a</w:t>
      </w:r>
      <w:r w:rsidRPr="005E24A0">
        <w:rPr>
          <w:rFonts w:ascii="Arial" w:hAnsi="Arial" w:cs="Arial"/>
          <w:sz w:val="24"/>
          <w:szCs w:val="24"/>
        </w:rPr>
        <w:t xml:space="preserve"> happy and secure childhood </w:t>
      </w:r>
      <w:r w:rsidR="003D05C4">
        <w:rPr>
          <w:rFonts w:ascii="Arial" w:hAnsi="Arial" w:cs="Arial"/>
          <w:sz w:val="24"/>
          <w:szCs w:val="24"/>
        </w:rPr>
        <w:t>unfortunately</w:t>
      </w:r>
      <w:r w:rsidR="00677BF4">
        <w:rPr>
          <w:rFonts w:ascii="Arial" w:hAnsi="Arial" w:cs="Arial"/>
          <w:sz w:val="24"/>
          <w:szCs w:val="24"/>
        </w:rPr>
        <w:t xml:space="preserve"> </w:t>
      </w:r>
      <w:r w:rsidRPr="005E24A0">
        <w:rPr>
          <w:rFonts w:ascii="Arial" w:hAnsi="Arial" w:cs="Arial"/>
          <w:sz w:val="24"/>
          <w:szCs w:val="24"/>
        </w:rPr>
        <w:t xml:space="preserve">not a universal </w:t>
      </w:r>
      <w:r w:rsidR="006555FD" w:rsidRPr="005E24A0">
        <w:rPr>
          <w:rFonts w:ascii="Arial" w:hAnsi="Arial" w:cs="Arial"/>
          <w:sz w:val="24"/>
          <w:szCs w:val="24"/>
        </w:rPr>
        <w:t>experience</w:t>
      </w:r>
      <w:r w:rsidR="007A6135">
        <w:rPr>
          <w:rFonts w:ascii="Arial" w:hAnsi="Arial" w:cs="Arial"/>
          <w:sz w:val="24"/>
          <w:szCs w:val="24"/>
        </w:rPr>
        <w:t xml:space="preserve">. </w:t>
      </w:r>
      <w:r w:rsidR="009758D6">
        <w:rPr>
          <w:rFonts w:ascii="Arial" w:hAnsi="Arial" w:cs="Arial"/>
          <w:sz w:val="24"/>
          <w:szCs w:val="24"/>
        </w:rPr>
        <w:t xml:space="preserve">Childhood memories although forceful are subjective, </w:t>
      </w:r>
      <w:r w:rsidR="00B73E82">
        <w:rPr>
          <w:rFonts w:ascii="Arial" w:hAnsi="Arial" w:cs="Arial"/>
          <w:sz w:val="24"/>
          <w:szCs w:val="24"/>
        </w:rPr>
        <w:t xml:space="preserve">therefore </w:t>
      </w:r>
      <w:r w:rsidR="00AC4C60">
        <w:rPr>
          <w:rFonts w:ascii="Arial" w:hAnsi="Arial" w:cs="Arial"/>
          <w:sz w:val="24"/>
          <w:szCs w:val="24"/>
        </w:rPr>
        <w:t>developmental milestones</w:t>
      </w:r>
      <w:r w:rsidR="009758D6">
        <w:rPr>
          <w:rFonts w:ascii="Arial" w:hAnsi="Arial" w:cs="Arial"/>
          <w:sz w:val="24"/>
          <w:szCs w:val="24"/>
        </w:rPr>
        <w:t xml:space="preserve"> add to personal experience, </w:t>
      </w:r>
      <w:r w:rsidR="00AC4C60">
        <w:rPr>
          <w:rFonts w:ascii="Arial" w:hAnsi="Arial" w:cs="Arial"/>
          <w:sz w:val="24"/>
          <w:szCs w:val="24"/>
        </w:rPr>
        <w:t xml:space="preserve">helping to normalise, condensing complexities into simple patterns </w:t>
      </w:r>
      <w:r w:rsidR="00AC4C60" w:rsidRPr="003968A0">
        <w:rPr>
          <w:rFonts w:ascii="Arial" w:hAnsi="Arial" w:cs="Arial"/>
          <w:sz w:val="24"/>
          <w:szCs w:val="24"/>
        </w:rPr>
        <w:t>(Penn, 2014).</w:t>
      </w:r>
      <w:r w:rsidR="00AC4C60">
        <w:rPr>
          <w:rFonts w:ascii="Arial" w:hAnsi="Arial" w:cs="Arial"/>
          <w:sz w:val="24"/>
          <w:szCs w:val="24"/>
        </w:rPr>
        <w:t xml:space="preserve"> </w:t>
      </w:r>
      <w:r w:rsidR="00647751">
        <w:rPr>
          <w:rFonts w:ascii="Arial" w:hAnsi="Arial" w:cs="Arial"/>
          <w:sz w:val="24"/>
          <w:szCs w:val="24"/>
        </w:rPr>
        <w:t>Defining normal however is equally problematic</w:t>
      </w:r>
      <w:r w:rsidR="00E84992">
        <w:rPr>
          <w:rFonts w:ascii="Arial" w:hAnsi="Arial" w:cs="Arial"/>
          <w:sz w:val="24"/>
          <w:szCs w:val="24"/>
        </w:rPr>
        <w:t xml:space="preserve">, </w:t>
      </w:r>
      <w:r w:rsidR="00F04D9E">
        <w:rPr>
          <w:rFonts w:ascii="Arial" w:hAnsi="Arial" w:cs="Arial"/>
          <w:sz w:val="24"/>
          <w:szCs w:val="24"/>
        </w:rPr>
        <w:t>re</w:t>
      </w:r>
      <w:r w:rsidR="00F04D9E" w:rsidRPr="00176E58">
        <w:rPr>
          <w:rFonts w:ascii="Arial" w:hAnsi="Arial" w:cs="Arial"/>
          <w:sz w:val="24"/>
          <w:szCs w:val="24"/>
        </w:rPr>
        <w:t xml:space="preserve">search </w:t>
      </w:r>
      <w:r w:rsidR="00F04D9E" w:rsidRPr="00D70086">
        <w:rPr>
          <w:rFonts w:ascii="Arial" w:hAnsi="Arial" w:cs="Arial"/>
          <w:sz w:val="24"/>
          <w:szCs w:val="24"/>
        </w:rPr>
        <w:t>(Kelly et al, 2006)</w:t>
      </w:r>
      <w:r w:rsidR="00F04D9E" w:rsidRPr="00176E58">
        <w:rPr>
          <w:rFonts w:ascii="Arial" w:hAnsi="Arial" w:cs="Arial"/>
          <w:sz w:val="24"/>
          <w:szCs w:val="24"/>
        </w:rPr>
        <w:t xml:space="preserve"> highlight</w:t>
      </w:r>
      <w:r w:rsidR="00F04D9E">
        <w:rPr>
          <w:rFonts w:ascii="Arial" w:hAnsi="Arial" w:cs="Arial"/>
          <w:sz w:val="24"/>
          <w:szCs w:val="24"/>
        </w:rPr>
        <w:t>ing</w:t>
      </w:r>
      <w:r w:rsidR="00F04D9E" w:rsidRPr="00176E58">
        <w:rPr>
          <w:rFonts w:ascii="Arial" w:hAnsi="Arial" w:cs="Arial"/>
          <w:sz w:val="24"/>
          <w:szCs w:val="24"/>
        </w:rPr>
        <w:t xml:space="preserve"> wide variations across ethnic </w:t>
      </w:r>
      <w:r w:rsidR="00F04D9E" w:rsidRPr="00176E58">
        <w:rPr>
          <w:rFonts w:ascii="Arial" w:hAnsi="Arial" w:cs="Arial"/>
          <w:sz w:val="24"/>
          <w:szCs w:val="24"/>
        </w:rPr>
        <w:lastRenderedPageBreak/>
        <w:t xml:space="preserve">groups in terms of parental expectation of what ‘normal’ is. </w:t>
      </w:r>
      <w:r w:rsidR="008F5745" w:rsidRPr="002F4957">
        <w:rPr>
          <w:rFonts w:ascii="Arial" w:hAnsi="Arial" w:cs="Arial"/>
          <w:sz w:val="24"/>
          <w:szCs w:val="24"/>
        </w:rPr>
        <w:t>Smidt (2013)</w:t>
      </w:r>
      <w:r w:rsidR="008F5745">
        <w:rPr>
          <w:rFonts w:ascii="Arial" w:hAnsi="Arial" w:cs="Arial"/>
          <w:sz w:val="24"/>
          <w:szCs w:val="24"/>
        </w:rPr>
        <w:t xml:space="preserve"> </w:t>
      </w:r>
      <w:r w:rsidR="00812AC7">
        <w:rPr>
          <w:rFonts w:ascii="Arial" w:hAnsi="Arial" w:cs="Arial"/>
          <w:sz w:val="24"/>
          <w:szCs w:val="24"/>
        </w:rPr>
        <w:t xml:space="preserve">suggests </w:t>
      </w:r>
      <w:r w:rsidR="00812AC7" w:rsidRPr="00F04337">
        <w:rPr>
          <w:rFonts w:ascii="Arial" w:hAnsi="Arial" w:cs="Arial"/>
          <w:sz w:val="24"/>
          <w:szCs w:val="24"/>
        </w:rPr>
        <w:t>development</w:t>
      </w:r>
      <w:r w:rsidR="002A5BF1" w:rsidRPr="00F04337">
        <w:rPr>
          <w:rFonts w:ascii="Arial" w:hAnsi="Arial" w:cs="Arial"/>
          <w:sz w:val="24"/>
          <w:szCs w:val="24"/>
        </w:rPr>
        <w:t xml:space="preserve"> of thinking comes from the interweaving of the biological and the appropriation of cultural or material heritage</w:t>
      </w:r>
      <w:r w:rsidR="002A097D">
        <w:rPr>
          <w:rFonts w:ascii="Arial" w:hAnsi="Arial" w:cs="Arial"/>
          <w:sz w:val="24"/>
          <w:szCs w:val="24"/>
        </w:rPr>
        <w:t xml:space="preserve">, </w:t>
      </w:r>
      <w:r w:rsidR="009E097B" w:rsidRPr="00FC1F8C">
        <w:rPr>
          <w:rFonts w:ascii="Arial" w:hAnsi="Arial" w:cs="Arial"/>
          <w:sz w:val="24"/>
          <w:szCs w:val="24"/>
        </w:rPr>
        <w:t xml:space="preserve">supporting </w:t>
      </w:r>
      <w:r w:rsidR="009F14E4" w:rsidRPr="00FC1F8C">
        <w:rPr>
          <w:rFonts w:ascii="Arial" w:hAnsi="Arial" w:cs="Arial"/>
          <w:sz w:val="24"/>
          <w:szCs w:val="24"/>
        </w:rPr>
        <w:t>Bronfenbrenner’s</w:t>
      </w:r>
      <w:r w:rsidR="009E097B">
        <w:rPr>
          <w:rFonts w:ascii="Arial" w:hAnsi="Arial" w:cs="Arial"/>
          <w:sz w:val="24"/>
          <w:szCs w:val="24"/>
        </w:rPr>
        <w:t xml:space="preserve"> </w:t>
      </w:r>
      <w:r w:rsidR="009F14E4">
        <w:rPr>
          <w:rFonts w:ascii="Arial" w:hAnsi="Arial" w:cs="Arial"/>
          <w:sz w:val="24"/>
          <w:szCs w:val="24"/>
        </w:rPr>
        <w:t xml:space="preserve">thinking that </w:t>
      </w:r>
      <w:r w:rsidR="00632E5E">
        <w:rPr>
          <w:rFonts w:ascii="Arial" w:hAnsi="Arial" w:cs="Arial"/>
          <w:sz w:val="24"/>
          <w:szCs w:val="24"/>
        </w:rPr>
        <w:t>the child’s ability to make sense of social situations enhanc</w:t>
      </w:r>
      <w:r w:rsidR="009F14E4">
        <w:rPr>
          <w:rFonts w:ascii="Arial" w:hAnsi="Arial" w:cs="Arial"/>
          <w:sz w:val="24"/>
          <w:szCs w:val="24"/>
        </w:rPr>
        <w:t>e</w:t>
      </w:r>
      <w:r w:rsidR="00632E5E">
        <w:rPr>
          <w:rFonts w:ascii="Arial" w:hAnsi="Arial" w:cs="Arial"/>
          <w:sz w:val="24"/>
          <w:szCs w:val="24"/>
        </w:rPr>
        <w:t xml:space="preserve"> progression or hinder and negat</w:t>
      </w:r>
      <w:r w:rsidR="009F14E4">
        <w:rPr>
          <w:rFonts w:ascii="Arial" w:hAnsi="Arial" w:cs="Arial"/>
          <w:sz w:val="24"/>
          <w:szCs w:val="24"/>
        </w:rPr>
        <w:t>e</w:t>
      </w:r>
      <w:r w:rsidR="00632E5E">
        <w:rPr>
          <w:rFonts w:ascii="Arial" w:hAnsi="Arial" w:cs="Arial"/>
          <w:sz w:val="24"/>
          <w:szCs w:val="24"/>
        </w:rPr>
        <w:t xml:space="preserve"> it</w:t>
      </w:r>
      <w:r w:rsidR="009F14E4">
        <w:rPr>
          <w:rFonts w:ascii="Arial" w:hAnsi="Arial" w:cs="Arial"/>
          <w:sz w:val="24"/>
          <w:szCs w:val="24"/>
        </w:rPr>
        <w:t xml:space="preserve">. </w:t>
      </w:r>
      <w:r w:rsidR="00654F74">
        <w:rPr>
          <w:rFonts w:ascii="Arial" w:hAnsi="Arial" w:cs="Arial"/>
          <w:sz w:val="24"/>
          <w:szCs w:val="24"/>
        </w:rPr>
        <w:t>This is depicted through the cultural lens of childhood, t</w:t>
      </w:r>
      <w:r w:rsidR="00F04D9E">
        <w:rPr>
          <w:rFonts w:ascii="Arial" w:hAnsi="Arial" w:cs="Arial"/>
          <w:sz w:val="24"/>
          <w:szCs w:val="24"/>
        </w:rPr>
        <w:t>he terrible twos a phenomenon observed only in westernised countries</w:t>
      </w:r>
      <w:r w:rsidR="00B906BA">
        <w:rPr>
          <w:rFonts w:ascii="Arial" w:hAnsi="Arial" w:cs="Arial"/>
          <w:sz w:val="24"/>
          <w:szCs w:val="24"/>
        </w:rPr>
        <w:t xml:space="preserve">, the reluctance of adults relinquishing control a </w:t>
      </w:r>
      <w:r w:rsidR="00395958">
        <w:rPr>
          <w:rFonts w:ascii="Arial" w:hAnsi="Arial" w:cs="Arial"/>
          <w:sz w:val="24"/>
          <w:szCs w:val="24"/>
        </w:rPr>
        <w:t xml:space="preserve">possible </w:t>
      </w:r>
      <w:r w:rsidR="00B906BA">
        <w:rPr>
          <w:rFonts w:ascii="Arial" w:hAnsi="Arial" w:cs="Arial"/>
          <w:sz w:val="24"/>
          <w:szCs w:val="24"/>
        </w:rPr>
        <w:t>factor</w:t>
      </w:r>
      <w:r w:rsidR="003F257E">
        <w:rPr>
          <w:rFonts w:ascii="Arial" w:hAnsi="Arial" w:cs="Arial"/>
          <w:sz w:val="24"/>
          <w:szCs w:val="24"/>
        </w:rPr>
        <w:t>. S</w:t>
      </w:r>
      <w:r w:rsidR="009278F4">
        <w:rPr>
          <w:rFonts w:ascii="Arial" w:hAnsi="Arial" w:cs="Arial"/>
          <w:sz w:val="24"/>
          <w:szCs w:val="24"/>
        </w:rPr>
        <w:t>imilarly</w:t>
      </w:r>
      <w:r w:rsidR="009A3963">
        <w:rPr>
          <w:rFonts w:ascii="Arial" w:hAnsi="Arial" w:cs="Arial"/>
          <w:sz w:val="24"/>
          <w:szCs w:val="24"/>
        </w:rPr>
        <w:t>,</w:t>
      </w:r>
      <w:r w:rsidR="009278F4">
        <w:rPr>
          <w:rFonts w:ascii="Arial" w:hAnsi="Arial" w:cs="Arial"/>
          <w:sz w:val="24"/>
          <w:szCs w:val="24"/>
        </w:rPr>
        <w:t xml:space="preserve"> </w:t>
      </w:r>
      <w:r w:rsidR="00966E40">
        <w:rPr>
          <w:rFonts w:ascii="Arial" w:hAnsi="Arial" w:cs="Arial"/>
          <w:sz w:val="24"/>
          <w:szCs w:val="24"/>
        </w:rPr>
        <w:t xml:space="preserve">other </w:t>
      </w:r>
      <w:r w:rsidR="009278F4">
        <w:rPr>
          <w:rFonts w:ascii="Arial" w:hAnsi="Arial" w:cs="Arial"/>
          <w:sz w:val="24"/>
          <w:szCs w:val="24"/>
        </w:rPr>
        <w:t>cultures perplexed by our need for sleeping strategies and pacifiers,</w:t>
      </w:r>
      <w:r w:rsidR="00966E40">
        <w:rPr>
          <w:rFonts w:ascii="Arial" w:hAnsi="Arial" w:cs="Arial"/>
          <w:sz w:val="24"/>
          <w:szCs w:val="24"/>
        </w:rPr>
        <w:t xml:space="preserve"> the notion </w:t>
      </w:r>
      <w:r w:rsidR="009278F4">
        <w:rPr>
          <w:rFonts w:ascii="Arial" w:hAnsi="Arial" w:cs="Arial"/>
          <w:sz w:val="24"/>
          <w:szCs w:val="24"/>
        </w:rPr>
        <w:t xml:space="preserve">to sleep separate from their child </w:t>
      </w:r>
      <w:r w:rsidR="00071875">
        <w:rPr>
          <w:rFonts w:ascii="Arial" w:hAnsi="Arial" w:cs="Arial"/>
          <w:sz w:val="24"/>
          <w:szCs w:val="24"/>
        </w:rPr>
        <w:t>perceived</w:t>
      </w:r>
      <w:r w:rsidR="007D1808">
        <w:rPr>
          <w:rFonts w:ascii="Arial" w:hAnsi="Arial" w:cs="Arial"/>
          <w:sz w:val="24"/>
          <w:szCs w:val="24"/>
        </w:rPr>
        <w:t xml:space="preserve"> as a</w:t>
      </w:r>
      <w:r w:rsidR="009278F4">
        <w:rPr>
          <w:rFonts w:ascii="Arial" w:hAnsi="Arial" w:cs="Arial"/>
          <w:sz w:val="24"/>
          <w:szCs w:val="24"/>
        </w:rPr>
        <w:t xml:space="preserve"> form of abuse</w:t>
      </w:r>
      <w:r w:rsidR="001F67D8">
        <w:rPr>
          <w:rFonts w:ascii="Arial" w:hAnsi="Arial" w:cs="Arial"/>
          <w:sz w:val="24"/>
          <w:szCs w:val="24"/>
        </w:rPr>
        <w:t xml:space="preserve">. As differing cultures intersect in a multi-cultural and diverse </w:t>
      </w:r>
      <w:r w:rsidR="007D1808">
        <w:rPr>
          <w:rFonts w:ascii="Arial" w:hAnsi="Arial" w:cs="Arial"/>
          <w:sz w:val="24"/>
          <w:szCs w:val="24"/>
        </w:rPr>
        <w:t>world,</w:t>
      </w:r>
      <w:r w:rsidR="003E6374">
        <w:rPr>
          <w:rFonts w:ascii="Arial" w:hAnsi="Arial" w:cs="Arial"/>
          <w:sz w:val="24"/>
          <w:szCs w:val="24"/>
        </w:rPr>
        <w:t xml:space="preserve"> we must consider the parameters to which we mould child development</w:t>
      </w:r>
      <w:r w:rsidR="00B27390">
        <w:rPr>
          <w:rFonts w:ascii="Arial" w:hAnsi="Arial" w:cs="Arial"/>
          <w:sz w:val="24"/>
          <w:szCs w:val="24"/>
        </w:rPr>
        <w:t>. T</w:t>
      </w:r>
      <w:r w:rsidR="007461AB">
        <w:rPr>
          <w:rFonts w:ascii="Arial" w:hAnsi="Arial" w:cs="Arial"/>
          <w:sz w:val="24"/>
          <w:szCs w:val="24"/>
        </w:rPr>
        <w:t xml:space="preserve">hrough recognising the origins of culture as implicit to child </w:t>
      </w:r>
      <w:r w:rsidR="007461AB" w:rsidRPr="003968A0">
        <w:rPr>
          <w:rFonts w:ascii="Arial" w:hAnsi="Arial" w:cs="Arial"/>
          <w:sz w:val="24"/>
          <w:szCs w:val="24"/>
        </w:rPr>
        <w:t>development (Rogoff, 2003),</w:t>
      </w:r>
      <w:r w:rsidR="007461AB">
        <w:rPr>
          <w:rFonts w:ascii="Arial" w:hAnsi="Arial" w:cs="Arial"/>
          <w:sz w:val="24"/>
          <w:szCs w:val="24"/>
        </w:rPr>
        <w:t xml:space="preserve"> </w:t>
      </w:r>
      <w:r w:rsidR="00A559C5">
        <w:rPr>
          <w:rFonts w:ascii="Arial" w:hAnsi="Arial" w:cs="Arial"/>
          <w:sz w:val="24"/>
          <w:szCs w:val="24"/>
        </w:rPr>
        <w:t>and res</w:t>
      </w:r>
      <w:r w:rsidR="003E6374">
        <w:rPr>
          <w:rFonts w:ascii="Arial" w:hAnsi="Arial" w:cs="Arial"/>
          <w:sz w:val="24"/>
          <w:szCs w:val="24"/>
        </w:rPr>
        <w:t xml:space="preserve">pecting </w:t>
      </w:r>
      <w:r w:rsidR="00B52B37">
        <w:rPr>
          <w:rFonts w:ascii="Arial" w:hAnsi="Arial" w:cs="Arial"/>
          <w:sz w:val="24"/>
          <w:szCs w:val="24"/>
        </w:rPr>
        <w:t xml:space="preserve">the historical and social nature </w:t>
      </w:r>
      <w:r w:rsidR="0075376A">
        <w:rPr>
          <w:rFonts w:ascii="Arial" w:hAnsi="Arial" w:cs="Arial"/>
          <w:sz w:val="24"/>
          <w:szCs w:val="24"/>
        </w:rPr>
        <w:t>within this</w:t>
      </w:r>
      <w:r w:rsidR="002D0719">
        <w:rPr>
          <w:rFonts w:ascii="Arial" w:hAnsi="Arial" w:cs="Arial"/>
          <w:sz w:val="24"/>
          <w:szCs w:val="24"/>
        </w:rPr>
        <w:t xml:space="preserve"> </w:t>
      </w:r>
      <w:r w:rsidR="007D1808">
        <w:rPr>
          <w:rFonts w:ascii="Arial" w:hAnsi="Arial" w:cs="Arial"/>
          <w:sz w:val="24"/>
          <w:szCs w:val="24"/>
        </w:rPr>
        <w:t xml:space="preserve">the concept of childhood will continue to </w:t>
      </w:r>
      <w:r w:rsidR="00F00F44">
        <w:rPr>
          <w:rFonts w:ascii="Arial" w:hAnsi="Arial" w:cs="Arial"/>
          <w:sz w:val="24"/>
          <w:szCs w:val="24"/>
        </w:rPr>
        <w:t>remould</w:t>
      </w:r>
      <w:r w:rsidR="007D1808">
        <w:rPr>
          <w:rFonts w:ascii="Arial" w:hAnsi="Arial" w:cs="Arial"/>
          <w:sz w:val="24"/>
          <w:szCs w:val="24"/>
        </w:rPr>
        <w:t xml:space="preserve"> through</w:t>
      </w:r>
      <w:r w:rsidR="00B52B37">
        <w:rPr>
          <w:rFonts w:ascii="Arial" w:hAnsi="Arial" w:cs="Arial"/>
          <w:sz w:val="24"/>
          <w:szCs w:val="24"/>
        </w:rPr>
        <w:t xml:space="preserve"> </w:t>
      </w:r>
      <w:r w:rsidR="005F54FF">
        <w:rPr>
          <w:rFonts w:ascii="Arial" w:hAnsi="Arial" w:cs="Arial"/>
          <w:sz w:val="24"/>
          <w:szCs w:val="24"/>
        </w:rPr>
        <w:t xml:space="preserve">natural </w:t>
      </w:r>
      <w:r w:rsidR="00B52B37">
        <w:rPr>
          <w:rFonts w:ascii="Arial" w:hAnsi="Arial" w:cs="Arial"/>
          <w:sz w:val="24"/>
          <w:szCs w:val="24"/>
        </w:rPr>
        <w:t xml:space="preserve">cultural </w:t>
      </w:r>
      <w:r w:rsidR="00B52B37" w:rsidRPr="002D0719">
        <w:rPr>
          <w:rFonts w:ascii="Arial" w:hAnsi="Arial" w:cs="Arial"/>
          <w:sz w:val="24"/>
          <w:szCs w:val="24"/>
        </w:rPr>
        <w:t xml:space="preserve">evolution </w:t>
      </w:r>
      <w:r w:rsidR="00545749" w:rsidRPr="002D0719">
        <w:rPr>
          <w:rFonts w:ascii="Arial" w:hAnsi="Arial" w:cs="Arial"/>
          <w:sz w:val="24"/>
          <w:szCs w:val="24"/>
        </w:rPr>
        <w:t>(Mesoudi, 2016).</w:t>
      </w:r>
    </w:p>
    <w:p w14:paraId="6713F05E" w14:textId="71F53427" w:rsidR="001C2DFC" w:rsidRDefault="00DF4D5D" w:rsidP="001C2DFC">
      <w:pPr>
        <w:spacing w:line="360" w:lineRule="auto"/>
        <w:rPr>
          <w:rFonts w:ascii="Arial" w:hAnsi="Arial" w:cs="Arial"/>
          <w:sz w:val="24"/>
          <w:szCs w:val="24"/>
        </w:rPr>
      </w:pPr>
      <w:r w:rsidRPr="00BC621A">
        <w:rPr>
          <w:rFonts w:ascii="Arial" w:hAnsi="Arial" w:cs="Arial"/>
          <w:sz w:val="24"/>
          <w:szCs w:val="24"/>
        </w:rPr>
        <w:t>Cultur</w:t>
      </w:r>
      <w:r w:rsidR="00C268CC" w:rsidRPr="00BC621A">
        <w:rPr>
          <w:rFonts w:ascii="Arial" w:hAnsi="Arial" w:cs="Arial"/>
          <w:sz w:val="24"/>
          <w:szCs w:val="24"/>
        </w:rPr>
        <w:t xml:space="preserve">al influence intercedes throughout a lifetime, </w:t>
      </w:r>
      <w:r w:rsidR="00BC621A" w:rsidRPr="00BC621A">
        <w:rPr>
          <w:rFonts w:ascii="Arial" w:hAnsi="Arial" w:cs="Arial"/>
          <w:sz w:val="24"/>
          <w:szCs w:val="24"/>
        </w:rPr>
        <w:t xml:space="preserve">adolescence </w:t>
      </w:r>
      <w:r w:rsidR="00A10AF4">
        <w:rPr>
          <w:rFonts w:ascii="Arial" w:hAnsi="Arial" w:cs="Arial"/>
          <w:sz w:val="24"/>
          <w:szCs w:val="24"/>
        </w:rPr>
        <w:t xml:space="preserve">being </w:t>
      </w:r>
      <w:r w:rsidR="001B3528">
        <w:rPr>
          <w:rFonts w:ascii="Arial" w:hAnsi="Arial" w:cs="Arial"/>
          <w:sz w:val="24"/>
          <w:szCs w:val="24"/>
        </w:rPr>
        <w:t xml:space="preserve">one of the key periods susceptible to </w:t>
      </w:r>
      <w:r w:rsidR="003D2ED2">
        <w:rPr>
          <w:rFonts w:ascii="Arial" w:hAnsi="Arial" w:cs="Arial"/>
          <w:sz w:val="24"/>
          <w:szCs w:val="24"/>
        </w:rPr>
        <w:t xml:space="preserve">external </w:t>
      </w:r>
      <w:r w:rsidR="00A10AF4">
        <w:rPr>
          <w:rFonts w:ascii="Arial" w:hAnsi="Arial" w:cs="Arial"/>
          <w:sz w:val="24"/>
          <w:szCs w:val="24"/>
        </w:rPr>
        <w:t>stimulus</w:t>
      </w:r>
      <w:r w:rsidR="001B3528">
        <w:rPr>
          <w:rFonts w:ascii="Arial" w:hAnsi="Arial" w:cs="Arial"/>
          <w:sz w:val="24"/>
          <w:szCs w:val="24"/>
        </w:rPr>
        <w:t xml:space="preserve">, this rapid phase of </w:t>
      </w:r>
      <w:r w:rsidR="005B7B98">
        <w:rPr>
          <w:rFonts w:ascii="Arial" w:hAnsi="Arial" w:cs="Arial"/>
          <w:sz w:val="24"/>
          <w:szCs w:val="24"/>
        </w:rPr>
        <w:t>human development</w:t>
      </w:r>
      <w:r w:rsidR="00A10AF4">
        <w:rPr>
          <w:rFonts w:ascii="Arial" w:hAnsi="Arial" w:cs="Arial"/>
          <w:sz w:val="24"/>
          <w:szCs w:val="24"/>
        </w:rPr>
        <w:t xml:space="preserve"> which observes the brain literally re-wiring can present a window of opportunity for social and educational development </w:t>
      </w:r>
      <w:r w:rsidR="00A10AF4" w:rsidRPr="002D7909">
        <w:rPr>
          <w:rFonts w:ascii="Arial" w:hAnsi="Arial" w:cs="Arial"/>
          <w:sz w:val="24"/>
          <w:szCs w:val="24"/>
        </w:rPr>
        <w:t>(Blakemore, 2012)</w:t>
      </w:r>
      <w:r w:rsidR="00765A3E">
        <w:rPr>
          <w:rFonts w:ascii="Arial" w:hAnsi="Arial" w:cs="Arial"/>
          <w:sz w:val="24"/>
          <w:szCs w:val="24"/>
        </w:rPr>
        <w:t>, a</w:t>
      </w:r>
      <w:r w:rsidR="00046116">
        <w:rPr>
          <w:rFonts w:ascii="Arial" w:hAnsi="Arial" w:cs="Arial"/>
          <w:sz w:val="24"/>
          <w:szCs w:val="24"/>
        </w:rPr>
        <w:t xml:space="preserve"> time of </w:t>
      </w:r>
      <w:r w:rsidR="0000790D">
        <w:rPr>
          <w:rFonts w:ascii="Arial" w:hAnsi="Arial" w:cs="Arial"/>
          <w:sz w:val="24"/>
          <w:szCs w:val="24"/>
        </w:rPr>
        <w:t xml:space="preserve">both </w:t>
      </w:r>
      <w:r w:rsidR="00A10AF4">
        <w:rPr>
          <w:rFonts w:ascii="Arial" w:hAnsi="Arial" w:cs="Arial"/>
          <w:sz w:val="24"/>
          <w:szCs w:val="24"/>
        </w:rPr>
        <w:t xml:space="preserve">possibility </w:t>
      </w:r>
      <w:r w:rsidR="00046116">
        <w:rPr>
          <w:rFonts w:ascii="Arial" w:hAnsi="Arial" w:cs="Arial"/>
          <w:sz w:val="24"/>
          <w:szCs w:val="24"/>
        </w:rPr>
        <w:t>and</w:t>
      </w:r>
      <w:r w:rsidR="00A10AF4">
        <w:rPr>
          <w:rFonts w:ascii="Arial" w:hAnsi="Arial" w:cs="Arial"/>
          <w:sz w:val="24"/>
          <w:szCs w:val="24"/>
        </w:rPr>
        <w:t xml:space="preserve"> vulnerability</w:t>
      </w:r>
      <w:r w:rsidR="003D2ED2">
        <w:rPr>
          <w:rFonts w:ascii="Arial" w:hAnsi="Arial" w:cs="Arial"/>
          <w:sz w:val="24"/>
          <w:szCs w:val="24"/>
        </w:rPr>
        <w:t xml:space="preserve">. </w:t>
      </w:r>
      <w:r w:rsidR="0000790D">
        <w:rPr>
          <w:rFonts w:ascii="Arial" w:hAnsi="Arial" w:cs="Arial"/>
          <w:sz w:val="24"/>
          <w:szCs w:val="24"/>
        </w:rPr>
        <w:t xml:space="preserve"> </w:t>
      </w:r>
      <w:r w:rsidR="003D2ED2">
        <w:rPr>
          <w:rFonts w:ascii="Arial" w:hAnsi="Arial" w:cs="Arial"/>
          <w:sz w:val="24"/>
          <w:szCs w:val="24"/>
        </w:rPr>
        <w:t xml:space="preserve">I know nothing of </w:t>
      </w:r>
      <w:r w:rsidR="00007D9A">
        <w:rPr>
          <w:rFonts w:ascii="Arial" w:hAnsi="Arial" w:cs="Arial"/>
          <w:sz w:val="24"/>
          <w:szCs w:val="24"/>
        </w:rPr>
        <w:t>Kathryn Smith</w:t>
      </w:r>
      <w:r w:rsidR="003D2ED2">
        <w:rPr>
          <w:rFonts w:ascii="Arial" w:hAnsi="Arial" w:cs="Arial"/>
          <w:sz w:val="24"/>
          <w:szCs w:val="24"/>
        </w:rPr>
        <w:t>’s lived experience as an adolescent but I can surmise</w:t>
      </w:r>
      <w:r w:rsidR="00531D3A">
        <w:rPr>
          <w:rFonts w:ascii="Arial" w:hAnsi="Arial" w:cs="Arial"/>
          <w:sz w:val="24"/>
          <w:szCs w:val="24"/>
        </w:rPr>
        <w:t xml:space="preserve"> </w:t>
      </w:r>
      <w:r w:rsidR="000C7B89">
        <w:rPr>
          <w:rFonts w:ascii="Arial" w:hAnsi="Arial" w:cs="Arial"/>
          <w:sz w:val="24"/>
          <w:szCs w:val="24"/>
        </w:rPr>
        <w:t>mental health plays a significant part</w:t>
      </w:r>
      <w:r w:rsidR="00953DF2">
        <w:rPr>
          <w:rFonts w:ascii="Arial" w:hAnsi="Arial" w:cs="Arial"/>
          <w:sz w:val="24"/>
          <w:szCs w:val="24"/>
        </w:rPr>
        <w:t>.</w:t>
      </w:r>
      <w:r w:rsidR="007A0EBA">
        <w:rPr>
          <w:rFonts w:ascii="Arial" w:hAnsi="Arial" w:cs="Arial"/>
          <w:sz w:val="24"/>
          <w:szCs w:val="24"/>
        </w:rPr>
        <w:t xml:space="preserve"> </w:t>
      </w:r>
      <w:r w:rsidR="00DB70BF" w:rsidRPr="00041531">
        <w:rPr>
          <w:rFonts w:ascii="Arial" w:hAnsi="Arial" w:cs="Arial"/>
          <w:sz w:val="24"/>
          <w:szCs w:val="24"/>
        </w:rPr>
        <w:t>Alison Cueller’s (2015)</w:t>
      </w:r>
      <w:r w:rsidR="00DB70BF">
        <w:rPr>
          <w:rFonts w:ascii="Arial" w:hAnsi="Arial" w:cs="Arial"/>
          <w:sz w:val="24"/>
          <w:szCs w:val="24"/>
        </w:rPr>
        <w:t xml:space="preserve"> research, based in the USA suggests a</w:t>
      </w:r>
      <w:r w:rsidR="00E0769E">
        <w:rPr>
          <w:rFonts w:ascii="Arial" w:hAnsi="Arial" w:cs="Arial"/>
          <w:sz w:val="24"/>
          <w:szCs w:val="24"/>
        </w:rPr>
        <w:t xml:space="preserve"> mental health</w:t>
      </w:r>
      <w:r w:rsidR="00DB70BF">
        <w:rPr>
          <w:rFonts w:ascii="Arial" w:hAnsi="Arial" w:cs="Arial"/>
          <w:sz w:val="24"/>
          <w:szCs w:val="24"/>
        </w:rPr>
        <w:t xml:space="preserve"> epidemic</w:t>
      </w:r>
      <w:r w:rsidR="005B39F1">
        <w:rPr>
          <w:rFonts w:ascii="Arial" w:hAnsi="Arial" w:cs="Arial"/>
          <w:sz w:val="24"/>
          <w:szCs w:val="24"/>
        </w:rPr>
        <w:t xml:space="preserve">, </w:t>
      </w:r>
      <w:r w:rsidR="003F54AC">
        <w:rPr>
          <w:rFonts w:ascii="Arial" w:hAnsi="Arial" w:cs="Arial"/>
          <w:sz w:val="24"/>
          <w:szCs w:val="24"/>
        </w:rPr>
        <w:t xml:space="preserve">focus on relieving symptoms without sufficient attention to long-term outcomes a contributing factor. </w:t>
      </w:r>
      <w:r w:rsidR="00201F21">
        <w:rPr>
          <w:rFonts w:ascii="Arial" w:hAnsi="Arial" w:cs="Arial"/>
          <w:sz w:val="24"/>
          <w:szCs w:val="24"/>
        </w:rPr>
        <w:t>Plomin’s provocative research (</w:t>
      </w:r>
      <w:r w:rsidR="00201F21" w:rsidRPr="007F2CC9">
        <w:rPr>
          <w:rFonts w:ascii="Arial" w:hAnsi="Arial" w:cs="Arial"/>
          <w:sz w:val="24"/>
          <w:szCs w:val="24"/>
        </w:rPr>
        <w:t>Anthony, 2018</w:t>
      </w:r>
      <w:r w:rsidR="00201F21">
        <w:rPr>
          <w:rFonts w:ascii="Arial" w:hAnsi="Arial" w:cs="Arial"/>
          <w:sz w:val="24"/>
          <w:szCs w:val="24"/>
        </w:rPr>
        <w:t xml:space="preserve">) </w:t>
      </w:r>
      <w:r w:rsidR="003F54AC">
        <w:rPr>
          <w:rFonts w:ascii="Arial" w:hAnsi="Arial" w:cs="Arial"/>
          <w:sz w:val="24"/>
          <w:szCs w:val="24"/>
        </w:rPr>
        <w:t>proposes</w:t>
      </w:r>
      <w:r w:rsidR="00201F21">
        <w:rPr>
          <w:rFonts w:ascii="Arial" w:hAnsi="Arial" w:cs="Arial"/>
          <w:sz w:val="24"/>
          <w:szCs w:val="24"/>
        </w:rPr>
        <w:t xml:space="preserve"> there is no cure as there is no disorder, instead a spectrum on which we are genetically placed</w:t>
      </w:r>
      <w:r w:rsidR="00747552">
        <w:rPr>
          <w:rFonts w:ascii="Arial" w:hAnsi="Arial" w:cs="Arial"/>
          <w:sz w:val="24"/>
          <w:szCs w:val="24"/>
        </w:rPr>
        <w:t>, a predisposition embedded within that can be triggered by unpredictable events</w:t>
      </w:r>
      <w:r w:rsidR="00201F21">
        <w:rPr>
          <w:rFonts w:ascii="Arial" w:hAnsi="Arial" w:cs="Arial"/>
          <w:sz w:val="24"/>
          <w:szCs w:val="24"/>
        </w:rPr>
        <w:t xml:space="preserve">. </w:t>
      </w:r>
      <w:r w:rsidR="00747552">
        <w:rPr>
          <w:rFonts w:ascii="Arial" w:hAnsi="Arial" w:cs="Arial"/>
          <w:sz w:val="24"/>
          <w:szCs w:val="24"/>
        </w:rPr>
        <w:t>The positioning of genetic inheritance above environmental influence provokes thought</w:t>
      </w:r>
      <w:r w:rsidR="00CB21BD">
        <w:rPr>
          <w:rFonts w:ascii="Arial" w:hAnsi="Arial" w:cs="Arial"/>
          <w:sz w:val="24"/>
          <w:szCs w:val="24"/>
        </w:rPr>
        <w:t xml:space="preserve"> and </w:t>
      </w:r>
      <w:r w:rsidR="00B265AD">
        <w:rPr>
          <w:rFonts w:ascii="Arial" w:hAnsi="Arial" w:cs="Arial"/>
          <w:sz w:val="24"/>
          <w:szCs w:val="24"/>
        </w:rPr>
        <w:t xml:space="preserve">confusion, </w:t>
      </w:r>
      <w:r w:rsidR="00974E09">
        <w:rPr>
          <w:rFonts w:ascii="Arial" w:hAnsi="Arial" w:cs="Arial"/>
          <w:sz w:val="24"/>
          <w:szCs w:val="24"/>
        </w:rPr>
        <w:t>Kathryn was described as devious, and manipulative, (</w:t>
      </w:r>
      <w:r w:rsidR="00974E09" w:rsidRPr="000B5988">
        <w:rPr>
          <w:rFonts w:ascii="Arial" w:hAnsi="Arial" w:cs="Arial"/>
          <w:sz w:val="24"/>
          <w:szCs w:val="24"/>
        </w:rPr>
        <w:t>O’Carroll, 2016) I suggest</w:t>
      </w:r>
      <w:r w:rsidR="00974E09">
        <w:rPr>
          <w:rFonts w:ascii="Arial" w:hAnsi="Arial" w:cs="Arial"/>
          <w:sz w:val="24"/>
          <w:szCs w:val="24"/>
        </w:rPr>
        <w:t xml:space="preserve"> an ‘out of control child’ </w:t>
      </w:r>
      <w:r w:rsidR="00DA51A5">
        <w:rPr>
          <w:rFonts w:ascii="Arial" w:hAnsi="Arial" w:cs="Arial"/>
          <w:sz w:val="24"/>
          <w:szCs w:val="24"/>
        </w:rPr>
        <w:t>(</w:t>
      </w:r>
      <w:r w:rsidR="00DA51A5" w:rsidRPr="00761B30">
        <w:rPr>
          <w:rFonts w:ascii="Arial" w:hAnsi="Arial" w:cs="Arial"/>
          <w:sz w:val="24"/>
          <w:szCs w:val="24"/>
        </w:rPr>
        <w:t>Sorin, 2005</w:t>
      </w:r>
      <w:r w:rsidR="00DA51A5">
        <w:rPr>
          <w:rFonts w:ascii="Arial" w:hAnsi="Arial" w:cs="Arial"/>
          <w:sz w:val="24"/>
          <w:szCs w:val="24"/>
        </w:rPr>
        <w:t xml:space="preserve">) </w:t>
      </w:r>
      <w:r w:rsidR="00974E09">
        <w:rPr>
          <w:rFonts w:ascii="Arial" w:hAnsi="Arial" w:cs="Arial"/>
          <w:sz w:val="24"/>
          <w:szCs w:val="24"/>
        </w:rPr>
        <w:t xml:space="preserve">her violent and destructive behaviours </w:t>
      </w:r>
      <w:r w:rsidR="00AB0027">
        <w:rPr>
          <w:rFonts w:ascii="Arial" w:hAnsi="Arial" w:cs="Arial"/>
          <w:sz w:val="24"/>
          <w:szCs w:val="24"/>
        </w:rPr>
        <w:t xml:space="preserve">a result of life experience opposed to </w:t>
      </w:r>
      <w:r w:rsidR="00AE7D3F">
        <w:rPr>
          <w:rFonts w:ascii="Arial" w:hAnsi="Arial" w:cs="Arial"/>
          <w:sz w:val="24"/>
          <w:szCs w:val="24"/>
        </w:rPr>
        <w:t>a genetically proven condition</w:t>
      </w:r>
      <w:r w:rsidR="008660A3">
        <w:rPr>
          <w:rFonts w:ascii="Arial" w:hAnsi="Arial" w:cs="Arial"/>
          <w:sz w:val="24"/>
          <w:szCs w:val="24"/>
        </w:rPr>
        <w:t xml:space="preserve">. </w:t>
      </w:r>
      <w:r w:rsidR="00314639">
        <w:rPr>
          <w:rFonts w:ascii="Arial" w:hAnsi="Arial" w:cs="Arial"/>
          <w:sz w:val="24"/>
          <w:szCs w:val="24"/>
        </w:rPr>
        <w:t>D</w:t>
      </w:r>
      <w:r w:rsidR="00A40904">
        <w:rPr>
          <w:rFonts w:ascii="Arial" w:hAnsi="Arial" w:cs="Arial"/>
          <w:sz w:val="24"/>
          <w:szCs w:val="24"/>
        </w:rPr>
        <w:t xml:space="preserve">espite the </w:t>
      </w:r>
      <w:r w:rsidR="00344D6E">
        <w:rPr>
          <w:rFonts w:ascii="Arial" w:hAnsi="Arial" w:cs="Arial"/>
          <w:sz w:val="24"/>
          <w:szCs w:val="24"/>
        </w:rPr>
        <w:t xml:space="preserve">perplexing </w:t>
      </w:r>
      <w:r w:rsidR="00A40904">
        <w:rPr>
          <w:rFonts w:ascii="Arial" w:hAnsi="Arial" w:cs="Arial"/>
          <w:sz w:val="24"/>
          <w:szCs w:val="24"/>
        </w:rPr>
        <w:t xml:space="preserve">role of genetics </w:t>
      </w:r>
      <w:r w:rsidR="00344D6E">
        <w:rPr>
          <w:rFonts w:ascii="Arial" w:hAnsi="Arial" w:cs="Arial"/>
          <w:sz w:val="24"/>
          <w:szCs w:val="24"/>
        </w:rPr>
        <w:t>and</w:t>
      </w:r>
      <w:r w:rsidR="00A40904">
        <w:rPr>
          <w:rFonts w:ascii="Arial" w:hAnsi="Arial" w:cs="Arial"/>
          <w:sz w:val="24"/>
          <w:szCs w:val="24"/>
        </w:rPr>
        <w:t xml:space="preserve"> environment</w:t>
      </w:r>
      <w:r w:rsidR="00AF404B">
        <w:rPr>
          <w:rFonts w:ascii="Arial" w:hAnsi="Arial" w:cs="Arial"/>
          <w:sz w:val="24"/>
          <w:szCs w:val="24"/>
        </w:rPr>
        <w:t>al influence</w:t>
      </w:r>
      <w:r w:rsidR="00A40904">
        <w:rPr>
          <w:rFonts w:ascii="Arial" w:hAnsi="Arial" w:cs="Arial"/>
          <w:sz w:val="24"/>
          <w:szCs w:val="24"/>
        </w:rPr>
        <w:t xml:space="preserve"> children have one thing in common,</w:t>
      </w:r>
      <w:r w:rsidR="001C2DFC" w:rsidRPr="001C2DFC">
        <w:rPr>
          <w:rFonts w:ascii="Arial" w:hAnsi="Arial" w:cs="Arial"/>
          <w:sz w:val="24"/>
          <w:szCs w:val="24"/>
        </w:rPr>
        <w:t xml:space="preserve"> </w:t>
      </w:r>
      <w:r w:rsidR="001C2DFC">
        <w:rPr>
          <w:rFonts w:ascii="Arial" w:hAnsi="Arial" w:cs="Arial"/>
          <w:sz w:val="24"/>
          <w:szCs w:val="24"/>
        </w:rPr>
        <w:t>‘insatiable curiosity</w:t>
      </w:r>
      <w:r w:rsidR="001C2DFC" w:rsidRPr="004C546C">
        <w:rPr>
          <w:rFonts w:ascii="Arial" w:hAnsi="Arial" w:cs="Arial"/>
          <w:sz w:val="24"/>
          <w:szCs w:val="24"/>
        </w:rPr>
        <w:t xml:space="preserve"> </w:t>
      </w:r>
      <w:r w:rsidR="001C2DFC" w:rsidRPr="005C251B">
        <w:rPr>
          <w:rFonts w:ascii="Arial" w:hAnsi="Arial" w:cs="Arial"/>
          <w:sz w:val="24"/>
          <w:szCs w:val="24"/>
        </w:rPr>
        <w:t>about the world and a love for the people around them’</w:t>
      </w:r>
      <w:r w:rsidR="001C2DFC">
        <w:rPr>
          <w:rFonts w:ascii="Arial" w:hAnsi="Arial" w:cs="Arial"/>
          <w:sz w:val="24"/>
          <w:szCs w:val="24"/>
        </w:rPr>
        <w:t xml:space="preserve"> (</w:t>
      </w:r>
      <w:r w:rsidR="001C2DFC" w:rsidRPr="00F85D8D">
        <w:rPr>
          <w:rFonts w:ascii="Arial" w:hAnsi="Arial" w:cs="Arial"/>
          <w:sz w:val="24"/>
          <w:szCs w:val="24"/>
        </w:rPr>
        <w:t>Huang, 201</w:t>
      </w:r>
      <w:r w:rsidR="006E567F" w:rsidRPr="00F85D8D">
        <w:rPr>
          <w:rFonts w:ascii="Arial" w:hAnsi="Arial" w:cs="Arial"/>
          <w:sz w:val="24"/>
          <w:szCs w:val="24"/>
        </w:rPr>
        <w:t>8</w:t>
      </w:r>
      <w:r w:rsidR="001C2DFC" w:rsidRPr="00F85D8D">
        <w:rPr>
          <w:rFonts w:ascii="Arial" w:hAnsi="Arial" w:cs="Arial"/>
          <w:sz w:val="24"/>
          <w:szCs w:val="24"/>
        </w:rPr>
        <w:t>)</w:t>
      </w:r>
      <w:r w:rsidR="00846827">
        <w:rPr>
          <w:rFonts w:ascii="Arial" w:hAnsi="Arial" w:cs="Arial"/>
          <w:sz w:val="24"/>
          <w:szCs w:val="24"/>
        </w:rPr>
        <w:t>.</w:t>
      </w:r>
      <w:r w:rsidR="001C2DFC" w:rsidRPr="00F85D8D">
        <w:rPr>
          <w:rFonts w:ascii="Arial" w:hAnsi="Arial" w:cs="Arial"/>
          <w:sz w:val="24"/>
          <w:szCs w:val="24"/>
        </w:rPr>
        <w:t xml:space="preserve"> I </w:t>
      </w:r>
      <w:r w:rsidR="00344D6E" w:rsidRPr="00F85D8D">
        <w:rPr>
          <w:rFonts w:ascii="Arial" w:hAnsi="Arial" w:cs="Arial"/>
          <w:sz w:val="24"/>
          <w:szCs w:val="24"/>
        </w:rPr>
        <w:t>may not be able to safeguard childhood but I can use this</w:t>
      </w:r>
      <w:r w:rsidR="001C2DFC" w:rsidRPr="00F85D8D">
        <w:rPr>
          <w:rFonts w:ascii="Arial" w:hAnsi="Arial" w:cs="Arial"/>
          <w:sz w:val="24"/>
          <w:szCs w:val="24"/>
        </w:rPr>
        <w:t xml:space="preserve"> as a starti</w:t>
      </w:r>
      <w:r w:rsidR="001C2DFC">
        <w:rPr>
          <w:rFonts w:ascii="Arial" w:hAnsi="Arial" w:cs="Arial"/>
          <w:sz w:val="24"/>
          <w:szCs w:val="24"/>
        </w:rPr>
        <w:t>ng point</w:t>
      </w:r>
      <w:r w:rsidR="00CE17AA">
        <w:rPr>
          <w:rFonts w:ascii="Arial" w:hAnsi="Arial" w:cs="Arial"/>
          <w:sz w:val="24"/>
          <w:szCs w:val="24"/>
        </w:rPr>
        <w:t>, advocating for children at all stages of development.</w:t>
      </w:r>
    </w:p>
    <w:p w14:paraId="000F580D" w14:textId="4E526E57" w:rsidR="003F2F95" w:rsidRDefault="00D51908" w:rsidP="00494AD8">
      <w:pPr>
        <w:spacing w:line="360" w:lineRule="auto"/>
        <w:rPr>
          <w:rFonts w:ascii="Arial" w:hAnsi="Arial" w:cs="Arial"/>
          <w:sz w:val="24"/>
          <w:szCs w:val="24"/>
        </w:rPr>
      </w:pPr>
      <w:r w:rsidRPr="00BA7E95">
        <w:rPr>
          <w:rFonts w:ascii="Arial" w:hAnsi="Arial" w:cs="Arial"/>
          <w:sz w:val="24"/>
          <w:szCs w:val="24"/>
        </w:rPr>
        <w:lastRenderedPageBreak/>
        <w:t>Boylan and Da</w:t>
      </w:r>
      <w:r w:rsidR="00BF73B1" w:rsidRPr="00BA7E95">
        <w:rPr>
          <w:rFonts w:ascii="Arial" w:hAnsi="Arial" w:cs="Arial"/>
          <w:sz w:val="24"/>
          <w:szCs w:val="24"/>
        </w:rPr>
        <w:t>l</w:t>
      </w:r>
      <w:r w:rsidRPr="00BA7E95">
        <w:rPr>
          <w:rFonts w:ascii="Arial" w:hAnsi="Arial" w:cs="Arial"/>
          <w:sz w:val="24"/>
          <w:szCs w:val="24"/>
        </w:rPr>
        <w:t>rymple, (2009)</w:t>
      </w:r>
      <w:r w:rsidRPr="00BF73B1">
        <w:rPr>
          <w:rFonts w:ascii="Arial" w:hAnsi="Arial" w:cs="Arial"/>
          <w:sz w:val="24"/>
          <w:szCs w:val="24"/>
        </w:rPr>
        <w:t xml:space="preserve"> </w:t>
      </w:r>
      <w:r w:rsidR="00BF73B1" w:rsidRPr="00BF73B1">
        <w:rPr>
          <w:rFonts w:ascii="Arial" w:hAnsi="Arial" w:cs="Arial"/>
          <w:sz w:val="24"/>
          <w:szCs w:val="24"/>
        </w:rPr>
        <w:t>portray a complex landscape in which child advocacy sits, suggesting adult frameworks as debilitating</w:t>
      </w:r>
      <w:r w:rsidR="00BF73B1">
        <w:rPr>
          <w:rFonts w:ascii="Arial" w:hAnsi="Arial" w:cs="Arial"/>
          <w:sz w:val="24"/>
          <w:szCs w:val="24"/>
        </w:rPr>
        <w:t>, presenting a power imbalance</w:t>
      </w:r>
      <w:r w:rsidR="00910921">
        <w:rPr>
          <w:rFonts w:ascii="Arial" w:hAnsi="Arial" w:cs="Arial"/>
          <w:sz w:val="24"/>
          <w:szCs w:val="24"/>
        </w:rPr>
        <w:t xml:space="preserve"> between the child’s voice and </w:t>
      </w:r>
      <w:r w:rsidR="003665A4">
        <w:rPr>
          <w:rFonts w:ascii="Arial" w:hAnsi="Arial" w:cs="Arial"/>
          <w:sz w:val="24"/>
          <w:szCs w:val="24"/>
        </w:rPr>
        <w:t>adult</w:t>
      </w:r>
      <w:r w:rsidR="004951DD">
        <w:rPr>
          <w:rFonts w:ascii="Arial" w:hAnsi="Arial" w:cs="Arial"/>
          <w:sz w:val="24"/>
          <w:szCs w:val="24"/>
        </w:rPr>
        <w:t xml:space="preserve"> </w:t>
      </w:r>
      <w:r w:rsidR="00910921">
        <w:rPr>
          <w:rFonts w:ascii="Arial" w:hAnsi="Arial" w:cs="Arial"/>
          <w:sz w:val="24"/>
          <w:szCs w:val="24"/>
        </w:rPr>
        <w:t>control</w:t>
      </w:r>
      <w:r w:rsidR="002E5BDE">
        <w:rPr>
          <w:rFonts w:ascii="Arial" w:hAnsi="Arial" w:cs="Arial"/>
          <w:sz w:val="24"/>
          <w:szCs w:val="24"/>
        </w:rPr>
        <w:t xml:space="preserve">. This </w:t>
      </w:r>
      <w:r w:rsidR="0052535D">
        <w:rPr>
          <w:rFonts w:ascii="Arial" w:hAnsi="Arial" w:cs="Arial"/>
          <w:sz w:val="24"/>
          <w:szCs w:val="24"/>
        </w:rPr>
        <w:t>wa</w:t>
      </w:r>
      <w:r w:rsidR="00910921">
        <w:rPr>
          <w:rFonts w:ascii="Arial" w:hAnsi="Arial" w:cs="Arial"/>
          <w:sz w:val="24"/>
          <w:szCs w:val="24"/>
        </w:rPr>
        <w:t xml:space="preserve">s depicted </w:t>
      </w:r>
      <w:r w:rsidR="003665A4">
        <w:rPr>
          <w:rFonts w:ascii="Arial" w:hAnsi="Arial" w:cs="Arial"/>
          <w:sz w:val="24"/>
          <w:szCs w:val="24"/>
        </w:rPr>
        <w:t xml:space="preserve">by the recent </w:t>
      </w:r>
      <w:r w:rsidR="00501FFA">
        <w:rPr>
          <w:rFonts w:ascii="Arial" w:hAnsi="Arial" w:cs="Arial"/>
          <w:sz w:val="24"/>
          <w:szCs w:val="24"/>
        </w:rPr>
        <w:t>nation</w:t>
      </w:r>
      <w:r w:rsidR="003665A4">
        <w:rPr>
          <w:rFonts w:ascii="Arial" w:hAnsi="Arial" w:cs="Arial"/>
          <w:sz w:val="24"/>
          <w:szCs w:val="24"/>
        </w:rPr>
        <w:t>wide climate strike</w:t>
      </w:r>
      <w:r w:rsidR="004F7335">
        <w:rPr>
          <w:rFonts w:ascii="Arial" w:hAnsi="Arial" w:cs="Arial"/>
          <w:sz w:val="24"/>
          <w:szCs w:val="24"/>
        </w:rPr>
        <w:t xml:space="preserve">, </w:t>
      </w:r>
      <w:r w:rsidR="003665A4">
        <w:rPr>
          <w:rFonts w:ascii="Arial" w:hAnsi="Arial" w:cs="Arial"/>
          <w:sz w:val="24"/>
          <w:szCs w:val="24"/>
        </w:rPr>
        <w:t xml:space="preserve">thousands of school children bringing the escalating ecological crisis to the </w:t>
      </w:r>
      <w:r w:rsidR="00AD16A4">
        <w:rPr>
          <w:rFonts w:ascii="Arial" w:hAnsi="Arial" w:cs="Arial"/>
          <w:sz w:val="24"/>
          <w:szCs w:val="24"/>
        </w:rPr>
        <w:t>attention of the world</w:t>
      </w:r>
      <w:r w:rsidR="00501FFA">
        <w:rPr>
          <w:rFonts w:ascii="Arial" w:hAnsi="Arial" w:cs="Arial"/>
          <w:sz w:val="24"/>
          <w:szCs w:val="24"/>
        </w:rPr>
        <w:t xml:space="preserve"> </w:t>
      </w:r>
      <w:r w:rsidR="00501FFA" w:rsidRPr="00C650CA">
        <w:rPr>
          <w:rFonts w:ascii="Arial" w:hAnsi="Arial" w:cs="Arial"/>
          <w:sz w:val="24"/>
          <w:szCs w:val="24"/>
        </w:rPr>
        <w:t>(</w:t>
      </w:r>
      <w:r w:rsidR="001226C5" w:rsidRPr="00C650CA">
        <w:rPr>
          <w:rFonts w:ascii="Arial" w:hAnsi="Arial" w:cs="Arial"/>
          <w:sz w:val="24"/>
          <w:szCs w:val="24"/>
        </w:rPr>
        <w:t>Taylor et al, 2019)</w:t>
      </w:r>
      <w:r w:rsidR="00100AD2" w:rsidRPr="00C650CA">
        <w:rPr>
          <w:rFonts w:ascii="Arial" w:hAnsi="Arial" w:cs="Arial"/>
          <w:sz w:val="24"/>
          <w:szCs w:val="24"/>
        </w:rPr>
        <w:t>.</w:t>
      </w:r>
      <w:r w:rsidR="00100AD2">
        <w:rPr>
          <w:rFonts w:ascii="Arial" w:hAnsi="Arial" w:cs="Arial"/>
          <w:sz w:val="24"/>
          <w:szCs w:val="24"/>
        </w:rPr>
        <w:t xml:space="preserve"> </w:t>
      </w:r>
      <w:r w:rsidR="007E2C9B">
        <w:rPr>
          <w:rFonts w:ascii="Arial" w:hAnsi="Arial" w:cs="Arial"/>
          <w:sz w:val="24"/>
          <w:szCs w:val="24"/>
        </w:rPr>
        <w:t>O</w:t>
      </w:r>
      <w:r w:rsidR="000663A1">
        <w:rPr>
          <w:rFonts w:ascii="Arial" w:hAnsi="Arial" w:cs="Arial"/>
          <w:sz w:val="24"/>
          <w:szCs w:val="24"/>
        </w:rPr>
        <w:t xml:space="preserve">pposition </w:t>
      </w:r>
      <w:r w:rsidR="007E2C9B">
        <w:rPr>
          <w:rFonts w:ascii="Arial" w:hAnsi="Arial" w:cs="Arial"/>
          <w:sz w:val="24"/>
          <w:szCs w:val="24"/>
        </w:rPr>
        <w:t>damn</w:t>
      </w:r>
      <w:r w:rsidR="00B63D21">
        <w:rPr>
          <w:rFonts w:ascii="Arial" w:hAnsi="Arial" w:cs="Arial"/>
          <w:sz w:val="24"/>
          <w:szCs w:val="24"/>
        </w:rPr>
        <w:t>ed</w:t>
      </w:r>
      <w:r w:rsidR="007E2C9B">
        <w:rPr>
          <w:rFonts w:ascii="Arial" w:hAnsi="Arial" w:cs="Arial"/>
          <w:sz w:val="24"/>
          <w:szCs w:val="24"/>
        </w:rPr>
        <w:t xml:space="preserve"> protesters, </w:t>
      </w:r>
      <w:r w:rsidR="00B63D21">
        <w:rPr>
          <w:rFonts w:ascii="Arial" w:hAnsi="Arial" w:cs="Arial"/>
          <w:sz w:val="24"/>
          <w:szCs w:val="24"/>
        </w:rPr>
        <w:t>suggesting school</w:t>
      </w:r>
      <w:r w:rsidR="007740C2">
        <w:rPr>
          <w:rFonts w:ascii="Arial" w:hAnsi="Arial" w:cs="Arial"/>
          <w:sz w:val="24"/>
          <w:szCs w:val="24"/>
        </w:rPr>
        <w:t xml:space="preserve"> is where true advocacy is learned, </w:t>
      </w:r>
      <w:r w:rsidR="00100AD2">
        <w:rPr>
          <w:rFonts w:ascii="Arial" w:hAnsi="Arial" w:cs="Arial"/>
          <w:sz w:val="24"/>
          <w:szCs w:val="24"/>
        </w:rPr>
        <w:t>revealing a</w:t>
      </w:r>
      <w:r w:rsidR="00B611E9">
        <w:rPr>
          <w:rFonts w:ascii="Arial" w:hAnsi="Arial" w:cs="Arial"/>
          <w:sz w:val="24"/>
          <w:szCs w:val="24"/>
        </w:rPr>
        <w:t xml:space="preserve">n </w:t>
      </w:r>
      <w:r w:rsidR="00100AD2">
        <w:rPr>
          <w:rFonts w:ascii="Arial" w:hAnsi="Arial" w:cs="Arial"/>
          <w:sz w:val="24"/>
          <w:szCs w:val="24"/>
        </w:rPr>
        <w:t xml:space="preserve">underlying </w:t>
      </w:r>
      <w:r w:rsidR="003662A6">
        <w:rPr>
          <w:rFonts w:ascii="Arial" w:hAnsi="Arial" w:cs="Arial"/>
          <w:sz w:val="24"/>
          <w:szCs w:val="24"/>
        </w:rPr>
        <w:t xml:space="preserve">arrogance </w:t>
      </w:r>
      <w:r w:rsidR="00100AD2">
        <w:rPr>
          <w:rFonts w:ascii="Arial" w:hAnsi="Arial" w:cs="Arial"/>
          <w:sz w:val="24"/>
          <w:szCs w:val="24"/>
        </w:rPr>
        <w:t>that</w:t>
      </w:r>
      <w:r w:rsidR="004C197D">
        <w:rPr>
          <w:rFonts w:ascii="Arial" w:hAnsi="Arial" w:cs="Arial"/>
          <w:sz w:val="24"/>
          <w:szCs w:val="24"/>
        </w:rPr>
        <w:t xml:space="preserve"> </w:t>
      </w:r>
      <w:r w:rsidR="00BD6554">
        <w:rPr>
          <w:rFonts w:ascii="Arial" w:hAnsi="Arial" w:cs="Arial"/>
          <w:sz w:val="24"/>
          <w:szCs w:val="24"/>
        </w:rPr>
        <w:t xml:space="preserve">child </w:t>
      </w:r>
      <w:r w:rsidR="004C197D">
        <w:rPr>
          <w:rFonts w:ascii="Arial" w:hAnsi="Arial" w:cs="Arial"/>
          <w:sz w:val="24"/>
          <w:szCs w:val="24"/>
        </w:rPr>
        <w:t>advocacy is on adult terms</w:t>
      </w:r>
      <w:r w:rsidR="004548BD">
        <w:rPr>
          <w:rFonts w:ascii="Arial" w:hAnsi="Arial" w:cs="Arial"/>
          <w:sz w:val="24"/>
          <w:szCs w:val="24"/>
        </w:rPr>
        <w:t xml:space="preserve"> only</w:t>
      </w:r>
      <w:r w:rsidR="004C197D">
        <w:rPr>
          <w:rFonts w:ascii="Arial" w:hAnsi="Arial" w:cs="Arial"/>
          <w:sz w:val="24"/>
          <w:szCs w:val="24"/>
        </w:rPr>
        <w:t>.</w:t>
      </w:r>
      <w:r w:rsidR="008D1AEE">
        <w:rPr>
          <w:rFonts w:ascii="Arial" w:hAnsi="Arial" w:cs="Arial"/>
          <w:sz w:val="24"/>
          <w:szCs w:val="24"/>
        </w:rPr>
        <w:t xml:space="preserve"> To advocate we need to </w:t>
      </w:r>
      <w:r w:rsidR="00646E89">
        <w:rPr>
          <w:rFonts w:ascii="Arial" w:hAnsi="Arial" w:cs="Arial"/>
          <w:sz w:val="24"/>
          <w:szCs w:val="24"/>
        </w:rPr>
        <w:t xml:space="preserve">create a space to </w:t>
      </w:r>
      <w:r w:rsidR="008D1AEE">
        <w:rPr>
          <w:rFonts w:ascii="Arial" w:hAnsi="Arial" w:cs="Arial"/>
          <w:sz w:val="24"/>
          <w:szCs w:val="24"/>
        </w:rPr>
        <w:t xml:space="preserve">listen </w:t>
      </w:r>
      <w:r w:rsidR="008D1AEE" w:rsidRPr="00CC1138">
        <w:rPr>
          <w:rFonts w:ascii="Arial" w:hAnsi="Arial" w:cs="Arial"/>
          <w:sz w:val="24"/>
          <w:szCs w:val="24"/>
        </w:rPr>
        <w:t>(Clark, 2017)</w:t>
      </w:r>
      <w:r w:rsidR="008D1AEE">
        <w:rPr>
          <w:rFonts w:ascii="Arial" w:hAnsi="Arial" w:cs="Arial"/>
          <w:sz w:val="24"/>
          <w:szCs w:val="24"/>
        </w:rPr>
        <w:t xml:space="preserve"> </w:t>
      </w:r>
      <w:r w:rsidR="00AA7962">
        <w:rPr>
          <w:rFonts w:ascii="Arial" w:hAnsi="Arial" w:cs="Arial"/>
          <w:sz w:val="24"/>
          <w:szCs w:val="24"/>
        </w:rPr>
        <w:t xml:space="preserve">remove bias in our interpretations and </w:t>
      </w:r>
      <w:r w:rsidR="00F94ECC">
        <w:rPr>
          <w:rFonts w:ascii="Arial" w:hAnsi="Arial" w:cs="Arial"/>
          <w:sz w:val="24"/>
          <w:szCs w:val="24"/>
        </w:rPr>
        <w:t>trust</w:t>
      </w:r>
      <w:r w:rsidR="00846827">
        <w:rPr>
          <w:rFonts w:ascii="Arial" w:hAnsi="Arial" w:cs="Arial"/>
          <w:sz w:val="24"/>
          <w:szCs w:val="24"/>
        </w:rPr>
        <w:t xml:space="preserve">. </w:t>
      </w:r>
      <w:r w:rsidR="007867AD">
        <w:rPr>
          <w:rFonts w:ascii="Arial" w:hAnsi="Arial" w:cs="Arial"/>
          <w:sz w:val="24"/>
          <w:szCs w:val="24"/>
        </w:rPr>
        <w:t>I</w:t>
      </w:r>
      <w:r w:rsidR="00333EBB">
        <w:rPr>
          <w:rFonts w:ascii="Arial" w:hAnsi="Arial" w:cs="Arial"/>
          <w:sz w:val="24"/>
          <w:szCs w:val="24"/>
        </w:rPr>
        <w:t xml:space="preserve"> consider the concept of forest school, </w:t>
      </w:r>
      <w:r w:rsidR="007867AD">
        <w:rPr>
          <w:rFonts w:ascii="Arial" w:hAnsi="Arial" w:cs="Arial"/>
          <w:sz w:val="24"/>
          <w:szCs w:val="24"/>
        </w:rPr>
        <w:t xml:space="preserve">children developing outside of adult paradigms, freedom to explore and set own challenges, many achieving </w:t>
      </w:r>
      <w:r w:rsidR="007820AD">
        <w:rPr>
          <w:rFonts w:ascii="Arial" w:hAnsi="Arial" w:cs="Arial"/>
          <w:sz w:val="24"/>
          <w:szCs w:val="24"/>
        </w:rPr>
        <w:t xml:space="preserve">greater </w:t>
      </w:r>
      <w:r w:rsidR="005F2022">
        <w:rPr>
          <w:rFonts w:ascii="Arial" w:hAnsi="Arial" w:cs="Arial"/>
          <w:sz w:val="24"/>
          <w:szCs w:val="24"/>
        </w:rPr>
        <w:t xml:space="preserve">milestones </w:t>
      </w:r>
      <w:r w:rsidR="007820AD">
        <w:rPr>
          <w:rFonts w:ascii="Arial" w:hAnsi="Arial" w:cs="Arial"/>
          <w:sz w:val="24"/>
          <w:szCs w:val="24"/>
        </w:rPr>
        <w:t>outside the confines of a classroom</w:t>
      </w:r>
      <w:r w:rsidR="00CA6164">
        <w:rPr>
          <w:rFonts w:ascii="Arial" w:hAnsi="Arial" w:cs="Arial"/>
          <w:sz w:val="24"/>
          <w:szCs w:val="24"/>
        </w:rPr>
        <w:t xml:space="preserve"> (</w:t>
      </w:r>
      <w:r w:rsidR="00CA6164" w:rsidRPr="0038745C">
        <w:rPr>
          <w:rFonts w:ascii="Arial" w:hAnsi="Arial" w:cs="Arial"/>
          <w:sz w:val="24"/>
          <w:szCs w:val="24"/>
        </w:rPr>
        <w:t>Constable, 2014)</w:t>
      </w:r>
      <w:r w:rsidR="007820AD" w:rsidRPr="0038745C">
        <w:rPr>
          <w:rFonts w:ascii="Arial" w:hAnsi="Arial" w:cs="Arial"/>
          <w:sz w:val="24"/>
          <w:szCs w:val="24"/>
        </w:rPr>
        <w:t>.</w:t>
      </w:r>
      <w:r w:rsidR="007820AD">
        <w:rPr>
          <w:rFonts w:ascii="Arial" w:hAnsi="Arial" w:cs="Arial"/>
          <w:sz w:val="24"/>
          <w:szCs w:val="24"/>
        </w:rPr>
        <w:t xml:space="preserve"> </w:t>
      </w:r>
      <w:r w:rsidR="00F94ECC">
        <w:rPr>
          <w:rFonts w:ascii="Arial" w:hAnsi="Arial" w:cs="Arial"/>
          <w:sz w:val="24"/>
          <w:szCs w:val="24"/>
        </w:rPr>
        <w:t xml:space="preserve">Despite </w:t>
      </w:r>
      <w:r w:rsidR="00334BDD">
        <w:rPr>
          <w:rFonts w:ascii="Arial" w:hAnsi="Arial" w:cs="Arial"/>
          <w:sz w:val="24"/>
          <w:szCs w:val="24"/>
        </w:rPr>
        <w:t xml:space="preserve">children’s rights, children have less freedom than ever </w:t>
      </w:r>
      <w:r w:rsidR="00334BDD" w:rsidRPr="0068527D">
        <w:rPr>
          <w:rFonts w:ascii="Arial" w:hAnsi="Arial" w:cs="Arial"/>
          <w:sz w:val="24"/>
          <w:szCs w:val="24"/>
        </w:rPr>
        <w:t>(Penn, 2014)</w:t>
      </w:r>
      <w:r w:rsidR="00334BDD">
        <w:rPr>
          <w:rFonts w:ascii="Arial" w:hAnsi="Arial" w:cs="Arial"/>
          <w:sz w:val="24"/>
          <w:szCs w:val="24"/>
        </w:rPr>
        <w:t xml:space="preserve"> portrayed as vulnerable and free from responsibility</w:t>
      </w:r>
      <w:r w:rsidR="003662A6">
        <w:rPr>
          <w:rFonts w:ascii="Arial" w:hAnsi="Arial" w:cs="Arial"/>
          <w:sz w:val="24"/>
          <w:szCs w:val="24"/>
        </w:rPr>
        <w:t xml:space="preserve">, </w:t>
      </w:r>
      <w:r w:rsidR="007820AD">
        <w:rPr>
          <w:rFonts w:ascii="Arial" w:hAnsi="Arial" w:cs="Arial"/>
          <w:sz w:val="24"/>
          <w:szCs w:val="24"/>
        </w:rPr>
        <w:t xml:space="preserve">there is a danger of disempowerment, a call for adults to relinquish control, </w:t>
      </w:r>
      <w:r w:rsidR="003F2F95">
        <w:rPr>
          <w:rFonts w:ascii="Arial" w:hAnsi="Arial" w:cs="Arial"/>
          <w:sz w:val="24"/>
          <w:szCs w:val="24"/>
        </w:rPr>
        <w:t>‘</w:t>
      </w:r>
      <w:r w:rsidR="001E35B4">
        <w:rPr>
          <w:rFonts w:ascii="Arial" w:hAnsi="Arial" w:cs="Arial"/>
          <w:sz w:val="24"/>
          <w:szCs w:val="24"/>
        </w:rPr>
        <w:t>w</w:t>
      </w:r>
      <w:r w:rsidR="003F2F95">
        <w:rPr>
          <w:rFonts w:ascii="Arial" w:hAnsi="Arial" w:cs="Arial"/>
          <w:sz w:val="24"/>
          <w:szCs w:val="24"/>
        </w:rPr>
        <w:t xml:space="preserve">hen a child has a sense of agency, they are able to make choices and decisions, and to have an impact on their world. </w:t>
      </w:r>
      <w:r w:rsidR="003F2F95" w:rsidRPr="004B7F06">
        <w:rPr>
          <w:rFonts w:ascii="Arial" w:hAnsi="Arial" w:cs="Arial"/>
          <w:sz w:val="24"/>
          <w:szCs w:val="24"/>
        </w:rPr>
        <w:t>(Gowrie, 2015)</w:t>
      </w:r>
      <w:r w:rsidR="001E35B4" w:rsidRPr="004B7F06">
        <w:rPr>
          <w:rFonts w:ascii="Arial" w:hAnsi="Arial" w:cs="Arial"/>
          <w:sz w:val="24"/>
          <w:szCs w:val="24"/>
        </w:rPr>
        <w:t>.</w:t>
      </w:r>
      <w:r w:rsidR="001E35B4">
        <w:rPr>
          <w:rFonts w:ascii="Arial" w:hAnsi="Arial" w:cs="Arial"/>
          <w:sz w:val="24"/>
          <w:szCs w:val="24"/>
        </w:rPr>
        <w:t xml:space="preserve"> </w:t>
      </w:r>
    </w:p>
    <w:p w14:paraId="0F90BB42" w14:textId="29A4D87A" w:rsidR="001B0BF4" w:rsidRDefault="008C253F" w:rsidP="00626367">
      <w:pPr>
        <w:spacing w:line="360" w:lineRule="auto"/>
        <w:rPr>
          <w:rFonts w:ascii="Arial" w:hAnsi="Arial" w:cs="Arial"/>
          <w:sz w:val="24"/>
          <w:szCs w:val="24"/>
        </w:rPr>
      </w:pPr>
      <w:r>
        <w:rPr>
          <w:rFonts w:ascii="Arial" w:hAnsi="Arial" w:cs="Arial"/>
          <w:sz w:val="24"/>
          <w:szCs w:val="24"/>
        </w:rPr>
        <w:t>A more recent challenge within the safeguarding spectrum is County</w:t>
      </w:r>
      <w:r w:rsidR="008A1B6F">
        <w:rPr>
          <w:rFonts w:ascii="Arial" w:hAnsi="Arial" w:cs="Arial"/>
          <w:sz w:val="24"/>
          <w:szCs w:val="24"/>
        </w:rPr>
        <w:t xml:space="preserve"> </w:t>
      </w:r>
      <w:r>
        <w:rPr>
          <w:rFonts w:ascii="Arial" w:hAnsi="Arial" w:cs="Arial"/>
          <w:sz w:val="24"/>
          <w:szCs w:val="24"/>
        </w:rPr>
        <w:t xml:space="preserve">lines </w:t>
      </w:r>
      <w:r w:rsidR="008A1B6F">
        <w:rPr>
          <w:rFonts w:ascii="Arial" w:hAnsi="Arial" w:cs="Arial"/>
          <w:sz w:val="24"/>
          <w:szCs w:val="24"/>
        </w:rPr>
        <w:t xml:space="preserve">a organised crime network exploiting children and young adults, after watching a </w:t>
      </w:r>
      <w:r w:rsidR="008E750C">
        <w:rPr>
          <w:rFonts w:ascii="Arial" w:hAnsi="Arial" w:cs="Arial"/>
          <w:sz w:val="24"/>
          <w:szCs w:val="24"/>
        </w:rPr>
        <w:t>television</w:t>
      </w:r>
      <w:r w:rsidR="00A97826">
        <w:rPr>
          <w:rFonts w:ascii="Arial" w:hAnsi="Arial" w:cs="Arial"/>
          <w:sz w:val="24"/>
          <w:szCs w:val="24"/>
        </w:rPr>
        <w:t xml:space="preserve"> </w:t>
      </w:r>
      <w:r w:rsidR="008A1B6F">
        <w:rPr>
          <w:rFonts w:ascii="Arial" w:hAnsi="Arial" w:cs="Arial"/>
          <w:sz w:val="24"/>
          <w:szCs w:val="24"/>
        </w:rPr>
        <w:t>report (</w:t>
      </w:r>
      <w:r w:rsidR="008A1B6F" w:rsidRPr="008E750C">
        <w:rPr>
          <w:rFonts w:ascii="Arial" w:hAnsi="Arial" w:cs="Arial"/>
          <w:sz w:val="24"/>
          <w:szCs w:val="24"/>
        </w:rPr>
        <w:t>Countryfile, 2019),</w:t>
      </w:r>
      <w:r w:rsidR="008A1B6F">
        <w:rPr>
          <w:rFonts w:ascii="Arial" w:hAnsi="Arial" w:cs="Arial"/>
          <w:sz w:val="24"/>
          <w:szCs w:val="24"/>
        </w:rPr>
        <w:t xml:space="preserve"> what resonated </w:t>
      </w:r>
      <w:r w:rsidR="006E5ED5">
        <w:rPr>
          <w:rFonts w:ascii="Arial" w:hAnsi="Arial" w:cs="Arial"/>
          <w:sz w:val="24"/>
          <w:szCs w:val="24"/>
        </w:rPr>
        <w:t>most</w:t>
      </w:r>
      <w:r w:rsidR="008A1B6F">
        <w:rPr>
          <w:rFonts w:ascii="Arial" w:hAnsi="Arial" w:cs="Arial"/>
          <w:sz w:val="24"/>
          <w:szCs w:val="24"/>
        </w:rPr>
        <w:t xml:space="preserve"> w</w:t>
      </w:r>
      <w:r w:rsidR="001348E4">
        <w:rPr>
          <w:rFonts w:ascii="Arial" w:hAnsi="Arial" w:cs="Arial"/>
          <w:sz w:val="24"/>
          <w:szCs w:val="24"/>
        </w:rPr>
        <w:t>as</w:t>
      </w:r>
      <w:r w:rsidR="008A1B6F">
        <w:rPr>
          <w:rFonts w:ascii="Arial" w:hAnsi="Arial" w:cs="Arial"/>
          <w:sz w:val="24"/>
          <w:szCs w:val="24"/>
        </w:rPr>
        <w:t xml:space="preserve"> the presenters concluding comments, stating we need to drive out brutal gangs from the countryside</w:t>
      </w:r>
      <w:r w:rsidR="00ED7E74">
        <w:rPr>
          <w:rFonts w:ascii="Arial" w:hAnsi="Arial" w:cs="Arial"/>
          <w:sz w:val="24"/>
          <w:szCs w:val="24"/>
        </w:rPr>
        <w:t>. T</w:t>
      </w:r>
      <w:r w:rsidR="00626367">
        <w:rPr>
          <w:rFonts w:ascii="Arial" w:hAnsi="Arial" w:cs="Arial"/>
          <w:sz w:val="24"/>
          <w:szCs w:val="24"/>
        </w:rPr>
        <w:t xml:space="preserve">his concerned me deeply depicting a vivid image of </w:t>
      </w:r>
      <w:r w:rsidR="00BA1513">
        <w:rPr>
          <w:rFonts w:ascii="Arial" w:hAnsi="Arial" w:cs="Arial"/>
          <w:sz w:val="24"/>
          <w:szCs w:val="24"/>
        </w:rPr>
        <w:t xml:space="preserve">a </w:t>
      </w:r>
      <w:r w:rsidR="00626367">
        <w:rPr>
          <w:rFonts w:ascii="Arial" w:hAnsi="Arial" w:cs="Arial"/>
          <w:sz w:val="24"/>
          <w:szCs w:val="24"/>
        </w:rPr>
        <w:t>‘them’ and ‘us’ culture</w:t>
      </w:r>
      <w:r w:rsidR="00BA1513">
        <w:rPr>
          <w:rFonts w:ascii="Arial" w:hAnsi="Arial" w:cs="Arial"/>
          <w:sz w:val="24"/>
          <w:szCs w:val="24"/>
        </w:rPr>
        <w:t xml:space="preserve">, pushing crime back to where it came from opposed to eliminating child exploitation for all. </w:t>
      </w:r>
      <w:r w:rsidR="00664495">
        <w:rPr>
          <w:rFonts w:ascii="Arial" w:hAnsi="Arial" w:cs="Arial"/>
          <w:sz w:val="24"/>
          <w:szCs w:val="24"/>
        </w:rPr>
        <w:t xml:space="preserve">This does not reflect true advocacy, </w:t>
      </w:r>
      <w:r w:rsidR="00A57B13">
        <w:rPr>
          <w:rFonts w:ascii="Arial" w:hAnsi="Arial" w:cs="Arial"/>
          <w:sz w:val="24"/>
          <w:szCs w:val="24"/>
        </w:rPr>
        <w:t xml:space="preserve">and without addressing this </w:t>
      </w:r>
      <w:r w:rsidR="008C685F">
        <w:rPr>
          <w:rFonts w:ascii="Arial" w:hAnsi="Arial" w:cs="Arial"/>
          <w:sz w:val="24"/>
          <w:szCs w:val="24"/>
        </w:rPr>
        <w:t xml:space="preserve">I predict </w:t>
      </w:r>
      <w:r w:rsidR="00A57B13">
        <w:rPr>
          <w:rFonts w:ascii="Arial" w:hAnsi="Arial" w:cs="Arial"/>
          <w:sz w:val="24"/>
          <w:szCs w:val="24"/>
        </w:rPr>
        <w:t xml:space="preserve">the victims of today will become the criminals of tomorrow. </w:t>
      </w:r>
      <w:r w:rsidR="00F26F66">
        <w:rPr>
          <w:rFonts w:ascii="Arial" w:hAnsi="Arial" w:cs="Arial"/>
          <w:sz w:val="24"/>
          <w:szCs w:val="24"/>
        </w:rPr>
        <w:t>Child advocacy is a human right</w:t>
      </w:r>
      <w:r w:rsidR="00F94CE3">
        <w:rPr>
          <w:rFonts w:ascii="Arial" w:hAnsi="Arial" w:cs="Arial"/>
          <w:sz w:val="24"/>
          <w:szCs w:val="24"/>
        </w:rPr>
        <w:t xml:space="preserve">, </w:t>
      </w:r>
      <w:r w:rsidR="005B10FE" w:rsidRPr="00F916E2">
        <w:rPr>
          <w:rFonts w:ascii="Arial" w:hAnsi="Arial" w:cs="Arial"/>
          <w:sz w:val="24"/>
          <w:szCs w:val="24"/>
        </w:rPr>
        <w:t>(U</w:t>
      </w:r>
      <w:r w:rsidR="00F916E2" w:rsidRPr="00F916E2">
        <w:rPr>
          <w:rFonts w:ascii="Arial" w:hAnsi="Arial" w:cs="Arial"/>
          <w:sz w:val="24"/>
          <w:szCs w:val="24"/>
        </w:rPr>
        <w:t>ni</w:t>
      </w:r>
      <w:r w:rsidR="003E418D">
        <w:rPr>
          <w:rFonts w:ascii="Arial" w:hAnsi="Arial" w:cs="Arial"/>
          <w:sz w:val="24"/>
          <w:szCs w:val="24"/>
        </w:rPr>
        <w:t>ted Nations Convention on the Rights of the Child</w:t>
      </w:r>
      <w:r w:rsidR="00B60898">
        <w:rPr>
          <w:rFonts w:ascii="Arial" w:hAnsi="Arial" w:cs="Arial"/>
          <w:sz w:val="24"/>
          <w:szCs w:val="24"/>
        </w:rPr>
        <w:t xml:space="preserve">, </w:t>
      </w:r>
      <w:r w:rsidR="00F94CE3">
        <w:rPr>
          <w:rFonts w:ascii="Arial" w:hAnsi="Arial" w:cs="Arial"/>
          <w:sz w:val="24"/>
          <w:szCs w:val="24"/>
        </w:rPr>
        <w:t xml:space="preserve">(UNCRC) (UNICEF, </w:t>
      </w:r>
      <w:r w:rsidR="00BE5946">
        <w:rPr>
          <w:rFonts w:ascii="Arial" w:hAnsi="Arial" w:cs="Arial"/>
          <w:sz w:val="24"/>
          <w:szCs w:val="24"/>
        </w:rPr>
        <w:t>2019</w:t>
      </w:r>
      <w:r w:rsidR="00F94CE3">
        <w:rPr>
          <w:rFonts w:ascii="Arial" w:hAnsi="Arial" w:cs="Arial"/>
          <w:sz w:val="24"/>
          <w:szCs w:val="24"/>
        </w:rPr>
        <w:t>)</w:t>
      </w:r>
      <w:r w:rsidR="00B60898">
        <w:rPr>
          <w:rFonts w:ascii="Arial" w:hAnsi="Arial" w:cs="Arial"/>
          <w:sz w:val="24"/>
          <w:szCs w:val="24"/>
        </w:rPr>
        <w:t>. W</w:t>
      </w:r>
      <w:r w:rsidR="00F26F66">
        <w:rPr>
          <w:rFonts w:ascii="Arial" w:hAnsi="Arial" w:cs="Arial"/>
          <w:sz w:val="24"/>
          <w:szCs w:val="24"/>
        </w:rPr>
        <w:t xml:space="preserve">e need to trust our young people, listen </w:t>
      </w:r>
      <w:r w:rsidR="001B0BF4">
        <w:rPr>
          <w:rFonts w:ascii="Arial" w:hAnsi="Arial" w:cs="Arial"/>
          <w:sz w:val="24"/>
          <w:szCs w:val="24"/>
        </w:rPr>
        <w:t xml:space="preserve">and respect </w:t>
      </w:r>
      <w:r w:rsidR="00A57B13">
        <w:rPr>
          <w:rFonts w:ascii="Arial" w:hAnsi="Arial" w:cs="Arial"/>
          <w:sz w:val="24"/>
          <w:szCs w:val="24"/>
        </w:rPr>
        <w:t xml:space="preserve">those </w:t>
      </w:r>
      <w:r w:rsidR="001B0BF4">
        <w:rPr>
          <w:rFonts w:ascii="Arial" w:hAnsi="Arial" w:cs="Arial"/>
          <w:sz w:val="24"/>
          <w:szCs w:val="24"/>
        </w:rPr>
        <w:t>confident to speak out</w:t>
      </w:r>
      <w:r w:rsidR="00A57B13">
        <w:rPr>
          <w:rFonts w:ascii="Arial" w:hAnsi="Arial" w:cs="Arial"/>
          <w:sz w:val="24"/>
          <w:szCs w:val="24"/>
        </w:rPr>
        <w:t xml:space="preserve"> </w:t>
      </w:r>
      <w:r w:rsidR="001F5AAD">
        <w:rPr>
          <w:rFonts w:ascii="Arial" w:hAnsi="Arial" w:cs="Arial"/>
          <w:sz w:val="24"/>
          <w:szCs w:val="24"/>
        </w:rPr>
        <w:t>whilst tuning in to those subtle nuances</w:t>
      </w:r>
      <w:r w:rsidR="004146BD">
        <w:rPr>
          <w:rFonts w:ascii="Arial" w:hAnsi="Arial" w:cs="Arial"/>
          <w:sz w:val="24"/>
          <w:szCs w:val="24"/>
        </w:rPr>
        <w:t xml:space="preserve">. </w:t>
      </w:r>
      <w:r w:rsidR="00C97C51">
        <w:rPr>
          <w:rFonts w:ascii="Arial" w:hAnsi="Arial" w:cs="Arial"/>
          <w:sz w:val="24"/>
          <w:szCs w:val="24"/>
        </w:rPr>
        <w:t xml:space="preserve">On admittance to hospital Victoria Climbie was described as ‘very secretive’, </w:t>
      </w:r>
      <w:r w:rsidR="00B2161D">
        <w:rPr>
          <w:rFonts w:ascii="Arial" w:hAnsi="Arial" w:cs="Arial"/>
          <w:sz w:val="24"/>
          <w:szCs w:val="24"/>
        </w:rPr>
        <w:t>(</w:t>
      </w:r>
      <w:r w:rsidR="001E4139">
        <w:rPr>
          <w:rFonts w:ascii="Arial" w:hAnsi="Arial" w:cs="Arial"/>
          <w:sz w:val="24"/>
          <w:szCs w:val="24"/>
        </w:rPr>
        <w:t>Laming, 2003:9</w:t>
      </w:r>
      <w:r w:rsidR="00B2161D">
        <w:rPr>
          <w:rFonts w:ascii="Arial" w:hAnsi="Arial" w:cs="Arial"/>
          <w:sz w:val="24"/>
          <w:szCs w:val="24"/>
        </w:rPr>
        <w:t>.</w:t>
      </w:r>
      <w:r w:rsidR="001E4139">
        <w:rPr>
          <w:rFonts w:ascii="Arial" w:hAnsi="Arial" w:cs="Arial"/>
          <w:sz w:val="24"/>
          <w:szCs w:val="24"/>
        </w:rPr>
        <w:t>18</w:t>
      </w:r>
      <w:r w:rsidR="00B2161D">
        <w:rPr>
          <w:rFonts w:ascii="Arial" w:hAnsi="Arial" w:cs="Arial"/>
          <w:sz w:val="24"/>
          <w:szCs w:val="24"/>
        </w:rPr>
        <w:t xml:space="preserve">), </w:t>
      </w:r>
      <w:r w:rsidR="00C97C51">
        <w:rPr>
          <w:rFonts w:ascii="Arial" w:hAnsi="Arial" w:cs="Arial"/>
          <w:sz w:val="24"/>
          <w:szCs w:val="24"/>
        </w:rPr>
        <w:t>reluctant to answer questions</w:t>
      </w:r>
      <w:r w:rsidR="005F1908">
        <w:rPr>
          <w:rFonts w:ascii="Arial" w:hAnsi="Arial" w:cs="Arial"/>
          <w:sz w:val="24"/>
          <w:szCs w:val="24"/>
        </w:rPr>
        <w:t xml:space="preserve">. In the case of Ayeeshia-Jayne Smith a ‘prevailing sense of optimism’ was apparent, the parental voice distorting that of the child. </w:t>
      </w:r>
      <w:r w:rsidR="003B220B">
        <w:rPr>
          <w:rFonts w:ascii="Arial" w:hAnsi="Arial" w:cs="Arial"/>
          <w:sz w:val="24"/>
          <w:szCs w:val="24"/>
        </w:rPr>
        <w:t>Both cases failed in advocating for the child</w:t>
      </w:r>
      <w:r w:rsidR="00ED7E74">
        <w:rPr>
          <w:rFonts w:ascii="Arial" w:hAnsi="Arial" w:cs="Arial"/>
          <w:sz w:val="24"/>
          <w:szCs w:val="24"/>
        </w:rPr>
        <w:t>. W</w:t>
      </w:r>
      <w:r w:rsidR="00956E5A">
        <w:rPr>
          <w:rFonts w:ascii="Arial" w:hAnsi="Arial" w:cs="Arial"/>
          <w:sz w:val="24"/>
          <w:szCs w:val="24"/>
        </w:rPr>
        <w:t>e must recognise a</w:t>
      </w:r>
      <w:r w:rsidR="002B7F74">
        <w:rPr>
          <w:rFonts w:ascii="Arial" w:hAnsi="Arial" w:cs="Arial"/>
          <w:sz w:val="24"/>
          <w:szCs w:val="24"/>
        </w:rPr>
        <w:t>dults hold the power to bring those silenced to voice provid</w:t>
      </w:r>
      <w:r w:rsidR="00EC115A">
        <w:rPr>
          <w:rFonts w:ascii="Arial" w:hAnsi="Arial" w:cs="Arial"/>
          <w:sz w:val="24"/>
          <w:szCs w:val="24"/>
        </w:rPr>
        <w:t>ing</w:t>
      </w:r>
      <w:r w:rsidR="002B7F74">
        <w:rPr>
          <w:rFonts w:ascii="Arial" w:hAnsi="Arial" w:cs="Arial"/>
          <w:sz w:val="24"/>
          <w:szCs w:val="24"/>
        </w:rPr>
        <w:t xml:space="preserve"> </w:t>
      </w:r>
      <w:r w:rsidR="003B220B">
        <w:rPr>
          <w:rFonts w:ascii="Arial" w:hAnsi="Arial" w:cs="Arial"/>
          <w:sz w:val="24"/>
          <w:szCs w:val="24"/>
        </w:rPr>
        <w:t xml:space="preserve">‘a possible force for change and the promotion of social </w:t>
      </w:r>
      <w:r w:rsidR="003B220B" w:rsidRPr="0060318D">
        <w:rPr>
          <w:rFonts w:ascii="Arial" w:hAnsi="Arial" w:cs="Arial"/>
          <w:sz w:val="24"/>
          <w:szCs w:val="24"/>
        </w:rPr>
        <w:t xml:space="preserve">justice’ </w:t>
      </w:r>
      <w:r w:rsidR="00EC115A" w:rsidRPr="0060318D">
        <w:rPr>
          <w:rFonts w:ascii="Arial" w:hAnsi="Arial" w:cs="Arial"/>
          <w:sz w:val="24"/>
          <w:szCs w:val="24"/>
        </w:rPr>
        <w:t>(Boylan and Dalrymple, 2009</w:t>
      </w:r>
      <w:r w:rsidR="0060318D" w:rsidRPr="0060318D">
        <w:rPr>
          <w:rFonts w:ascii="Arial" w:hAnsi="Arial" w:cs="Arial"/>
          <w:sz w:val="24"/>
          <w:szCs w:val="24"/>
        </w:rPr>
        <w:t>, p.91</w:t>
      </w:r>
      <w:r w:rsidR="00EC115A" w:rsidRPr="0060318D">
        <w:rPr>
          <w:rFonts w:ascii="Arial" w:hAnsi="Arial" w:cs="Arial"/>
          <w:sz w:val="24"/>
          <w:szCs w:val="24"/>
        </w:rPr>
        <w:t>).</w:t>
      </w:r>
    </w:p>
    <w:p w14:paraId="2434E409" w14:textId="21936645" w:rsidR="004160FD" w:rsidRDefault="00174224" w:rsidP="00494AD8">
      <w:pPr>
        <w:spacing w:line="360" w:lineRule="auto"/>
        <w:rPr>
          <w:rFonts w:ascii="Arial" w:hAnsi="Arial" w:cs="Arial"/>
          <w:sz w:val="24"/>
          <w:szCs w:val="24"/>
        </w:rPr>
      </w:pPr>
      <w:r w:rsidRPr="00174224">
        <w:rPr>
          <w:rFonts w:ascii="Arial" w:hAnsi="Arial" w:cs="Arial"/>
          <w:sz w:val="24"/>
          <w:szCs w:val="24"/>
        </w:rPr>
        <w:lastRenderedPageBreak/>
        <w:t xml:space="preserve">Becoming an agent </w:t>
      </w:r>
      <w:r w:rsidR="006B1241">
        <w:rPr>
          <w:rFonts w:ascii="Arial" w:hAnsi="Arial" w:cs="Arial"/>
          <w:sz w:val="24"/>
          <w:szCs w:val="24"/>
        </w:rPr>
        <w:t xml:space="preserve">of hope </w:t>
      </w:r>
      <w:r w:rsidR="006B1241" w:rsidRPr="002124B5">
        <w:rPr>
          <w:rFonts w:ascii="Arial" w:hAnsi="Arial" w:cs="Arial"/>
          <w:sz w:val="24"/>
          <w:szCs w:val="24"/>
        </w:rPr>
        <w:t>(Gallagher, 2019)</w:t>
      </w:r>
      <w:r w:rsidR="006B1241">
        <w:rPr>
          <w:rFonts w:ascii="Arial" w:hAnsi="Arial" w:cs="Arial"/>
          <w:sz w:val="24"/>
          <w:szCs w:val="24"/>
        </w:rPr>
        <w:t xml:space="preserve"> </w:t>
      </w:r>
      <w:r w:rsidR="006656A5">
        <w:rPr>
          <w:rFonts w:ascii="Arial" w:hAnsi="Arial" w:cs="Arial"/>
          <w:sz w:val="24"/>
          <w:szCs w:val="24"/>
        </w:rPr>
        <w:t>within the safeguarding landscape</w:t>
      </w:r>
      <w:r w:rsidR="006B1241">
        <w:rPr>
          <w:rFonts w:ascii="Arial" w:hAnsi="Arial" w:cs="Arial"/>
          <w:sz w:val="24"/>
          <w:szCs w:val="24"/>
        </w:rPr>
        <w:t xml:space="preserve"> </w:t>
      </w:r>
      <w:r w:rsidR="00AA2602">
        <w:rPr>
          <w:rFonts w:ascii="Arial" w:hAnsi="Arial" w:cs="Arial"/>
          <w:sz w:val="24"/>
          <w:szCs w:val="24"/>
        </w:rPr>
        <w:t xml:space="preserve">requires </w:t>
      </w:r>
      <w:r w:rsidR="006656A5">
        <w:rPr>
          <w:rFonts w:ascii="Arial" w:hAnsi="Arial" w:cs="Arial"/>
          <w:sz w:val="24"/>
          <w:szCs w:val="24"/>
        </w:rPr>
        <w:t xml:space="preserve">key </w:t>
      </w:r>
      <w:r w:rsidR="00AA2602">
        <w:rPr>
          <w:rFonts w:ascii="Arial" w:hAnsi="Arial" w:cs="Arial"/>
          <w:sz w:val="24"/>
          <w:szCs w:val="24"/>
        </w:rPr>
        <w:t>attributes,</w:t>
      </w:r>
      <w:r w:rsidR="002733FA">
        <w:rPr>
          <w:rFonts w:ascii="Arial" w:hAnsi="Arial" w:cs="Arial"/>
          <w:sz w:val="24"/>
          <w:szCs w:val="24"/>
        </w:rPr>
        <w:t xml:space="preserve"> the ability to connect </w:t>
      </w:r>
      <w:r w:rsidR="000B34C9">
        <w:rPr>
          <w:rFonts w:ascii="Arial" w:hAnsi="Arial" w:cs="Arial"/>
          <w:sz w:val="24"/>
          <w:szCs w:val="24"/>
        </w:rPr>
        <w:t xml:space="preserve">with </w:t>
      </w:r>
      <w:r w:rsidR="002733FA">
        <w:rPr>
          <w:rFonts w:ascii="Arial" w:hAnsi="Arial" w:cs="Arial"/>
          <w:sz w:val="24"/>
          <w:szCs w:val="24"/>
        </w:rPr>
        <w:t>communit</w:t>
      </w:r>
      <w:r w:rsidR="00097A7E">
        <w:rPr>
          <w:rFonts w:ascii="Arial" w:hAnsi="Arial" w:cs="Arial"/>
          <w:sz w:val="24"/>
          <w:szCs w:val="24"/>
        </w:rPr>
        <w:t>ies</w:t>
      </w:r>
      <w:r w:rsidR="002733FA">
        <w:rPr>
          <w:rFonts w:ascii="Arial" w:hAnsi="Arial" w:cs="Arial"/>
          <w:sz w:val="24"/>
          <w:szCs w:val="24"/>
        </w:rPr>
        <w:t xml:space="preserve">, </w:t>
      </w:r>
      <w:r w:rsidR="006354F0">
        <w:rPr>
          <w:rFonts w:ascii="Arial" w:hAnsi="Arial" w:cs="Arial"/>
          <w:sz w:val="24"/>
          <w:szCs w:val="24"/>
        </w:rPr>
        <w:t xml:space="preserve">approachability, </w:t>
      </w:r>
      <w:r w:rsidR="003B7D26">
        <w:rPr>
          <w:rFonts w:ascii="Arial" w:hAnsi="Arial" w:cs="Arial"/>
          <w:sz w:val="24"/>
          <w:szCs w:val="24"/>
        </w:rPr>
        <w:t>interpersonal skills</w:t>
      </w:r>
      <w:r w:rsidR="00933BFF">
        <w:rPr>
          <w:rFonts w:ascii="Arial" w:hAnsi="Arial" w:cs="Arial"/>
          <w:sz w:val="24"/>
          <w:szCs w:val="24"/>
        </w:rPr>
        <w:t xml:space="preserve"> to breakdown barriers that professionalism </w:t>
      </w:r>
      <w:r w:rsidR="00AE1B82">
        <w:rPr>
          <w:rFonts w:ascii="Arial" w:hAnsi="Arial" w:cs="Arial"/>
          <w:sz w:val="24"/>
          <w:szCs w:val="24"/>
        </w:rPr>
        <w:t>can subconsciously</w:t>
      </w:r>
      <w:r w:rsidR="00933BFF">
        <w:rPr>
          <w:rFonts w:ascii="Arial" w:hAnsi="Arial" w:cs="Arial"/>
          <w:sz w:val="24"/>
          <w:szCs w:val="24"/>
        </w:rPr>
        <w:t xml:space="preserve"> create and </w:t>
      </w:r>
      <w:r w:rsidR="005C5D56">
        <w:rPr>
          <w:rFonts w:ascii="Arial" w:hAnsi="Arial" w:cs="Arial"/>
          <w:sz w:val="24"/>
          <w:szCs w:val="24"/>
        </w:rPr>
        <w:t>the capacity</w:t>
      </w:r>
      <w:r w:rsidR="00933BFF">
        <w:rPr>
          <w:rFonts w:ascii="Arial" w:hAnsi="Arial" w:cs="Arial"/>
          <w:sz w:val="24"/>
          <w:szCs w:val="24"/>
        </w:rPr>
        <w:t xml:space="preserve"> to be fluid in our responses and scope for support</w:t>
      </w:r>
      <w:r w:rsidR="00A92CEE">
        <w:rPr>
          <w:rFonts w:ascii="Arial" w:hAnsi="Arial" w:cs="Arial"/>
          <w:sz w:val="24"/>
          <w:szCs w:val="24"/>
        </w:rPr>
        <w:t>. Y</w:t>
      </w:r>
      <w:r w:rsidR="003A411E">
        <w:rPr>
          <w:rFonts w:ascii="Arial" w:hAnsi="Arial" w:cs="Arial"/>
          <w:sz w:val="24"/>
          <w:szCs w:val="24"/>
        </w:rPr>
        <w:t xml:space="preserve">et even with these skills in place the </w:t>
      </w:r>
      <w:r w:rsidR="00A57A38">
        <w:rPr>
          <w:rFonts w:ascii="Arial" w:hAnsi="Arial" w:cs="Arial"/>
          <w:sz w:val="24"/>
          <w:szCs w:val="24"/>
        </w:rPr>
        <w:t xml:space="preserve">infrastructure </w:t>
      </w:r>
      <w:r w:rsidR="00A92CEE">
        <w:rPr>
          <w:rFonts w:ascii="Arial" w:hAnsi="Arial" w:cs="Arial"/>
          <w:sz w:val="24"/>
          <w:szCs w:val="24"/>
        </w:rPr>
        <w:t xml:space="preserve">around safeguarding </w:t>
      </w:r>
      <w:r w:rsidR="00A57A38">
        <w:rPr>
          <w:rFonts w:ascii="Arial" w:hAnsi="Arial" w:cs="Arial"/>
          <w:sz w:val="24"/>
          <w:szCs w:val="24"/>
        </w:rPr>
        <w:t>can disable ou</w:t>
      </w:r>
      <w:r w:rsidR="00C160CB">
        <w:rPr>
          <w:rFonts w:ascii="Arial" w:hAnsi="Arial" w:cs="Arial"/>
          <w:sz w:val="24"/>
          <w:szCs w:val="24"/>
        </w:rPr>
        <w:t>r</w:t>
      </w:r>
      <w:r w:rsidR="00B057D6">
        <w:rPr>
          <w:rFonts w:ascii="Arial" w:hAnsi="Arial" w:cs="Arial"/>
          <w:sz w:val="24"/>
          <w:szCs w:val="24"/>
        </w:rPr>
        <w:t xml:space="preserve"> </w:t>
      </w:r>
      <w:r w:rsidR="00520DA9">
        <w:rPr>
          <w:rFonts w:ascii="Arial" w:hAnsi="Arial" w:cs="Arial"/>
          <w:sz w:val="24"/>
          <w:szCs w:val="24"/>
        </w:rPr>
        <w:t>best intentions</w:t>
      </w:r>
      <w:r w:rsidR="004160FD">
        <w:rPr>
          <w:rFonts w:ascii="Arial" w:hAnsi="Arial" w:cs="Arial"/>
          <w:sz w:val="24"/>
          <w:szCs w:val="24"/>
        </w:rPr>
        <w:t xml:space="preserve">. </w:t>
      </w:r>
      <w:r w:rsidR="006F2F56">
        <w:rPr>
          <w:rFonts w:ascii="Arial" w:hAnsi="Arial" w:cs="Arial"/>
          <w:sz w:val="24"/>
          <w:szCs w:val="24"/>
        </w:rPr>
        <w:t>Serious case reviews</w:t>
      </w:r>
      <w:r w:rsidR="00A12332">
        <w:rPr>
          <w:rFonts w:ascii="Arial" w:hAnsi="Arial" w:cs="Arial"/>
          <w:sz w:val="24"/>
          <w:szCs w:val="24"/>
        </w:rPr>
        <w:t xml:space="preserve"> provoke reflection </w:t>
      </w:r>
      <w:r w:rsidR="001D527F">
        <w:rPr>
          <w:rFonts w:ascii="Arial" w:hAnsi="Arial" w:cs="Arial"/>
          <w:sz w:val="24"/>
          <w:szCs w:val="24"/>
        </w:rPr>
        <w:t>however their ‘potential to deliver transformational change</w:t>
      </w:r>
      <w:r w:rsidR="000465D6">
        <w:rPr>
          <w:rFonts w:ascii="Arial" w:hAnsi="Arial" w:cs="Arial"/>
          <w:sz w:val="24"/>
          <w:szCs w:val="24"/>
        </w:rPr>
        <w:t xml:space="preserve"> </w:t>
      </w:r>
      <w:r w:rsidR="006914AE">
        <w:rPr>
          <w:rFonts w:ascii="Arial" w:hAnsi="Arial" w:cs="Arial"/>
          <w:sz w:val="24"/>
          <w:szCs w:val="24"/>
        </w:rPr>
        <w:t>is limited</w:t>
      </w:r>
      <w:r w:rsidR="000465D6">
        <w:rPr>
          <w:rFonts w:ascii="Arial" w:hAnsi="Arial" w:cs="Arial"/>
          <w:sz w:val="24"/>
          <w:szCs w:val="24"/>
        </w:rPr>
        <w:t xml:space="preserve">… systems around them also need to change in order to deliver better outcomes for children’ </w:t>
      </w:r>
      <w:r w:rsidR="00252964">
        <w:rPr>
          <w:rFonts w:ascii="Arial" w:hAnsi="Arial" w:cs="Arial"/>
          <w:sz w:val="24"/>
          <w:szCs w:val="24"/>
        </w:rPr>
        <w:t>(</w:t>
      </w:r>
      <w:r w:rsidR="000465D6" w:rsidRPr="001F2DF8">
        <w:rPr>
          <w:rFonts w:ascii="Arial" w:hAnsi="Arial" w:cs="Arial"/>
          <w:sz w:val="24"/>
          <w:szCs w:val="24"/>
        </w:rPr>
        <w:t>Blyth and Solomon</w:t>
      </w:r>
      <w:r w:rsidR="00F00C9D" w:rsidRPr="001F2DF8">
        <w:rPr>
          <w:rFonts w:ascii="Arial" w:hAnsi="Arial" w:cs="Arial"/>
          <w:sz w:val="24"/>
          <w:szCs w:val="24"/>
        </w:rPr>
        <w:t xml:space="preserve"> 2012</w:t>
      </w:r>
      <w:r w:rsidR="00252964" w:rsidRPr="00252964">
        <w:rPr>
          <w:rFonts w:ascii="Arial" w:hAnsi="Arial" w:cs="Arial"/>
          <w:sz w:val="24"/>
          <w:szCs w:val="24"/>
        </w:rPr>
        <w:t xml:space="preserve"> </w:t>
      </w:r>
      <w:r w:rsidR="00252964">
        <w:rPr>
          <w:rFonts w:ascii="Arial" w:hAnsi="Arial" w:cs="Arial"/>
          <w:sz w:val="24"/>
          <w:szCs w:val="24"/>
        </w:rPr>
        <w:t>p.45</w:t>
      </w:r>
      <w:r w:rsidR="00F00C9D" w:rsidRPr="001F2DF8">
        <w:rPr>
          <w:rFonts w:ascii="Arial" w:hAnsi="Arial" w:cs="Arial"/>
          <w:sz w:val="24"/>
          <w:szCs w:val="24"/>
        </w:rPr>
        <w:t xml:space="preserve">). </w:t>
      </w:r>
      <w:r w:rsidR="00E32A7B" w:rsidRPr="001F2DF8">
        <w:rPr>
          <w:rFonts w:ascii="Arial" w:hAnsi="Arial" w:cs="Arial"/>
          <w:sz w:val="24"/>
          <w:szCs w:val="24"/>
        </w:rPr>
        <w:t xml:space="preserve">The </w:t>
      </w:r>
      <w:r w:rsidR="00496118">
        <w:rPr>
          <w:rFonts w:ascii="Arial" w:hAnsi="Arial" w:cs="Arial"/>
          <w:sz w:val="24"/>
          <w:szCs w:val="24"/>
        </w:rPr>
        <w:t>g</w:t>
      </w:r>
      <w:r w:rsidR="00A92CEE">
        <w:rPr>
          <w:rFonts w:ascii="Arial" w:hAnsi="Arial" w:cs="Arial"/>
          <w:sz w:val="24"/>
          <w:szCs w:val="24"/>
        </w:rPr>
        <w:t xml:space="preserve">overnment </w:t>
      </w:r>
      <w:r w:rsidR="00AE1B82">
        <w:rPr>
          <w:rFonts w:ascii="Arial" w:hAnsi="Arial" w:cs="Arial"/>
          <w:sz w:val="24"/>
          <w:szCs w:val="24"/>
        </w:rPr>
        <w:t xml:space="preserve">publication </w:t>
      </w:r>
      <w:r w:rsidR="00A40467">
        <w:rPr>
          <w:rFonts w:ascii="Arial" w:hAnsi="Arial" w:cs="Arial"/>
          <w:sz w:val="24"/>
          <w:szCs w:val="24"/>
        </w:rPr>
        <w:t xml:space="preserve">‘Putting Children First’ </w:t>
      </w:r>
      <w:r w:rsidR="00A40467" w:rsidRPr="006F52EA">
        <w:rPr>
          <w:rFonts w:ascii="Arial" w:hAnsi="Arial" w:cs="Arial"/>
          <w:sz w:val="24"/>
          <w:szCs w:val="24"/>
        </w:rPr>
        <w:t>(Department for Education, 2016</w:t>
      </w:r>
      <w:r w:rsidR="00222996">
        <w:rPr>
          <w:rFonts w:ascii="Arial" w:hAnsi="Arial" w:cs="Arial"/>
          <w:sz w:val="24"/>
          <w:szCs w:val="24"/>
        </w:rPr>
        <w:t>, p.30</w:t>
      </w:r>
      <w:r w:rsidR="00A40467" w:rsidRPr="006F52EA">
        <w:rPr>
          <w:rFonts w:ascii="Arial" w:hAnsi="Arial" w:cs="Arial"/>
          <w:sz w:val="24"/>
          <w:szCs w:val="24"/>
        </w:rPr>
        <w:t>)</w:t>
      </w:r>
      <w:r w:rsidR="00A40467">
        <w:rPr>
          <w:rFonts w:ascii="Arial" w:hAnsi="Arial" w:cs="Arial"/>
          <w:sz w:val="24"/>
          <w:szCs w:val="24"/>
        </w:rPr>
        <w:t xml:space="preserve"> </w:t>
      </w:r>
      <w:r w:rsidR="00900BDA">
        <w:rPr>
          <w:rFonts w:ascii="Arial" w:hAnsi="Arial" w:cs="Arial"/>
          <w:sz w:val="24"/>
          <w:szCs w:val="24"/>
        </w:rPr>
        <w:t>visualise</w:t>
      </w:r>
      <w:r w:rsidR="00D8321C">
        <w:rPr>
          <w:rFonts w:ascii="Arial" w:hAnsi="Arial" w:cs="Arial"/>
          <w:sz w:val="24"/>
          <w:szCs w:val="24"/>
        </w:rPr>
        <w:t>s</w:t>
      </w:r>
      <w:r w:rsidR="00900BDA">
        <w:rPr>
          <w:rFonts w:ascii="Arial" w:hAnsi="Arial" w:cs="Arial"/>
          <w:sz w:val="24"/>
          <w:szCs w:val="24"/>
        </w:rPr>
        <w:t xml:space="preserve"> a system that works for every child, </w:t>
      </w:r>
      <w:r w:rsidR="00D8321C">
        <w:rPr>
          <w:rFonts w:ascii="Arial" w:hAnsi="Arial" w:cs="Arial"/>
          <w:sz w:val="24"/>
          <w:szCs w:val="24"/>
        </w:rPr>
        <w:t xml:space="preserve">promoting </w:t>
      </w:r>
      <w:r w:rsidR="00C65B9F">
        <w:rPr>
          <w:rFonts w:ascii="Arial" w:hAnsi="Arial" w:cs="Arial"/>
          <w:sz w:val="24"/>
          <w:szCs w:val="24"/>
        </w:rPr>
        <w:t>innovation</w:t>
      </w:r>
      <w:r w:rsidR="00D8321C">
        <w:rPr>
          <w:rFonts w:ascii="Arial" w:hAnsi="Arial" w:cs="Arial"/>
          <w:sz w:val="24"/>
          <w:szCs w:val="24"/>
        </w:rPr>
        <w:t xml:space="preserve"> and </w:t>
      </w:r>
      <w:r w:rsidR="00C65B9F">
        <w:rPr>
          <w:rFonts w:ascii="Arial" w:hAnsi="Arial" w:cs="Arial"/>
          <w:sz w:val="24"/>
          <w:szCs w:val="24"/>
        </w:rPr>
        <w:t xml:space="preserve">professional freedom </w:t>
      </w:r>
      <w:r w:rsidR="00D8321C">
        <w:rPr>
          <w:rFonts w:ascii="Arial" w:hAnsi="Arial" w:cs="Arial"/>
          <w:sz w:val="24"/>
          <w:szCs w:val="24"/>
        </w:rPr>
        <w:t xml:space="preserve">to </w:t>
      </w:r>
      <w:r w:rsidR="00C65B9F">
        <w:rPr>
          <w:rFonts w:ascii="Arial" w:hAnsi="Arial" w:cs="Arial"/>
          <w:sz w:val="24"/>
          <w:szCs w:val="24"/>
        </w:rPr>
        <w:t>enabl</w:t>
      </w:r>
      <w:r w:rsidR="00D8321C">
        <w:rPr>
          <w:rFonts w:ascii="Arial" w:hAnsi="Arial" w:cs="Arial"/>
          <w:sz w:val="24"/>
          <w:szCs w:val="24"/>
        </w:rPr>
        <w:t>e</w:t>
      </w:r>
      <w:r w:rsidR="00C65B9F">
        <w:rPr>
          <w:rFonts w:ascii="Arial" w:hAnsi="Arial" w:cs="Arial"/>
          <w:sz w:val="24"/>
          <w:szCs w:val="24"/>
        </w:rPr>
        <w:t xml:space="preserve"> the design of ‘organisational systems and practice framework’. </w:t>
      </w:r>
      <w:r w:rsidR="00AA68DC">
        <w:rPr>
          <w:rFonts w:ascii="Arial" w:hAnsi="Arial" w:cs="Arial"/>
          <w:sz w:val="24"/>
          <w:szCs w:val="24"/>
        </w:rPr>
        <w:t xml:space="preserve">Professionals need to </w:t>
      </w:r>
      <w:r w:rsidR="00286C37">
        <w:rPr>
          <w:rFonts w:ascii="Arial" w:hAnsi="Arial" w:cs="Arial"/>
          <w:sz w:val="24"/>
          <w:szCs w:val="24"/>
        </w:rPr>
        <w:t>seamlessly</w:t>
      </w:r>
      <w:r w:rsidR="00AA68DC">
        <w:rPr>
          <w:rFonts w:ascii="Arial" w:hAnsi="Arial" w:cs="Arial"/>
          <w:sz w:val="24"/>
          <w:szCs w:val="24"/>
        </w:rPr>
        <w:t xml:space="preserve"> adapt between relinquishing control in order to</w:t>
      </w:r>
      <w:r w:rsidR="006A0987">
        <w:rPr>
          <w:rFonts w:ascii="Arial" w:hAnsi="Arial" w:cs="Arial"/>
          <w:sz w:val="24"/>
          <w:szCs w:val="24"/>
        </w:rPr>
        <w:t xml:space="preserve"> trust and</w:t>
      </w:r>
      <w:r w:rsidR="00AA68DC">
        <w:rPr>
          <w:rFonts w:ascii="Arial" w:hAnsi="Arial" w:cs="Arial"/>
          <w:sz w:val="24"/>
          <w:szCs w:val="24"/>
        </w:rPr>
        <w:t xml:space="preserve"> </w:t>
      </w:r>
      <w:r w:rsidR="00987733">
        <w:rPr>
          <w:rFonts w:ascii="Arial" w:hAnsi="Arial" w:cs="Arial"/>
          <w:sz w:val="24"/>
          <w:szCs w:val="24"/>
        </w:rPr>
        <w:t>hear what</w:t>
      </w:r>
      <w:r w:rsidR="00776710">
        <w:rPr>
          <w:rFonts w:ascii="Arial" w:hAnsi="Arial" w:cs="Arial"/>
          <w:sz w:val="24"/>
          <w:szCs w:val="24"/>
        </w:rPr>
        <w:t xml:space="preserve"> </w:t>
      </w:r>
      <w:r w:rsidR="00987733">
        <w:rPr>
          <w:rFonts w:ascii="Arial" w:hAnsi="Arial" w:cs="Arial"/>
          <w:sz w:val="24"/>
          <w:szCs w:val="24"/>
        </w:rPr>
        <w:t xml:space="preserve">families and children need from us, </w:t>
      </w:r>
      <w:r w:rsidR="00776710">
        <w:rPr>
          <w:rFonts w:ascii="Arial" w:hAnsi="Arial" w:cs="Arial"/>
          <w:sz w:val="24"/>
          <w:szCs w:val="24"/>
        </w:rPr>
        <w:t>hold</w:t>
      </w:r>
      <w:r w:rsidR="00987733">
        <w:rPr>
          <w:rFonts w:ascii="Arial" w:hAnsi="Arial" w:cs="Arial"/>
          <w:sz w:val="24"/>
          <w:szCs w:val="24"/>
        </w:rPr>
        <w:t xml:space="preserve"> this </w:t>
      </w:r>
      <w:r w:rsidR="00FC187A">
        <w:rPr>
          <w:rFonts w:ascii="Arial" w:hAnsi="Arial" w:cs="Arial"/>
          <w:sz w:val="24"/>
          <w:szCs w:val="24"/>
        </w:rPr>
        <w:t>carefully</w:t>
      </w:r>
      <w:r w:rsidR="00107B6A">
        <w:rPr>
          <w:rFonts w:ascii="Arial" w:hAnsi="Arial" w:cs="Arial"/>
          <w:sz w:val="24"/>
          <w:szCs w:val="24"/>
        </w:rPr>
        <w:t xml:space="preserve">, </w:t>
      </w:r>
      <w:r w:rsidR="00987733">
        <w:rPr>
          <w:rFonts w:ascii="Arial" w:hAnsi="Arial" w:cs="Arial"/>
          <w:sz w:val="24"/>
          <w:szCs w:val="24"/>
        </w:rPr>
        <w:t xml:space="preserve"> then regain control in developing </w:t>
      </w:r>
      <w:r w:rsidR="006B6181">
        <w:rPr>
          <w:rFonts w:ascii="Arial" w:hAnsi="Arial" w:cs="Arial"/>
          <w:sz w:val="24"/>
          <w:szCs w:val="24"/>
        </w:rPr>
        <w:t xml:space="preserve">supportive </w:t>
      </w:r>
      <w:r w:rsidR="00987733">
        <w:rPr>
          <w:rFonts w:ascii="Arial" w:hAnsi="Arial" w:cs="Arial"/>
          <w:sz w:val="24"/>
          <w:szCs w:val="24"/>
        </w:rPr>
        <w:t>systems</w:t>
      </w:r>
      <w:r w:rsidR="006A0987">
        <w:rPr>
          <w:rFonts w:ascii="Arial" w:hAnsi="Arial" w:cs="Arial"/>
          <w:sz w:val="24"/>
          <w:szCs w:val="24"/>
        </w:rPr>
        <w:t xml:space="preserve">. By </w:t>
      </w:r>
      <w:r w:rsidR="00D53E84">
        <w:rPr>
          <w:rFonts w:ascii="Arial" w:hAnsi="Arial" w:cs="Arial"/>
          <w:sz w:val="24"/>
          <w:szCs w:val="24"/>
        </w:rPr>
        <w:t>truly listen</w:t>
      </w:r>
      <w:r w:rsidR="006A0987">
        <w:rPr>
          <w:rFonts w:ascii="Arial" w:hAnsi="Arial" w:cs="Arial"/>
          <w:sz w:val="24"/>
          <w:szCs w:val="24"/>
        </w:rPr>
        <w:t xml:space="preserve">ing we can </w:t>
      </w:r>
      <w:r w:rsidR="00D53E84">
        <w:rPr>
          <w:rFonts w:ascii="Arial" w:hAnsi="Arial" w:cs="Arial"/>
          <w:sz w:val="24"/>
          <w:szCs w:val="24"/>
        </w:rPr>
        <w:t xml:space="preserve">‘capture the complexity </w:t>
      </w:r>
      <w:r w:rsidR="00585FBD">
        <w:rPr>
          <w:rFonts w:ascii="Arial" w:hAnsi="Arial" w:cs="Arial"/>
          <w:sz w:val="24"/>
          <w:szCs w:val="24"/>
        </w:rPr>
        <w:t xml:space="preserve">of contemporary society and global political and economic processes that influence children’s experiences’ </w:t>
      </w:r>
      <w:r w:rsidR="00585FBD" w:rsidRPr="004223CB">
        <w:rPr>
          <w:rFonts w:ascii="Arial" w:hAnsi="Arial" w:cs="Arial"/>
          <w:sz w:val="24"/>
          <w:szCs w:val="24"/>
        </w:rPr>
        <w:t>(Williams and Rogers, 2016</w:t>
      </w:r>
      <w:r w:rsidR="006D66F4" w:rsidRPr="004223CB">
        <w:rPr>
          <w:rFonts w:ascii="Arial" w:hAnsi="Arial" w:cs="Arial"/>
          <w:sz w:val="24"/>
          <w:szCs w:val="24"/>
        </w:rPr>
        <w:t>, p.72</w:t>
      </w:r>
      <w:r w:rsidR="00585FBD" w:rsidRPr="004223CB">
        <w:rPr>
          <w:rFonts w:ascii="Arial" w:hAnsi="Arial" w:cs="Arial"/>
          <w:sz w:val="24"/>
          <w:szCs w:val="24"/>
        </w:rPr>
        <w:t>).</w:t>
      </w:r>
    </w:p>
    <w:p w14:paraId="7E98994C" w14:textId="302EF0D6" w:rsidR="00175FC8" w:rsidRDefault="005461A1" w:rsidP="006E4031">
      <w:pPr>
        <w:spacing w:line="360" w:lineRule="auto"/>
        <w:rPr>
          <w:rFonts w:ascii="Arial" w:hAnsi="Arial" w:cs="Arial"/>
          <w:sz w:val="24"/>
          <w:szCs w:val="24"/>
        </w:rPr>
      </w:pPr>
      <w:r>
        <w:rPr>
          <w:rFonts w:ascii="Arial" w:hAnsi="Arial" w:cs="Arial"/>
          <w:sz w:val="24"/>
          <w:szCs w:val="24"/>
        </w:rPr>
        <w:t>As</w:t>
      </w:r>
      <w:r w:rsidR="006975FF">
        <w:rPr>
          <w:rFonts w:ascii="Arial" w:hAnsi="Arial" w:cs="Arial"/>
          <w:sz w:val="24"/>
          <w:szCs w:val="24"/>
        </w:rPr>
        <w:t xml:space="preserve"> I conclude this essay I </w:t>
      </w:r>
      <w:r w:rsidR="006E4031">
        <w:rPr>
          <w:rFonts w:ascii="Arial" w:hAnsi="Arial" w:cs="Arial"/>
          <w:sz w:val="24"/>
          <w:szCs w:val="24"/>
        </w:rPr>
        <w:t xml:space="preserve">recognise my thinking has changed, the ‘cycle of chaos; that fuelled my passion at the start of </w:t>
      </w:r>
      <w:r w:rsidR="00F736F5">
        <w:rPr>
          <w:rFonts w:ascii="Arial" w:hAnsi="Arial" w:cs="Arial"/>
          <w:sz w:val="24"/>
          <w:szCs w:val="24"/>
        </w:rPr>
        <w:t>this</w:t>
      </w:r>
      <w:r w:rsidR="006E4031">
        <w:rPr>
          <w:rFonts w:ascii="Arial" w:hAnsi="Arial" w:cs="Arial"/>
          <w:sz w:val="24"/>
          <w:szCs w:val="24"/>
        </w:rPr>
        <w:t xml:space="preserve"> journey diminished somewhat. </w:t>
      </w:r>
      <w:r w:rsidR="00E751A8">
        <w:rPr>
          <w:rFonts w:ascii="Arial" w:hAnsi="Arial" w:cs="Arial"/>
          <w:sz w:val="24"/>
          <w:szCs w:val="24"/>
        </w:rPr>
        <w:t xml:space="preserve">A </w:t>
      </w:r>
      <w:r w:rsidR="000A1CD9">
        <w:rPr>
          <w:rFonts w:ascii="Arial" w:hAnsi="Arial" w:cs="Arial"/>
          <w:sz w:val="24"/>
          <w:szCs w:val="24"/>
        </w:rPr>
        <w:t xml:space="preserve">cycle is continuous, building momentum </w:t>
      </w:r>
      <w:r w:rsidR="0072266E">
        <w:rPr>
          <w:rFonts w:ascii="Arial" w:hAnsi="Arial" w:cs="Arial"/>
          <w:sz w:val="24"/>
          <w:szCs w:val="24"/>
        </w:rPr>
        <w:t xml:space="preserve">until it spirals out of control, </w:t>
      </w:r>
      <w:r w:rsidR="009A2CC4">
        <w:rPr>
          <w:rFonts w:ascii="Arial" w:hAnsi="Arial" w:cs="Arial"/>
          <w:sz w:val="24"/>
          <w:szCs w:val="24"/>
        </w:rPr>
        <w:t xml:space="preserve">careering </w:t>
      </w:r>
      <w:r w:rsidR="00B90A0B">
        <w:rPr>
          <w:rFonts w:ascii="Arial" w:hAnsi="Arial" w:cs="Arial"/>
          <w:sz w:val="24"/>
          <w:szCs w:val="24"/>
        </w:rPr>
        <w:t xml:space="preserve">off on a </w:t>
      </w:r>
      <w:r w:rsidR="009A2CC4">
        <w:rPr>
          <w:rFonts w:ascii="Arial" w:hAnsi="Arial" w:cs="Arial"/>
          <w:sz w:val="24"/>
          <w:szCs w:val="24"/>
        </w:rPr>
        <w:t>tangen</w:t>
      </w:r>
      <w:r w:rsidR="00E751A8">
        <w:rPr>
          <w:rFonts w:ascii="Arial" w:hAnsi="Arial" w:cs="Arial"/>
          <w:sz w:val="24"/>
          <w:szCs w:val="24"/>
        </w:rPr>
        <w:t>t</w:t>
      </w:r>
      <w:r w:rsidR="0008347F">
        <w:rPr>
          <w:rFonts w:ascii="Arial" w:hAnsi="Arial" w:cs="Arial"/>
          <w:sz w:val="24"/>
          <w:szCs w:val="24"/>
        </w:rPr>
        <w:t xml:space="preserve">, </w:t>
      </w:r>
      <w:r w:rsidR="00E751A8">
        <w:rPr>
          <w:rFonts w:ascii="Arial" w:hAnsi="Arial" w:cs="Arial"/>
          <w:sz w:val="24"/>
          <w:szCs w:val="24"/>
        </w:rPr>
        <w:t>yet</w:t>
      </w:r>
      <w:r w:rsidR="00FF59DD">
        <w:rPr>
          <w:rFonts w:ascii="Arial" w:hAnsi="Arial" w:cs="Arial"/>
          <w:sz w:val="24"/>
          <w:szCs w:val="24"/>
        </w:rPr>
        <w:t xml:space="preserve"> </w:t>
      </w:r>
      <w:r w:rsidR="000A1CD9">
        <w:rPr>
          <w:rFonts w:ascii="Arial" w:hAnsi="Arial" w:cs="Arial"/>
          <w:sz w:val="24"/>
          <w:szCs w:val="24"/>
        </w:rPr>
        <w:t xml:space="preserve">I have </w:t>
      </w:r>
      <w:r w:rsidR="0072266E">
        <w:rPr>
          <w:rFonts w:ascii="Arial" w:hAnsi="Arial" w:cs="Arial"/>
          <w:sz w:val="24"/>
          <w:szCs w:val="24"/>
        </w:rPr>
        <w:t>identified disconnection as a key element to both Victoria Climbie and Ayeeshia-Jaynes tragic deaths</w:t>
      </w:r>
      <w:r w:rsidR="00FF59DD">
        <w:rPr>
          <w:rFonts w:ascii="Arial" w:hAnsi="Arial" w:cs="Arial"/>
          <w:sz w:val="24"/>
          <w:szCs w:val="24"/>
        </w:rPr>
        <w:t xml:space="preserve">. </w:t>
      </w:r>
      <w:r w:rsidR="00F736F5">
        <w:rPr>
          <w:rFonts w:ascii="Arial" w:hAnsi="Arial" w:cs="Arial"/>
          <w:sz w:val="24"/>
          <w:szCs w:val="24"/>
        </w:rPr>
        <w:t>Allen (2011, p.5) proposes</w:t>
      </w:r>
      <w:r w:rsidR="00F736F5" w:rsidRPr="00F736F5">
        <w:rPr>
          <w:rFonts w:ascii="Arial" w:hAnsi="Arial" w:cs="Arial"/>
          <w:sz w:val="24"/>
          <w:szCs w:val="24"/>
        </w:rPr>
        <w:t xml:space="preserve"> </w:t>
      </w:r>
      <w:r w:rsidR="00F736F5">
        <w:rPr>
          <w:rFonts w:ascii="Arial" w:hAnsi="Arial" w:cs="Arial"/>
          <w:sz w:val="24"/>
          <w:szCs w:val="24"/>
        </w:rPr>
        <w:t>early intervention can potentially break these cycles to ‘provide a social and emotional bedrock for the current and future generations’</w:t>
      </w:r>
      <w:r w:rsidR="00BF274A">
        <w:rPr>
          <w:rFonts w:ascii="Arial" w:hAnsi="Arial" w:cs="Arial"/>
          <w:sz w:val="24"/>
          <w:szCs w:val="24"/>
        </w:rPr>
        <w:t xml:space="preserve">. I </w:t>
      </w:r>
      <w:r w:rsidR="00B21A06">
        <w:rPr>
          <w:rFonts w:ascii="Arial" w:hAnsi="Arial" w:cs="Arial"/>
          <w:sz w:val="24"/>
          <w:szCs w:val="24"/>
        </w:rPr>
        <w:t xml:space="preserve">now </w:t>
      </w:r>
      <w:r w:rsidR="00BF274A">
        <w:rPr>
          <w:rFonts w:ascii="Arial" w:hAnsi="Arial" w:cs="Arial"/>
          <w:sz w:val="24"/>
          <w:szCs w:val="24"/>
        </w:rPr>
        <w:t xml:space="preserve">see this from a different angle, </w:t>
      </w:r>
      <w:r w:rsidR="00B21A06">
        <w:rPr>
          <w:rFonts w:ascii="Arial" w:hAnsi="Arial" w:cs="Arial"/>
          <w:sz w:val="24"/>
          <w:szCs w:val="24"/>
        </w:rPr>
        <w:t>the need to reconnect. A</w:t>
      </w:r>
      <w:r w:rsidR="00E751A8">
        <w:rPr>
          <w:rFonts w:ascii="Arial" w:hAnsi="Arial" w:cs="Arial"/>
          <w:sz w:val="24"/>
          <w:szCs w:val="24"/>
        </w:rPr>
        <w:t>s we face untold future challenges it is time to reconnect with families, adolescents, ourselves, the community, professionals and government</w:t>
      </w:r>
      <w:r w:rsidR="00057ABB">
        <w:rPr>
          <w:rFonts w:ascii="Arial" w:hAnsi="Arial" w:cs="Arial"/>
          <w:sz w:val="24"/>
          <w:szCs w:val="24"/>
        </w:rPr>
        <w:t>. M</w:t>
      </w:r>
      <w:r w:rsidR="00B47FBC">
        <w:rPr>
          <w:rFonts w:ascii="Arial" w:hAnsi="Arial" w:cs="Arial"/>
          <w:sz w:val="24"/>
          <w:szCs w:val="24"/>
        </w:rPr>
        <w:t xml:space="preserve">ultiple connections enabling us </w:t>
      </w:r>
      <w:r w:rsidR="00EB2120">
        <w:rPr>
          <w:rFonts w:ascii="Arial" w:hAnsi="Arial" w:cs="Arial"/>
          <w:sz w:val="24"/>
          <w:szCs w:val="24"/>
        </w:rPr>
        <w:t xml:space="preserve">to </w:t>
      </w:r>
      <w:r w:rsidR="00B47FBC">
        <w:rPr>
          <w:rFonts w:ascii="Arial" w:hAnsi="Arial" w:cs="Arial"/>
          <w:sz w:val="24"/>
          <w:szCs w:val="24"/>
        </w:rPr>
        <w:t>compensate when some may waiver</w:t>
      </w:r>
      <w:r w:rsidR="0008347F">
        <w:rPr>
          <w:rFonts w:ascii="Arial" w:hAnsi="Arial" w:cs="Arial"/>
          <w:sz w:val="24"/>
          <w:szCs w:val="24"/>
        </w:rPr>
        <w:t xml:space="preserve">. Where we </w:t>
      </w:r>
      <w:r w:rsidR="00B47FBC">
        <w:rPr>
          <w:rFonts w:ascii="Arial" w:hAnsi="Arial" w:cs="Arial"/>
          <w:sz w:val="24"/>
          <w:szCs w:val="24"/>
        </w:rPr>
        <w:t>dehumanised,</w:t>
      </w:r>
      <w:r w:rsidR="0008347F">
        <w:rPr>
          <w:rFonts w:ascii="Arial" w:hAnsi="Arial" w:cs="Arial"/>
          <w:sz w:val="24"/>
          <w:szCs w:val="24"/>
        </w:rPr>
        <w:t xml:space="preserve"> we need to humanise</w:t>
      </w:r>
      <w:r w:rsidR="00B47FBC">
        <w:rPr>
          <w:rFonts w:ascii="Arial" w:hAnsi="Arial" w:cs="Arial"/>
          <w:sz w:val="24"/>
          <w:szCs w:val="24"/>
        </w:rPr>
        <w:t xml:space="preserve"> allowing space and time to listen, advocate and reflect.</w:t>
      </w:r>
      <w:r w:rsidR="00FF3119">
        <w:rPr>
          <w:rFonts w:ascii="Arial" w:hAnsi="Arial" w:cs="Arial"/>
          <w:sz w:val="24"/>
          <w:szCs w:val="24"/>
        </w:rPr>
        <w:t xml:space="preserve"> </w:t>
      </w:r>
      <w:r w:rsidR="00175FC8">
        <w:rPr>
          <w:rFonts w:ascii="Arial" w:hAnsi="Arial" w:cs="Arial"/>
          <w:sz w:val="24"/>
          <w:szCs w:val="24"/>
        </w:rPr>
        <w:t>By</w:t>
      </w:r>
      <w:r w:rsidR="00B47FBC">
        <w:rPr>
          <w:rFonts w:ascii="Arial" w:hAnsi="Arial" w:cs="Arial"/>
          <w:sz w:val="24"/>
          <w:szCs w:val="24"/>
        </w:rPr>
        <w:t xml:space="preserve"> embrac</w:t>
      </w:r>
      <w:r w:rsidR="00175FC8">
        <w:rPr>
          <w:rFonts w:ascii="Arial" w:hAnsi="Arial" w:cs="Arial"/>
          <w:sz w:val="24"/>
          <w:szCs w:val="24"/>
        </w:rPr>
        <w:t>ing</w:t>
      </w:r>
      <w:r w:rsidR="00B47FBC">
        <w:rPr>
          <w:rFonts w:ascii="Arial" w:hAnsi="Arial" w:cs="Arial"/>
          <w:sz w:val="24"/>
          <w:szCs w:val="24"/>
        </w:rPr>
        <w:t xml:space="preserve"> the challenges before us</w:t>
      </w:r>
      <w:r w:rsidR="00175FC8">
        <w:rPr>
          <w:rFonts w:ascii="Arial" w:hAnsi="Arial" w:cs="Arial"/>
          <w:sz w:val="24"/>
          <w:szCs w:val="24"/>
        </w:rPr>
        <w:t xml:space="preserve"> with courage and an open heart we can discover </w:t>
      </w:r>
      <w:r w:rsidR="00B47FBC">
        <w:rPr>
          <w:rFonts w:ascii="Arial" w:hAnsi="Arial" w:cs="Arial"/>
          <w:sz w:val="24"/>
          <w:szCs w:val="24"/>
        </w:rPr>
        <w:t>innovative ways to safeguard peoples well-being through a life’s course</w:t>
      </w:r>
      <w:r w:rsidR="00175FC8">
        <w:rPr>
          <w:rFonts w:ascii="Arial" w:hAnsi="Arial" w:cs="Arial"/>
          <w:sz w:val="24"/>
          <w:szCs w:val="24"/>
        </w:rPr>
        <w:t xml:space="preserve">, building a ‘culture of responsive safeguarding of all children’ </w:t>
      </w:r>
      <w:r w:rsidR="00D649F0" w:rsidRPr="00B21A06">
        <w:rPr>
          <w:rFonts w:ascii="Arial" w:hAnsi="Arial" w:cs="Arial"/>
          <w:sz w:val="24"/>
          <w:szCs w:val="24"/>
        </w:rPr>
        <w:t>(</w:t>
      </w:r>
      <w:r w:rsidR="00252964" w:rsidRPr="00B21A06">
        <w:rPr>
          <w:rFonts w:ascii="Arial" w:hAnsi="Arial" w:cs="Arial"/>
          <w:sz w:val="24"/>
          <w:szCs w:val="24"/>
        </w:rPr>
        <w:t>Richards and Gallagher</w:t>
      </w:r>
      <w:r w:rsidR="00D649F0" w:rsidRPr="00B21A06">
        <w:rPr>
          <w:rFonts w:ascii="Arial" w:hAnsi="Arial" w:cs="Arial"/>
          <w:sz w:val="24"/>
          <w:szCs w:val="24"/>
        </w:rPr>
        <w:t>, 2019, p.91)</w:t>
      </w:r>
      <w:r w:rsidR="00B67E1E">
        <w:rPr>
          <w:rFonts w:ascii="Arial" w:hAnsi="Arial" w:cs="Arial"/>
          <w:sz w:val="24"/>
          <w:szCs w:val="24"/>
        </w:rPr>
        <w:t>.</w:t>
      </w:r>
    </w:p>
    <w:p w14:paraId="3562C688" w14:textId="75F11EF8" w:rsidR="00AB6215" w:rsidRPr="00813183" w:rsidRDefault="00813183" w:rsidP="00AB6215">
      <w:pPr>
        <w:spacing w:line="360" w:lineRule="auto"/>
        <w:rPr>
          <w:rFonts w:ascii="Arial" w:hAnsi="Arial" w:cs="Arial"/>
          <w:b/>
          <w:sz w:val="24"/>
          <w:szCs w:val="24"/>
        </w:rPr>
      </w:pPr>
      <w:r w:rsidRPr="00813183">
        <w:rPr>
          <w:rFonts w:ascii="Arial" w:hAnsi="Arial" w:cs="Arial"/>
          <w:b/>
          <w:sz w:val="24"/>
          <w:szCs w:val="24"/>
        </w:rPr>
        <w:t>Word count: 325</w:t>
      </w:r>
      <w:r w:rsidR="007C7B17">
        <w:rPr>
          <w:rFonts w:ascii="Arial" w:hAnsi="Arial" w:cs="Arial"/>
          <w:b/>
          <w:sz w:val="24"/>
          <w:szCs w:val="24"/>
        </w:rPr>
        <w:t>0</w:t>
      </w:r>
    </w:p>
    <w:p w14:paraId="74ED8600" w14:textId="72899EE4" w:rsidR="002F196A" w:rsidRDefault="00B62D47">
      <w:pPr>
        <w:rPr>
          <w:rFonts w:ascii="Arial" w:hAnsi="Arial" w:cs="Arial"/>
          <w:sz w:val="24"/>
          <w:szCs w:val="24"/>
          <w:u w:val="single"/>
        </w:rPr>
      </w:pPr>
      <w:r w:rsidRPr="00771495">
        <w:rPr>
          <w:rFonts w:ascii="Arial" w:hAnsi="Arial" w:cs="Arial"/>
          <w:sz w:val="24"/>
          <w:szCs w:val="24"/>
          <w:u w:val="single"/>
        </w:rPr>
        <w:lastRenderedPageBreak/>
        <w:t>References</w:t>
      </w:r>
    </w:p>
    <w:p w14:paraId="24A17C6D" w14:textId="77777777" w:rsidR="00C35738" w:rsidRDefault="00C35738">
      <w:pPr>
        <w:rPr>
          <w:rFonts w:ascii="Arial" w:hAnsi="Arial" w:cs="Arial"/>
          <w:sz w:val="24"/>
          <w:szCs w:val="24"/>
          <w:u w:val="single"/>
        </w:rPr>
      </w:pPr>
    </w:p>
    <w:p w14:paraId="4FED06AC" w14:textId="77777777" w:rsidR="00274A48" w:rsidRDefault="00924F51" w:rsidP="00274A48">
      <w:pPr>
        <w:spacing w:after="0" w:line="360" w:lineRule="auto"/>
        <w:rPr>
          <w:rFonts w:ascii="Arial" w:hAnsi="Arial" w:cs="Arial"/>
          <w:sz w:val="24"/>
          <w:szCs w:val="24"/>
          <w:u w:val="single"/>
        </w:rPr>
      </w:pPr>
      <w:r w:rsidRPr="00C92C19">
        <w:rPr>
          <w:rFonts w:ascii="Arial" w:hAnsi="Arial" w:cs="Arial"/>
          <w:sz w:val="24"/>
          <w:szCs w:val="24"/>
        </w:rPr>
        <w:t xml:space="preserve">Allen, G. (2011) </w:t>
      </w:r>
      <w:r w:rsidRPr="00A85ECC">
        <w:rPr>
          <w:rFonts w:ascii="Arial" w:hAnsi="Arial" w:cs="Arial"/>
          <w:i/>
          <w:sz w:val="24"/>
          <w:szCs w:val="24"/>
        </w:rPr>
        <w:t>Early Intervention: The Next Steps</w:t>
      </w:r>
      <w:r>
        <w:rPr>
          <w:rFonts w:ascii="Arial" w:hAnsi="Arial" w:cs="Arial"/>
          <w:sz w:val="24"/>
          <w:szCs w:val="24"/>
        </w:rPr>
        <w:t>. HM Government. Available at:</w:t>
      </w:r>
      <w:hyperlink r:id="rId8" w:history="1">
        <w:r w:rsidRPr="00C47F3C">
          <w:rPr>
            <w:rStyle w:val="Hyperlink"/>
            <w:rFonts w:ascii="Arial" w:hAnsi="Arial" w:cs="Arial"/>
            <w:sz w:val="24"/>
            <w:szCs w:val="24"/>
          </w:rPr>
          <w:t>https://assets.publishing.service.gov.uk/government/uploads/system/uploads/attachment_data/file/284086/early-intervention-next-steps2.pdf</w:t>
        </w:r>
      </w:hyperlink>
      <w:r>
        <w:rPr>
          <w:rFonts w:ascii="Arial" w:hAnsi="Arial" w:cs="Arial"/>
          <w:sz w:val="24"/>
          <w:szCs w:val="24"/>
          <w:u w:val="single"/>
        </w:rPr>
        <w:t xml:space="preserve"> </w:t>
      </w:r>
    </w:p>
    <w:p w14:paraId="2420D1D1" w14:textId="22FD6362" w:rsidR="00924F51" w:rsidRDefault="00924F51" w:rsidP="00274A48">
      <w:pPr>
        <w:spacing w:after="0" w:line="360" w:lineRule="auto"/>
        <w:rPr>
          <w:rFonts w:ascii="Arial" w:hAnsi="Arial" w:cs="Arial"/>
          <w:sz w:val="24"/>
          <w:szCs w:val="24"/>
          <w:u w:val="single"/>
        </w:rPr>
      </w:pPr>
      <w:r>
        <w:rPr>
          <w:rFonts w:ascii="Arial" w:hAnsi="Arial" w:cs="Arial"/>
          <w:sz w:val="24"/>
          <w:szCs w:val="24"/>
          <w:u w:val="single"/>
        </w:rPr>
        <w:t>(Accessed</w:t>
      </w:r>
      <w:r w:rsidR="00274A48">
        <w:rPr>
          <w:rFonts w:ascii="Arial" w:hAnsi="Arial" w:cs="Arial"/>
          <w:sz w:val="24"/>
          <w:szCs w:val="24"/>
          <w:u w:val="single"/>
        </w:rPr>
        <w:t>:</w:t>
      </w:r>
      <w:r>
        <w:rPr>
          <w:rFonts w:ascii="Arial" w:hAnsi="Arial" w:cs="Arial"/>
          <w:sz w:val="24"/>
          <w:szCs w:val="24"/>
          <w:u w:val="single"/>
        </w:rPr>
        <w:t xml:space="preserve"> 19 November 2018)</w:t>
      </w:r>
    </w:p>
    <w:p w14:paraId="1BE12A79" w14:textId="77777777" w:rsidR="00274A48" w:rsidRDefault="00274A48" w:rsidP="00274A48">
      <w:pPr>
        <w:spacing w:after="0" w:line="360" w:lineRule="auto"/>
        <w:rPr>
          <w:rFonts w:ascii="Arial" w:hAnsi="Arial" w:cs="Arial"/>
          <w:sz w:val="24"/>
          <w:szCs w:val="24"/>
          <w:u w:val="single"/>
        </w:rPr>
      </w:pPr>
    </w:p>
    <w:p w14:paraId="00056021" w14:textId="77777777" w:rsidR="00274A48" w:rsidRDefault="00FB09D6" w:rsidP="00274A48">
      <w:pPr>
        <w:spacing w:after="0" w:line="360" w:lineRule="auto"/>
        <w:rPr>
          <w:rFonts w:ascii="Arial" w:hAnsi="Arial" w:cs="Arial"/>
          <w:sz w:val="24"/>
          <w:szCs w:val="24"/>
        </w:rPr>
      </w:pPr>
      <w:r>
        <w:rPr>
          <w:rFonts w:ascii="Arial" w:hAnsi="Arial" w:cs="Arial"/>
          <w:sz w:val="24"/>
          <w:szCs w:val="24"/>
        </w:rPr>
        <w:t xml:space="preserve">Anthony, A. (2018) ‘So is it nature not nurture after all?’ </w:t>
      </w:r>
      <w:r w:rsidRPr="007A24A5">
        <w:rPr>
          <w:rFonts w:ascii="Arial" w:hAnsi="Arial" w:cs="Arial"/>
          <w:i/>
          <w:sz w:val="24"/>
          <w:szCs w:val="24"/>
        </w:rPr>
        <w:t>The Guardian</w:t>
      </w:r>
      <w:r>
        <w:rPr>
          <w:rFonts w:ascii="Arial" w:hAnsi="Arial" w:cs="Arial"/>
          <w:sz w:val="24"/>
          <w:szCs w:val="24"/>
        </w:rPr>
        <w:t xml:space="preserve">. Available at: </w:t>
      </w:r>
      <w:hyperlink r:id="rId9" w:history="1">
        <w:r w:rsidRPr="0072248A">
          <w:rPr>
            <w:rStyle w:val="Hyperlink"/>
            <w:rFonts w:ascii="Arial" w:hAnsi="Arial" w:cs="Arial"/>
            <w:sz w:val="24"/>
            <w:szCs w:val="24"/>
          </w:rPr>
          <w:t>https://www.theguardian.com/science/2018/sep/29/so-is-it-nature-not-nurture-after-all-genetics-robert-plomin-polygenic-testing</w:t>
        </w:r>
      </w:hyperlink>
      <w:r>
        <w:rPr>
          <w:rFonts w:ascii="Arial" w:hAnsi="Arial" w:cs="Arial"/>
          <w:sz w:val="24"/>
          <w:szCs w:val="24"/>
        </w:rPr>
        <w:t xml:space="preserve"> </w:t>
      </w:r>
    </w:p>
    <w:p w14:paraId="183F95D4" w14:textId="6DDA5F65" w:rsidR="00FB09D6" w:rsidRDefault="00FB09D6" w:rsidP="00274A48">
      <w:pPr>
        <w:spacing w:after="0" w:line="360" w:lineRule="auto"/>
        <w:rPr>
          <w:rFonts w:ascii="Arial" w:hAnsi="Arial" w:cs="Arial"/>
          <w:sz w:val="24"/>
          <w:szCs w:val="24"/>
        </w:rPr>
      </w:pPr>
      <w:r>
        <w:rPr>
          <w:rFonts w:ascii="Arial" w:hAnsi="Arial" w:cs="Arial"/>
          <w:sz w:val="24"/>
          <w:szCs w:val="24"/>
        </w:rPr>
        <w:t>(Accessed</w:t>
      </w:r>
      <w:r w:rsidR="00274A48">
        <w:rPr>
          <w:rFonts w:ascii="Arial" w:hAnsi="Arial" w:cs="Arial"/>
          <w:sz w:val="24"/>
          <w:szCs w:val="24"/>
        </w:rPr>
        <w:t>:</w:t>
      </w:r>
      <w:r>
        <w:rPr>
          <w:rFonts w:ascii="Arial" w:hAnsi="Arial" w:cs="Arial"/>
          <w:sz w:val="24"/>
          <w:szCs w:val="24"/>
        </w:rPr>
        <w:t xml:space="preserve"> 29 September 2019)</w:t>
      </w:r>
    </w:p>
    <w:p w14:paraId="19B72B1B" w14:textId="77777777" w:rsidR="00274A48" w:rsidRDefault="00274A48" w:rsidP="00274A48">
      <w:pPr>
        <w:spacing w:after="0" w:line="360" w:lineRule="auto"/>
        <w:rPr>
          <w:rFonts w:ascii="Arial" w:hAnsi="Arial" w:cs="Arial"/>
          <w:sz w:val="24"/>
          <w:szCs w:val="24"/>
        </w:rPr>
      </w:pPr>
    </w:p>
    <w:p w14:paraId="28F44DE3" w14:textId="77777777" w:rsidR="00E65B4C" w:rsidRPr="00490C9B" w:rsidRDefault="00E65B4C" w:rsidP="00274A48">
      <w:pPr>
        <w:spacing w:after="0" w:line="360" w:lineRule="auto"/>
        <w:rPr>
          <w:rFonts w:ascii="Arial" w:hAnsi="Arial" w:cs="Arial"/>
          <w:sz w:val="24"/>
          <w:szCs w:val="24"/>
        </w:rPr>
      </w:pPr>
      <w:r w:rsidRPr="00490C9B">
        <w:rPr>
          <w:rFonts w:ascii="Arial" w:hAnsi="Arial" w:cs="Arial"/>
          <w:sz w:val="24"/>
          <w:szCs w:val="24"/>
        </w:rPr>
        <w:t>Bentley, H. et al</w:t>
      </w:r>
      <w:r>
        <w:rPr>
          <w:rFonts w:ascii="Arial" w:hAnsi="Arial" w:cs="Arial"/>
          <w:sz w:val="24"/>
          <w:szCs w:val="24"/>
        </w:rPr>
        <w:t>.</w:t>
      </w:r>
      <w:r w:rsidRPr="00490C9B">
        <w:rPr>
          <w:rFonts w:ascii="Arial" w:hAnsi="Arial" w:cs="Arial"/>
          <w:sz w:val="24"/>
          <w:szCs w:val="24"/>
        </w:rPr>
        <w:t xml:space="preserve"> (2018) </w:t>
      </w:r>
      <w:r w:rsidRPr="00FD563A">
        <w:rPr>
          <w:rFonts w:ascii="Arial" w:hAnsi="Arial" w:cs="Arial"/>
          <w:i/>
          <w:sz w:val="24"/>
          <w:szCs w:val="24"/>
        </w:rPr>
        <w:t>How safe are our children? The most comprehensive overview of child protection in the UK 2018</w:t>
      </w:r>
      <w:r w:rsidRPr="00490C9B">
        <w:rPr>
          <w:rFonts w:ascii="Arial" w:hAnsi="Arial" w:cs="Arial"/>
          <w:sz w:val="24"/>
          <w:szCs w:val="24"/>
        </w:rPr>
        <w:t>. London: NSPCC</w:t>
      </w:r>
      <w:r>
        <w:rPr>
          <w:rFonts w:ascii="Arial" w:hAnsi="Arial" w:cs="Arial"/>
          <w:sz w:val="24"/>
          <w:szCs w:val="24"/>
        </w:rPr>
        <w:t>. Available at:</w:t>
      </w:r>
    </w:p>
    <w:p w14:paraId="3F5CC492" w14:textId="5994962E" w:rsidR="00E65B4C" w:rsidRDefault="00316E96" w:rsidP="00274A48">
      <w:pPr>
        <w:spacing w:after="0" w:line="360" w:lineRule="auto"/>
        <w:rPr>
          <w:rFonts w:ascii="Arial" w:hAnsi="Arial" w:cs="Arial"/>
          <w:sz w:val="24"/>
          <w:szCs w:val="24"/>
        </w:rPr>
      </w:pPr>
      <w:hyperlink r:id="rId10" w:history="1">
        <w:r w:rsidR="00E65B4C" w:rsidRPr="00A908E1">
          <w:rPr>
            <w:rStyle w:val="Hyperlink"/>
            <w:rFonts w:ascii="Arial" w:hAnsi="Arial" w:cs="Arial"/>
            <w:sz w:val="24"/>
            <w:szCs w:val="24"/>
          </w:rPr>
          <w:t>https://learning.nspcc.org.uk/media/1067/how-safe-are-our-children-2018.pdf</w:t>
        </w:r>
      </w:hyperlink>
      <w:r w:rsidR="00E65B4C">
        <w:rPr>
          <w:rFonts w:ascii="Arial" w:hAnsi="Arial" w:cs="Arial"/>
          <w:sz w:val="24"/>
          <w:szCs w:val="24"/>
        </w:rPr>
        <w:t xml:space="preserve"> </w:t>
      </w:r>
      <w:r w:rsidR="00E65B4C" w:rsidRPr="00274A48">
        <w:rPr>
          <w:rFonts w:ascii="Arial" w:hAnsi="Arial" w:cs="Arial"/>
          <w:sz w:val="24"/>
          <w:szCs w:val="24"/>
        </w:rPr>
        <w:t>(Accessed</w:t>
      </w:r>
      <w:r w:rsidR="00274A48">
        <w:rPr>
          <w:rFonts w:ascii="Arial" w:hAnsi="Arial" w:cs="Arial"/>
          <w:sz w:val="24"/>
          <w:szCs w:val="24"/>
        </w:rPr>
        <w:t>:</w:t>
      </w:r>
      <w:r w:rsidR="00E65B4C" w:rsidRPr="00274A48">
        <w:rPr>
          <w:rFonts w:ascii="Arial" w:hAnsi="Arial" w:cs="Arial"/>
          <w:sz w:val="24"/>
          <w:szCs w:val="24"/>
        </w:rPr>
        <w:t xml:space="preserve"> 23 February 2019)</w:t>
      </w:r>
    </w:p>
    <w:p w14:paraId="63CEE497" w14:textId="77777777" w:rsidR="00274A48" w:rsidRDefault="00274A48" w:rsidP="00274A48">
      <w:pPr>
        <w:spacing w:after="0" w:line="360" w:lineRule="auto"/>
        <w:rPr>
          <w:rFonts w:ascii="Arial" w:hAnsi="Arial" w:cs="Arial"/>
          <w:sz w:val="24"/>
          <w:szCs w:val="24"/>
        </w:rPr>
      </w:pPr>
    </w:p>
    <w:p w14:paraId="782D17CF" w14:textId="77777777" w:rsidR="00274A48" w:rsidRDefault="00FB09D6" w:rsidP="00274A48">
      <w:pPr>
        <w:spacing w:after="0" w:line="360" w:lineRule="auto"/>
        <w:rPr>
          <w:rFonts w:ascii="Arial" w:hAnsi="Arial" w:cs="Arial"/>
          <w:sz w:val="24"/>
          <w:szCs w:val="24"/>
        </w:rPr>
      </w:pPr>
      <w:r>
        <w:rPr>
          <w:rFonts w:ascii="Arial" w:hAnsi="Arial" w:cs="Arial"/>
          <w:sz w:val="24"/>
          <w:szCs w:val="24"/>
        </w:rPr>
        <w:t xml:space="preserve">Blakemore, S. (2012) </w:t>
      </w:r>
      <w:r w:rsidRPr="00C05357">
        <w:rPr>
          <w:rFonts w:ascii="Arial" w:hAnsi="Arial" w:cs="Arial"/>
          <w:i/>
          <w:sz w:val="24"/>
          <w:szCs w:val="24"/>
        </w:rPr>
        <w:t xml:space="preserve">The </w:t>
      </w:r>
      <w:r>
        <w:rPr>
          <w:rFonts w:ascii="Arial" w:hAnsi="Arial" w:cs="Arial"/>
          <w:i/>
          <w:sz w:val="24"/>
          <w:szCs w:val="24"/>
        </w:rPr>
        <w:t>m</w:t>
      </w:r>
      <w:r w:rsidRPr="00C05357">
        <w:rPr>
          <w:rFonts w:ascii="Arial" w:hAnsi="Arial" w:cs="Arial"/>
          <w:i/>
          <w:sz w:val="24"/>
          <w:szCs w:val="24"/>
        </w:rPr>
        <w:t xml:space="preserve">ysterious workings of the </w:t>
      </w:r>
      <w:r>
        <w:rPr>
          <w:rFonts w:ascii="Arial" w:hAnsi="Arial" w:cs="Arial"/>
          <w:i/>
          <w:sz w:val="24"/>
          <w:szCs w:val="24"/>
        </w:rPr>
        <w:t>a</w:t>
      </w:r>
      <w:r w:rsidRPr="00C05357">
        <w:rPr>
          <w:rFonts w:ascii="Arial" w:hAnsi="Arial" w:cs="Arial"/>
          <w:i/>
          <w:sz w:val="24"/>
          <w:szCs w:val="24"/>
        </w:rPr>
        <w:t>dolescent brain</w:t>
      </w:r>
      <w:r>
        <w:rPr>
          <w:rFonts w:ascii="Arial" w:hAnsi="Arial" w:cs="Arial"/>
          <w:sz w:val="24"/>
          <w:szCs w:val="24"/>
        </w:rPr>
        <w:t xml:space="preserve">. Available at: </w:t>
      </w:r>
      <w:hyperlink r:id="rId11" w:history="1">
        <w:r w:rsidRPr="0072248A">
          <w:rPr>
            <w:rStyle w:val="Hyperlink"/>
            <w:rFonts w:ascii="Arial" w:hAnsi="Arial" w:cs="Arial"/>
            <w:sz w:val="24"/>
            <w:szCs w:val="24"/>
          </w:rPr>
          <w:t>https://www.ted.com/talks/sarah_jayne_blakemore_the_mysterious_workings_of_the_adolescent_brain?language=en</w:t>
        </w:r>
      </w:hyperlink>
      <w:r>
        <w:rPr>
          <w:rFonts w:ascii="Arial" w:hAnsi="Arial" w:cs="Arial"/>
          <w:sz w:val="24"/>
          <w:szCs w:val="24"/>
        </w:rPr>
        <w:t xml:space="preserve"> </w:t>
      </w:r>
    </w:p>
    <w:p w14:paraId="7BA11C6A" w14:textId="4F96740C" w:rsidR="00FB09D6" w:rsidRDefault="00FB09D6" w:rsidP="00274A48">
      <w:pPr>
        <w:spacing w:after="0" w:line="360" w:lineRule="auto"/>
        <w:rPr>
          <w:rFonts w:ascii="Arial" w:hAnsi="Arial" w:cs="Arial"/>
          <w:sz w:val="24"/>
          <w:szCs w:val="24"/>
        </w:rPr>
      </w:pPr>
      <w:r>
        <w:rPr>
          <w:rFonts w:ascii="Arial" w:hAnsi="Arial" w:cs="Arial"/>
          <w:sz w:val="24"/>
          <w:szCs w:val="24"/>
        </w:rPr>
        <w:t>(Accessed</w:t>
      </w:r>
      <w:r w:rsidR="00274A48">
        <w:rPr>
          <w:rFonts w:ascii="Arial" w:hAnsi="Arial" w:cs="Arial"/>
          <w:sz w:val="24"/>
          <w:szCs w:val="24"/>
        </w:rPr>
        <w:t>:</w:t>
      </w:r>
      <w:r>
        <w:rPr>
          <w:rFonts w:ascii="Arial" w:hAnsi="Arial" w:cs="Arial"/>
          <w:sz w:val="24"/>
          <w:szCs w:val="24"/>
        </w:rPr>
        <w:t xml:space="preserve"> 15 February 2019)</w:t>
      </w:r>
    </w:p>
    <w:p w14:paraId="59EEC4A7" w14:textId="77777777" w:rsidR="00274A48" w:rsidRDefault="00274A48" w:rsidP="00274A48">
      <w:pPr>
        <w:spacing w:after="0" w:line="360" w:lineRule="auto"/>
        <w:rPr>
          <w:rFonts w:ascii="Arial" w:hAnsi="Arial" w:cs="Arial"/>
          <w:sz w:val="24"/>
          <w:szCs w:val="24"/>
        </w:rPr>
      </w:pPr>
    </w:p>
    <w:p w14:paraId="0ADF37A6" w14:textId="4709D0F0" w:rsidR="00924F51" w:rsidRDefault="00924F51" w:rsidP="00C35738">
      <w:pPr>
        <w:spacing w:after="0" w:line="360" w:lineRule="auto"/>
        <w:rPr>
          <w:rFonts w:ascii="Arial" w:hAnsi="Arial" w:cs="Arial"/>
          <w:sz w:val="24"/>
          <w:szCs w:val="24"/>
        </w:rPr>
      </w:pPr>
      <w:r w:rsidRPr="001F2DF8">
        <w:rPr>
          <w:rFonts w:ascii="Arial" w:hAnsi="Arial" w:cs="Arial"/>
          <w:sz w:val="24"/>
          <w:szCs w:val="24"/>
        </w:rPr>
        <w:t xml:space="preserve">Blyth, M. and Solomon, E. (2012) </w:t>
      </w:r>
      <w:r w:rsidRPr="00274A48">
        <w:rPr>
          <w:rFonts w:ascii="Arial" w:hAnsi="Arial" w:cs="Arial"/>
          <w:i/>
          <w:sz w:val="24"/>
          <w:szCs w:val="24"/>
        </w:rPr>
        <w:t>Effective safeguarding for children and young people: What next after Munro?</w:t>
      </w:r>
      <w:r w:rsidRPr="001F2DF8">
        <w:rPr>
          <w:rFonts w:ascii="Arial" w:hAnsi="Arial" w:cs="Arial"/>
          <w:sz w:val="24"/>
          <w:szCs w:val="24"/>
        </w:rPr>
        <w:t xml:space="preserve"> Policy Press. UK. Available at:</w:t>
      </w:r>
      <w:r w:rsidRPr="001F2DF8">
        <w:t xml:space="preserve"> </w:t>
      </w:r>
      <w:hyperlink r:id="rId12" w:history="1">
        <w:r w:rsidRPr="00C47F3C">
          <w:rPr>
            <w:rStyle w:val="Hyperlink"/>
            <w:rFonts w:ascii="Arial" w:hAnsi="Arial" w:cs="Arial"/>
            <w:sz w:val="24"/>
            <w:szCs w:val="24"/>
          </w:rPr>
          <w:t>https://ebookcentral.proquest.com/lib/worcester/reader.action?docID=875589</w:t>
        </w:r>
      </w:hyperlink>
      <w:r>
        <w:rPr>
          <w:rFonts w:ascii="Arial" w:hAnsi="Arial" w:cs="Arial"/>
          <w:color w:val="FF0000"/>
          <w:sz w:val="24"/>
          <w:szCs w:val="24"/>
        </w:rPr>
        <w:t xml:space="preserve"> </w:t>
      </w:r>
      <w:r w:rsidRPr="001F2DF8">
        <w:rPr>
          <w:rFonts w:ascii="Arial" w:hAnsi="Arial" w:cs="Arial"/>
          <w:sz w:val="24"/>
          <w:szCs w:val="24"/>
        </w:rPr>
        <w:t>(Accessed</w:t>
      </w:r>
      <w:r w:rsidR="00274A48">
        <w:rPr>
          <w:rFonts w:ascii="Arial" w:hAnsi="Arial" w:cs="Arial"/>
          <w:sz w:val="24"/>
          <w:szCs w:val="24"/>
        </w:rPr>
        <w:t xml:space="preserve">: </w:t>
      </w:r>
      <w:r w:rsidRPr="001F2DF8">
        <w:rPr>
          <w:rFonts w:ascii="Arial" w:hAnsi="Arial" w:cs="Arial"/>
          <w:sz w:val="24"/>
          <w:szCs w:val="24"/>
        </w:rPr>
        <w:t>10 November 2018)</w:t>
      </w:r>
    </w:p>
    <w:p w14:paraId="5EA1716F" w14:textId="77777777" w:rsidR="00C35738" w:rsidRPr="001F2DF8" w:rsidRDefault="00C35738" w:rsidP="00C35738">
      <w:pPr>
        <w:spacing w:after="0" w:line="360" w:lineRule="auto"/>
        <w:rPr>
          <w:rFonts w:ascii="Arial" w:hAnsi="Arial" w:cs="Arial"/>
          <w:sz w:val="24"/>
          <w:szCs w:val="24"/>
        </w:rPr>
      </w:pPr>
    </w:p>
    <w:p w14:paraId="72A0248F" w14:textId="77777777" w:rsidR="00274A48" w:rsidRDefault="00E2515E" w:rsidP="00C35738">
      <w:pPr>
        <w:spacing w:after="0" w:line="360" w:lineRule="auto"/>
        <w:rPr>
          <w:rFonts w:ascii="Arial" w:hAnsi="Arial" w:cs="Arial"/>
          <w:sz w:val="24"/>
          <w:szCs w:val="24"/>
        </w:rPr>
      </w:pPr>
      <w:r>
        <w:rPr>
          <w:rFonts w:ascii="Arial" w:hAnsi="Arial" w:cs="Arial"/>
          <w:sz w:val="24"/>
          <w:szCs w:val="24"/>
        </w:rPr>
        <w:t xml:space="preserve">Boylan, J. and Dalrymple, J. (2009) </w:t>
      </w:r>
      <w:r w:rsidRPr="009E6BBA">
        <w:rPr>
          <w:rFonts w:ascii="Arial" w:hAnsi="Arial" w:cs="Arial"/>
          <w:i/>
          <w:sz w:val="24"/>
          <w:szCs w:val="24"/>
        </w:rPr>
        <w:t>Understanding advocacy for Children and Young people.</w:t>
      </w:r>
      <w:r>
        <w:rPr>
          <w:rFonts w:ascii="Arial" w:hAnsi="Arial" w:cs="Arial"/>
          <w:sz w:val="24"/>
          <w:szCs w:val="24"/>
        </w:rPr>
        <w:t xml:space="preserve"> Open University Press. Berkshire. Available at: </w:t>
      </w:r>
      <w:hyperlink r:id="rId13" w:history="1">
        <w:r w:rsidRPr="0072248A">
          <w:rPr>
            <w:rStyle w:val="Hyperlink"/>
            <w:rFonts w:ascii="Arial" w:hAnsi="Arial" w:cs="Arial"/>
            <w:sz w:val="24"/>
            <w:szCs w:val="24"/>
          </w:rPr>
          <w:t>https://www.dawsonera.com/readonline/9780335239191</w:t>
        </w:r>
      </w:hyperlink>
      <w:r>
        <w:rPr>
          <w:rFonts w:ascii="Arial" w:hAnsi="Arial" w:cs="Arial"/>
          <w:sz w:val="24"/>
          <w:szCs w:val="24"/>
        </w:rPr>
        <w:t xml:space="preserve"> </w:t>
      </w:r>
    </w:p>
    <w:p w14:paraId="5BCB5A86" w14:textId="333C5669" w:rsidR="00E2515E" w:rsidRDefault="00E2515E" w:rsidP="00274A48">
      <w:pPr>
        <w:spacing w:after="0" w:line="360" w:lineRule="auto"/>
        <w:rPr>
          <w:rFonts w:ascii="Arial" w:hAnsi="Arial" w:cs="Arial"/>
          <w:sz w:val="24"/>
          <w:szCs w:val="24"/>
        </w:rPr>
      </w:pPr>
      <w:r>
        <w:rPr>
          <w:rFonts w:ascii="Arial" w:hAnsi="Arial" w:cs="Arial"/>
          <w:sz w:val="24"/>
          <w:szCs w:val="24"/>
        </w:rPr>
        <w:t>(Accessed</w:t>
      </w:r>
      <w:r w:rsidR="00274A48">
        <w:rPr>
          <w:rFonts w:ascii="Arial" w:hAnsi="Arial" w:cs="Arial"/>
          <w:sz w:val="24"/>
          <w:szCs w:val="24"/>
        </w:rPr>
        <w:t>:</w:t>
      </w:r>
      <w:r>
        <w:rPr>
          <w:rFonts w:ascii="Arial" w:hAnsi="Arial" w:cs="Arial"/>
          <w:sz w:val="24"/>
          <w:szCs w:val="24"/>
        </w:rPr>
        <w:t xml:space="preserve"> 19 November 2018)</w:t>
      </w:r>
    </w:p>
    <w:p w14:paraId="2CCBCB98" w14:textId="214E4AB5" w:rsidR="00274A48" w:rsidRDefault="00274A48" w:rsidP="00274A48">
      <w:pPr>
        <w:spacing w:after="0" w:line="360" w:lineRule="auto"/>
        <w:rPr>
          <w:rFonts w:ascii="Arial" w:hAnsi="Arial" w:cs="Arial"/>
          <w:sz w:val="24"/>
          <w:szCs w:val="24"/>
        </w:rPr>
      </w:pPr>
    </w:p>
    <w:p w14:paraId="5394B5FA" w14:textId="0B1628D1" w:rsidR="00274A48" w:rsidRDefault="00274A48" w:rsidP="00274A48">
      <w:pPr>
        <w:spacing w:after="0" w:line="360" w:lineRule="auto"/>
        <w:rPr>
          <w:rFonts w:ascii="Arial" w:hAnsi="Arial" w:cs="Arial"/>
          <w:sz w:val="24"/>
          <w:szCs w:val="24"/>
        </w:rPr>
      </w:pPr>
    </w:p>
    <w:p w14:paraId="32370760" w14:textId="4FCE93C1" w:rsidR="00E2515E" w:rsidRPr="00C14E1D" w:rsidRDefault="00E2515E" w:rsidP="00274A48">
      <w:pPr>
        <w:spacing w:after="0" w:line="360" w:lineRule="auto"/>
        <w:rPr>
          <w:rFonts w:ascii="Arial" w:hAnsi="Arial" w:cs="Arial"/>
          <w:i/>
          <w:sz w:val="24"/>
          <w:szCs w:val="24"/>
        </w:rPr>
      </w:pPr>
      <w:r w:rsidRPr="00EF1564">
        <w:rPr>
          <w:rFonts w:ascii="Arial" w:hAnsi="Arial" w:cs="Arial"/>
          <w:sz w:val="24"/>
          <w:szCs w:val="24"/>
        </w:rPr>
        <w:lastRenderedPageBreak/>
        <w:t>B</w:t>
      </w:r>
      <w:r>
        <w:rPr>
          <w:rFonts w:ascii="Arial" w:hAnsi="Arial" w:cs="Arial"/>
          <w:sz w:val="24"/>
          <w:szCs w:val="24"/>
        </w:rPr>
        <w:t xml:space="preserve">ritish Educational Research Association, </w:t>
      </w:r>
      <w:r w:rsidR="00C35738">
        <w:rPr>
          <w:rFonts w:ascii="Arial" w:hAnsi="Arial" w:cs="Arial"/>
          <w:sz w:val="24"/>
          <w:szCs w:val="24"/>
        </w:rPr>
        <w:t>(</w:t>
      </w:r>
      <w:r>
        <w:rPr>
          <w:rFonts w:ascii="Arial" w:hAnsi="Arial" w:cs="Arial"/>
          <w:sz w:val="24"/>
          <w:szCs w:val="24"/>
        </w:rPr>
        <w:t>BERA</w:t>
      </w:r>
      <w:r w:rsidR="00C35738">
        <w:rPr>
          <w:rFonts w:ascii="Arial" w:hAnsi="Arial" w:cs="Arial"/>
          <w:sz w:val="24"/>
          <w:szCs w:val="24"/>
        </w:rPr>
        <w:t>)</w:t>
      </w:r>
      <w:r>
        <w:rPr>
          <w:rFonts w:ascii="Arial" w:hAnsi="Arial" w:cs="Arial"/>
          <w:sz w:val="24"/>
          <w:szCs w:val="24"/>
        </w:rPr>
        <w:t xml:space="preserve"> (</w:t>
      </w:r>
      <w:r w:rsidRPr="00EF1564">
        <w:rPr>
          <w:rFonts w:ascii="Arial" w:hAnsi="Arial" w:cs="Arial"/>
          <w:sz w:val="24"/>
          <w:szCs w:val="24"/>
        </w:rPr>
        <w:t>2018</w:t>
      </w:r>
      <w:r>
        <w:rPr>
          <w:rFonts w:ascii="Arial" w:hAnsi="Arial" w:cs="Arial"/>
          <w:sz w:val="24"/>
          <w:szCs w:val="24"/>
        </w:rPr>
        <w:t xml:space="preserve">) </w:t>
      </w:r>
      <w:r w:rsidRPr="00760AAB">
        <w:rPr>
          <w:rFonts w:ascii="Arial" w:hAnsi="Arial" w:cs="Arial"/>
          <w:i/>
          <w:sz w:val="24"/>
          <w:szCs w:val="24"/>
        </w:rPr>
        <w:t>Ethical Guidelines for Educational</w:t>
      </w:r>
      <w:r w:rsidRPr="00C14E1D">
        <w:rPr>
          <w:rFonts w:ascii="Arial" w:hAnsi="Arial" w:cs="Arial"/>
          <w:sz w:val="24"/>
          <w:szCs w:val="24"/>
        </w:rPr>
        <w:t xml:space="preserve"> </w:t>
      </w:r>
      <w:r w:rsidRPr="00C14E1D">
        <w:rPr>
          <w:rFonts w:ascii="Arial" w:hAnsi="Arial" w:cs="Arial"/>
          <w:i/>
          <w:sz w:val="24"/>
          <w:szCs w:val="24"/>
        </w:rPr>
        <w:t>Research</w:t>
      </w:r>
      <w:r>
        <w:rPr>
          <w:rFonts w:ascii="Arial" w:hAnsi="Arial" w:cs="Arial"/>
          <w:i/>
          <w:sz w:val="24"/>
          <w:szCs w:val="24"/>
        </w:rPr>
        <w:t xml:space="preserve">. </w:t>
      </w:r>
      <w:r w:rsidRPr="007650ED">
        <w:rPr>
          <w:rFonts w:ascii="Arial" w:hAnsi="Arial" w:cs="Arial"/>
          <w:sz w:val="24"/>
          <w:szCs w:val="24"/>
        </w:rPr>
        <w:t>Fourth edition. London.</w:t>
      </w:r>
      <w:r>
        <w:rPr>
          <w:rFonts w:ascii="Arial" w:hAnsi="Arial" w:cs="Arial"/>
          <w:sz w:val="24"/>
          <w:szCs w:val="24"/>
        </w:rPr>
        <w:t xml:space="preserve"> Available at:</w:t>
      </w:r>
    </w:p>
    <w:p w14:paraId="074E478E" w14:textId="77777777" w:rsidR="00C35738" w:rsidRDefault="00316E96" w:rsidP="00C35738">
      <w:pPr>
        <w:spacing w:after="0" w:line="360" w:lineRule="auto"/>
        <w:rPr>
          <w:rFonts w:ascii="Arial" w:hAnsi="Arial" w:cs="Arial"/>
          <w:sz w:val="24"/>
          <w:szCs w:val="24"/>
          <w:u w:val="single"/>
        </w:rPr>
      </w:pPr>
      <w:hyperlink r:id="rId14" w:history="1">
        <w:r w:rsidR="00E2515E" w:rsidRPr="009A744B">
          <w:rPr>
            <w:rStyle w:val="Hyperlink"/>
            <w:rFonts w:ascii="Arial" w:hAnsi="Arial" w:cs="Arial"/>
            <w:sz w:val="24"/>
            <w:szCs w:val="24"/>
          </w:rPr>
          <w:t>https://www.bera.ac.uk/wp-content/uploads/2018/06/BERA-Ethical-Guidelines-for-Educational-Research_4thEdn_2018.pdf?noredirect=1</w:t>
        </w:r>
      </w:hyperlink>
      <w:r w:rsidR="00E2515E">
        <w:rPr>
          <w:rFonts w:ascii="Arial" w:hAnsi="Arial" w:cs="Arial"/>
          <w:sz w:val="24"/>
          <w:szCs w:val="24"/>
          <w:u w:val="single"/>
        </w:rPr>
        <w:t xml:space="preserve"> </w:t>
      </w:r>
    </w:p>
    <w:p w14:paraId="0422CE63" w14:textId="6A246C65" w:rsidR="00E2515E" w:rsidRDefault="00E2515E" w:rsidP="00C35738">
      <w:pPr>
        <w:spacing w:after="0" w:line="360" w:lineRule="auto"/>
        <w:rPr>
          <w:rFonts w:ascii="Arial" w:hAnsi="Arial" w:cs="Arial"/>
          <w:sz w:val="24"/>
          <w:szCs w:val="24"/>
        </w:rPr>
      </w:pPr>
      <w:r>
        <w:rPr>
          <w:rFonts w:ascii="Arial" w:hAnsi="Arial" w:cs="Arial"/>
          <w:sz w:val="24"/>
          <w:szCs w:val="24"/>
          <w:u w:val="single"/>
        </w:rPr>
        <w:t>(</w:t>
      </w:r>
      <w:r w:rsidRPr="007650ED">
        <w:rPr>
          <w:rFonts w:ascii="Arial" w:hAnsi="Arial" w:cs="Arial"/>
          <w:sz w:val="24"/>
          <w:szCs w:val="24"/>
        </w:rPr>
        <w:t xml:space="preserve">Accessed: 26 </w:t>
      </w:r>
      <w:r>
        <w:rPr>
          <w:rFonts w:ascii="Arial" w:hAnsi="Arial" w:cs="Arial"/>
          <w:sz w:val="24"/>
          <w:szCs w:val="24"/>
        </w:rPr>
        <w:t>Dec</w:t>
      </w:r>
      <w:r w:rsidRPr="007650ED">
        <w:rPr>
          <w:rFonts w:ascii="Arial" w:hAnsi="Arial" w:cs="Arial"/>
          <w:sz w:val="24"/>
          <w:szCs w:val="24"/>
        </w:rPr>
        <w:t>ember 2018</w:t>
      </w:r>
      <w:r>
        <w:rPr>
          <w:rFonts w:ascii="Arial" w:hAnsi="Arial" w:cs="Arial"/>
          <w:sz w:val="24"/>
          <w:szCs w:val="24"/>
        </w:rPr>
        <w:t>)</w:t>
      </w:r>
    </w:p>
    <w:p w14:paraId="125F59FD" w14:textId="77777777" w:rsidR="00C35738" w:rsidRDefault="00C35738" w:rsidP="00C35738">
      <w:pPr>
        <w:spacing w:after="0" w:line="360" w:lineRule="auto"/>
        <w:rPr>
          <w:rFonts w:ascii="Arial" w:hAnsi="Arial" w:cs="Arial"/>
          <w:sz w:val="24"/>
          <w:szCs w:val="24"/>
        </w:rPr>
      </w:pPr>
    </w:p>
    <w:p w14:paraId="4F1D3E6B" w14:textId="004A6361" w:rsidR="00E65B4C" w:rsidRDefault="00E65B4C" w:rsidP="00C35738">
      <w:pPr>
        <w:spacing w:after="0" w:line="360" w:lineRule="auto"/>
        <w:rPr>
          <w:rFonts w:ascii="Arial" w:hAnsi="Arial" w:cs="Arial"/>
          <w:sz w:val="24"/>
          <w:szCs w:val="24"/>
        </w:rPr>
      </w:pPr>
      <w:r w:rsidRPr="00FB09D6">
        <w:rPr>
          <w:rFonts w:ascii="Arial" w:hAnsi="Arial" w:cs="Arial"/>
          <w:sz w:val="24"/>
          <w:szCs w:val="24"/>
        </w:rPr>
        <w:t>Butler,</w:t>
      </w:r>
      <w:r>
        <w:rPr>
          <w:rFonts w:ascii="Arial" w:hAnsi="Arial" w:cs="Arial"/>
          <w:sz w:val="24"/>
          <w:szCs w:val="24"/>
        </w:rPr>
        <w:t xml:space="preserve"> G. (2015) ‘Seen, but not heard’. </w:t>
      </w:r>
      <w:r w:rsidRPr="00087058">
        <w:rPr>
          <w:rFonts w:ascii="Arial" w:hAnsi="Arial" w:cs="Arial"/>
          <w:i/>
          <w:sz w:val="24"/>
          <w:szCs w:val="24"/>
        </w:rPr>
        <w:t>Observing Children and Families – Beyond the surface.</w:t>
      </w:r>
      <w:r>
        <w:rPr>
          <w:rFonts w:ascii="Arial" w:hAnsi="Arial" w:cs="Arial"/>
          <w:sz w:val="24"/>
          <w:szCs w:val="24"/>
        </w:rPr>
        <w:t xml:space="preserve"> Northwich. Critical Publishing.</w:t>
      </w:r>
    </w:p>
    <w:p w14:paraId="40D31E5C" w14:textId="77777777" w:rsidR="00C35738" w:rsidRDefault="00C35738" w:rsidP="00C35738">
      <w:pPr>
        <w:spacing w:after="0" w:line="360" w:lineRule="auto"/>
        <w:rPr>
          <w:rFonts w:ascii="Arial" w:hAnsi="Arial" w:cs="Arial"/>
          <w:sz w:val="24"/>
          <w:szCs w:val="24"/>
        </w:rPr>
      </w:pPr>
    </w:p>
    <w:p w14:paraId="12ADBAF2" w14:textId="7E408A02" w:rsidR="00E65B4C" w:rsidRDefault="00E65B4C" w:rsidP="00C35738">
      <w:pPr>
        <w:spacing w:after="0" w:line="360" w:lineRule="auto"/>
        <w:rPr>
          <w:rFonts w:ascii="Arial" w:hAnsi="Arial" w:cs="Arial"/>
          <w:sz w:val="24"/>
          <w:szCs w:val="24"/>
        </w:rPr>
      </w:pPr>
      <w:r>
        <w:rPr>
          <w:rFonts w:ascii="Arial" w:hAnsi="Arial" w:cs="Arial"/>
          <w:sz w:val="24"/>
          <w:szCs w:val="24"/>
        </w:rPr>
        <w:t xml:space="preserve">Carter, B. and McGoldrick, M (2005) </w:t>
      </w:r>
      <w:r w:rsidRPr="006016CE">
        <w:rPr>
          <w:rFonts w:ascii="Arial" w:hAnsi="Arial" w:cs="Arial"/>
          <w:i/>
          <w:sz w:val="24"/>
          <w:szCs w:val="24"/>
        </w:rPr>
        <w:t>The expanded family lifecycle; individual family and social perspectives</w:t>
      </w:r>
      <w:r>
        <w:rPr>
          <w:rFonts w:ascii="Arial" w:hAnsi="Arial" w:cs="Arial"/>
          <w:sz w:val="24"/>
          <w:szCs w:val="24"/>
        </w:rPr>
        <w:t>. 3</w:t>
      </w:r>
      <w:r w:rsidRPr="00F81B59">
        <w:rPr>
          <w:rFonts w:ascii="Arial" w:hAnsi="Arial" w:cs="Arial"/>
          <w:sz w:val="24"/>
          <w:szCs w:val="24"/>
          <w:vertAlign w:val="superscript"/>
        </w:rPr>
        <w:t>rd</w:t>
      </w:r>
      <w:r>
        <w:rPr>
          <w:rFonts w:ascii="Arial" w:hAnsi="Arial" w:cs="Arial"/>
          <w:sz w:val="24"/>
          <w:szCs w:val="24"/>
        </w:rPr>
        <w:t xml:space="preserve"> edition. </w:t>
      </w:r>
    </w:p>
    <w:p w14:paraId="0CFB6E1C" w14:textId="77777777" w:rsidR="00C35738" w:rsidRDefault="00C35738" w:rsidP="00C35738">
      <w:pPr>
        <w:spacing w:after="0" w:line="360" w:lineRule="auto"/>
        <w:rPr>
          <w:rFonts w:ascii="Arial" w:hAnsi="Arial" w:cs="Arial"/>
          <w:sz w:val="24"/>
          <w:szCs w:val="24"/>
        </w:rPr>
      </w:pPr>
    </w:p>
    <w:p w14:paraId="54AFCEF1" w14:textId="77777777" w:rsidR="00C35738" w:rsidRDefault="007A234F" w:rsidP="00C35738">
      <w:pPr>
        <w:spacing w:after="0" w:line="360" w:lineRule="auto"/>
        <w:rPr>
          <w:rFonts w:ascii="Arial" w:hAnsi="Arial" w:cs="Arial"/>
          <w:sz w:val="24"/>
          <w:szCs w:val="24"/>
        </w:rPr>
      </w:pPr>
      <w:r>
        <w:rPr>
          <w:rFonts w:ascii="Arial" w:hAnsi="Arial" w:cs="Arial"/>
          <w:sz w:val="24"/>
          <w:szCs w:val="24"/>
        </w:rPr>
        <w:t xml:space="preserve">Clark, A. (2017) </w:t>
      </w:r>
      <w:r w:rsidRPr="00D9379C">
        <w:rPr>
          <w:rFonts w:ascii="Arial" w:hAnsi="Arial" w:cs="Arial"/>
          <w:i/>
          <w:sz w:val="24"/>
          <w:szCs w:val="24"/>
        </w:rPr>
        <w:t>Listening to young children: A Guide to Understanding and Using the Mosaic Approach</w:t>
      </w:r>
      <w:r>
        <w:rPr>
          <w:rFonts w:ascii="Arial" w:hAnsi="Arial" w:cs="Arial"/>
          <w:sz w:val="24"/>
          <w:szCs w:val="24"/>
        </w:rPr>
        <w:t xml:space="preserve">. Jessica Kingsley Publishers. London. Available at: </w:t>
      </w:r>
      <w:hyperlink r:id="rId15" w:history="1">
        <w:r w:rsidRPr="0072248A">
          <w:rPr>
            <w:rStyle w:val="Hyperlink"/>
            <w:rFonts w:ascii="Arial" w:hAnsi="Arial" w:cs="Arial"/>
            <w:sz w:val="24"/>
            <w:szCs w:val="24"/>
          </w:rPr>
          <w:t>https://www.dawsonera.com/readonline/9781909391260</w:t>
        </w:r>
      </w:hyperlink>
      <w:r>
        <w:rPr>
          <w:rFonts w:ascii="Arial" w:hAnsi="Arial" w:cs="Arial"/>
          <w:sz w:val="24"/>
          <w:szCs w:val="24"/>
        </w:rPr>
        <w:t xml:space="preserve"> </w:t>
      </w:r>
    </w:p>
    <w:p w14:paraId="0140434B" w14:textId="6B587CEE" w:rsidR="007A234F" w:rsidRDefault="007A234F" w:rsidP="00C35738">
      <w:pPr>
        <w:spacing w:after="0" w:line="360" w:lineRule="auto"/>
        <w:rPr>
          <w:rFonts w:ascii="Arial" w:hAnsi="Arial" w:cs="Arial"/>
          <w:sz w:val="24"/>
          <w:szCs w:val="24"/>
        </w:rPr>
      </w:pPr>
      <w:r>
        <w:rPr>
          <w:rFonts w:ascii="Arial" w:hAnsi="Arial" w:cs="Arial"/>
          <w:sz w:val="24"/>
          <w:szCs w:val="24"/>
        </w:rPr>
        <w:t>(Accessed</w:t>
      </w:r>
      <w:r w:rsidR="00C35738">
        <w:rPr>
          <w:rFonts w:ascii="Arial" w:hAnsi="Arial" w:cs="Arial"/>
          <w:sz w:val="24"/>
          <w:szCs w:val="24"/>
        </w:rPr>
        <w:t>:</w:t>
      </w:r>
      <w:r>
        <w:rPr>
          <w:rFonts w:ascii="Arial" w:hAnsi="Arial" w:cs="Arial"/>
          <w:sz w:val="24"/>
          <w:szCs w:val="24"/>
        </w:rPr>
        <w:t xml:space="preserve"> 18 November 2018)</w:t>
      </w:r>
    </w:p>
    <w:p w14:paraId="038DA0A5" w14:textId="77777777" w:rsidR="00C35738" w:rsidRDefault="00C35738" w:rsidP="00C35738">
      <w:pPr>
        <w:spacing w:after="0" w:line="360" w:lineRule="auto"/>
        <w:rPr>
          <w:rFonts w:ascii="Arial" w:hAnsi="Arial" w:cs="Arial"/>
          <w:sz w:val="24"/>
          <w:szCs w:val="24"/>
        </w:rPr>
      </w:pPr>
    </w:p>
    <w:p w14:paraId="196248EC" w14:textId="4CC01726" w:rsidR="007A234F" w:rsidRDefault="007A234F" w:rsidP="00C35738">
      <w:pPr>
        <w:spacing w:after="0" w:line="360" w:lineRule="auto"/>
        <w:rPr>
          <w:rFonts w:ascii="Arial" w:hAnsi="Arial" w:cs="Arial"/>
          <w:sz w:val="24"/>
          <w:szCs w:val="24"/>
        </w:rPr>
      </w:pPr>
      <w:r>
        <w:rPr>
          <w:rFonts w:ascii="Arial" w:hAnsi="Arial" w:cs="Arial"/>
          <w:sz w:val="24"/>
          <w:szCs w:val="24"/>
        </w:rPr>
        <w:t xml:space="preserve">Constable, K. (2014) </w:t>
      </w:r>
      <w:r w:rsidRPr="0038745C">
        <w:rPr>
          <w:rFonts w:ascii="Arial" w:hAnsi="Arial" w:cs="Arial"/>
          <w:i/>
          <w:sz w:val="24"/>
          <w:szCs w:val="24"/>
        </w:rPr>
        <w:t>Bringing the forest school approach to your early years practice</w:t>
      </w:r>
      <w:r>
        <w:rPr>
          <w:rFonts w:ascii="Arial" w:hAnsi="Arial" w:cs="Arial"/>
          <w:i/>
          <w:sz w:val="24"/>
          <w:szCs w:val="24"/>
        </w:rPr>
        <w:t>.</w:t>
      </w:r>
      <w:r>
        <w:rPr>
          <w:rFonts w:ascii="Arial" w:hAnsi="Arial" w:cs="Arial"/>
          <w:sz w:val="24"/>
          <w:szCs w:val="24"/>
        </w:rPr>
        <w:t xml:space="preserve"> A David Fulton book. Routledge. Available at:</w:t>
      </w:r>
      <w:r w:rsidRPr="00B20D33">
        <w:t xml:space="preserve"> </w:t>
      </w:r>
      <w:hyperlink r:id="rId16" w:history="1">
        <w:r w:rsidRPr="0072248A">
          <w:rPr>
            <w:rStyle w:val="Hyperlink"/>
            <w:rFonts w:ascii="Arial" w:hAnsi="Arial" w:cs="Arial"/>
            <w:sz w:val="24"/>
            <w:szCs w:val="24"/>
          </w:rPr>
          <w:t>https://ebookcentral.proquest.com/lib/worcester/reader.action?docID=1721086</w:t>
        </w:r>
      </w:hyperlink>
      <w:r>
        <w:rPr>
          <w:rFonts w:ascii="Arial" w:hAnsi="Arial" w:cs="Arial"/>
          <w:sz w:val="24"/>
          <w:szCs w:val="24"/>
        </w:rPr>
        <w:t xml:space="preserve"> (Accessed</w:t>
      </w:r>
      <w:r w:rsidR="00C35738">
        <w:rPr>
          <w:rFonts w:ascii="Arial" w:hAnsi="Arial" w:cs="Arial"/>
          <w:sz w:val="24"/>
          <w:szCs w:val="24"/>
        </w:rPr>
        <w:t>:</w:t>
      </w:r>
      <w:r>
        <w:rPr>
          <w:rFonts w:ascii="Arial" w:hAnsi="Arial" w:cs="Arial"/>
          <w:sz w:val="24"/>
          <w:szCs w:val="24"/>
        </w:rPr>
        <w:t xml:space="preserve"> 1 March 2019)</w:t>
      </w:r>
    </w:p>
    <w:p w14:paraId="0044DBC9" w14:textId="77777777" w:rsidR="00C35738" w:rsidRDefault="00C35738" w:rsidP="00C35738">
      <w:pPr>
        <w:spacing w:after="0" w:line="360" w:lineRule="auto"/>
        <w:rPr>
          <w:rFonts w:ascii="Arial" w:hAnsi="Arial" w:cs="Arial"/>
          <w:sz w:val="24"/>
          <w:szCs w:val="24"/>
        </w:rPr>
      </w:pPr>
    </w:p>
    <w:p w14:paraId="71357971" w14:textId="77777777" w:rsidR="000E48AB" w:rsidRDefault="000E48AB" w:rsidP="00C35738">
      <w:pPr>
        <w:spacing w:after="0" w:line="360" w:lineRule="auto"/>
        <w:rPr>
          <w:rFonts w:ascii="Arial" w:hAnsi="Arial" w:cs="Arial"/>
          <w:sz w:val="24"/>
          <w:szCs w:val="24"/>
        </w:rPr>
      </w:pPr>
      <w:r w:rsidRPr="00331FE2">
        <w:rPr>
          <w:rFonts w:ascii="Arial" w:hAnsi="Arial" w:cs="Arial"/>
          <w:i/>
          <w:sz w:val="24"/>
          <w:szCs w:val="24"/>
        </w:rPr>
        <w:t xml:space="preserve">Countryfile </w:t>
      </w:r>
      <w:r w:rsidRPr="00331FE2">
        <w:rPr>
          <w:rFonts w:ascii="Arial" w:hAnsi="Arial" w:cs="Arial"/>
          <w:sz w:val="24"/>
          <w:szCs w:val="24"/>
        </w:rPr>
        <w:t>(2019)</w:t>
      </w:r>
      <w:r>
        <w:rPr>
          <w:rFonts w:ascii="Arial" w:hAnsi="Arial" w:cs="Arial"/>
          <w:sz w:val="24"/>
          <w:szCs w:val="24"/>
        </w:rPr>
        <w:t xml:space="preserve"> BBC One. 30 September 2018.</w:t>
      </w:r>
    </w:p>
    <w:p w14:paraId="7DF90556" w14:textId="5593DE44" w:rsidR="00FB09D6" w:rsidRDefault="00FB09D6" w:rsidP="00C35738">
      <w:pPr>
        <w:spacing w:after="0" w:line="360" w:lineRule="auto"/>
        <w:rPr>
          <w:rFonts w:ascii="Arial" w:hAnsi="Arial" w:cs="Arial"/>
          <w:sz w:val="24"/>
          <w:szCs w:val="24"/>
        </w:rPr>
      </w:pPr>
      <w:r>
        <w:rPr>
          <w:rFonts w:ascii="Arial" w:hAnsi="Arial" w:cs="Arial"/>
          <w:sz w:val="24"/>
          <w:szCs w:val="24"/>
        </w:rPr>
        <w:t xml:space="preserve">Cueller, A. (2015) ‘Preventing and Treating Child Mental Health Problems’. </w:t>
      </w:r>
      <w:r w:rsidRPr="00FC1B83">
        <w:rPr>
          <w:rFonts w:ascii="Arial" w:hAnsi="Arial" w:cs="Arial"/>
          <w:i/>
          <w:sz w:val="24"/>
          <w:szCs w:val="24"/>
        </w:rPr>
        <w:t>The future of children</w:t>
      </w:r>
      <w:r>
        <w:rPr>
          <w:rFonts w:ascii="Arial" w:hAnsi="Arial" w:cs="Arial"/>
          <w:i/>
          <w:sz w:val="24"/>
          <w:szCs w:val="24"/>
        </w:rPr>
        <w:t xml:space="preserve">. </w:t>
      </w:r>
      <w:r>
        <w:rPr>
          <w:rFonts w:ascii="Arial" w:hAnsi="Arial" w:cs="Arial"/>
          <w:sz w:val="24"/>
          <w:szCs w:val="24"/>
        </w:rPr>
        <w:t>Vol.25/No.1/Spring 2015.</w:t>
      </w:r>
    </w:p>
    <w:p w14:paraId="24C2CD2B" w14:textId="77777777" w:rsidR="00C35738" w:rsidRPr="00FC1B83" w:rsidRDefault="00C35738" w:rsidP="00C35738">
      <w:pPr>
        <w:spacing w:after="0" w:line="360" w:lineRule="auto"/>
        <w:rPr>
          <w:rFonts w:ascii="Arial" w:hAnsi="Arial" w:cs="Arial"/>
          <w:sz w:val="24"/>
          <w:szCs w:val="24"/>
        </w:rPr>
      </w:pPr>
    </w:p>
    <w:p w14:paraId="6ACECB3E" w14:textId="77777777" w:rsidR="00C35738" w:rsidRDefault="00924F51" w:rsidP="00C35738">
      <w:pPr>
        <w:spacing w:after="0" w:line="360" w:lineRule="auto"/>
        <w:rPr>
          <w:rFonts w:ascii="Arial" w:hAnsi="Arial" w:cs="Arial"/>
          <w:sz w:val="24"/>
          <w:szCs w:val="24"/>
        </w:rPr>
      </w:pPr>
      <w:r>
        <w:rPr>
          <w:rFonts w:ascii="Arial" w:hAnsi="Arial" w:cs="Arial"/>
          <w:sz w:val="24"/>
          <w:szCs w:val="24"/>
        </w:rPr>
        <w:t xml:space="preserve">Department for Education (2016) </w:t>
      </w:r>
      <w:r w:rsidRPr="00DC041D">
        <w:rPr>
          <w:rFonts w:ascii="Arial" w:hAnsi="Arial" w:cs="Arial"/>
          <w:i/>
          <w:sz w:val="24"/>
          <w:szCs w:val="24"/>
        </w:rPr>
        <w:t xml:space="preserve">Putting Children First: Delivering our vision for excellent children’s social care. </w:t>
      </w:r>
      <w:r>
        <w:rPr>
          <w:rFonts w:ascii="Arial" w:hAnsi="Arial" w:cs="Arial"/>
          <w:sz w:val="24"/>
          <w:szCs w:val="24"/>
        </w:rPr>
        <w:t>Available at:</w:t>
      </w:r>
      <w:r w:rsidRPr="00DC041D">
        <w:t xml:space="preserve"> </w:t>
      </w:r>
      <w:hyperlink r:id="rId17" w:history="1">
        <w:r w:rsidRPr="00C47F3C">
          <w:rPr>
            <w:rStyle w:val="Hyperlink"/>
            <w:rFonts w:ascii="Arial" w:hAnsi="Arial" w:cs="Arial"/>
            <w:sz w:val="24"/>
            <w:szCs w:val="24"/>
          </w:rPr>
          <w:t>https://assets.publishing.service.gov.uk/government/uploads/system/uploads/attachment_data/file/554573/Putting_children_first_delivering_vision_excellent_childrens_social_care.pdf</w:t>
        </w:r>
      </w:hyperlink>
      <w:r>
        <w:rPr>
          <w:rFonts w:ascii="Arial" w:hAnsi="Arial" w:cs="Arial"/>
          <w:sz w:val="24"/>
          <w:szCs w:val="24"/>
        </w:rPr>
        <w:t xml:space="preserve"> </w:t>
      </w:r>
    </w:p>
    <w:p w14:paraId="0609585B" w14:textId="1A57F3C6" w:rsidR="00924F51" w:rsidRPr="00DC041D" w:rsidRDefault="00924F51" w:rsidP="00C35738">
      <w:pPr>
        <w:spacing w:after="0" w:line="360" w:lineRule="auto"/>
        <w:rPr>
          <w:rFonts w:ascii="Arial" w:hAnsi="Arial" w:cs="Arial"/>
          <w:sz w:val="24"/>
          <w:szCs w:val="24"/>
        </w:rPr>
      </w:pPr>
      <w:r>
        <w:rPr>
          <w:rFonts w:ascii="Arial" w:hAnsi="Arial" w:cs="Arial"/>
          <w:sz w:val="24"/>
          <w:szCs w:val="24"/>
        </w:rPr>
        <w:t>(Accessed</w:t>
      </w:r>
      <w:r w:rsidR="00C35738">
        <w:rPr>
          <w:rFonts w:ascii="Arial" w:hAnsi="Arial" w:cs="Arial"/>
          <w:sz w:val="24"/>
          <w:szCs w:val="24"/>
        </w:rPr>
        <w:t>:</w:t>
      </w:r>
      <w:r>
        <w:rPr>
          <w:rFonts w:ascii="Arial" w:hAnsi="Arial" w:cs="Arial"/>
          <w:sz w:val="24"/>
          <w:szCs w:val="24"/>
        </w:rPr>
        <w:t xml:space="preserve"> 01 March 2019)</w:t>
      </w:r>
    </w:p>
    <w:p w14:paraId="24315567" w14:textId="2CFFB1E0" w:rsidR="00924F51" w:rsidRDefault="00924F51" w:rsidP="00C35738">
      <w:pPr>
        <w:spacing w:after="0" w:line="360" w:lineRule="auto"/>
        <w:rPr>
          <w:rFonts w:ascii="Arial" w:hAnsi="Arial" w:cs="Arial"/>
          <w:sz w:val="24"/>
          <w:szCs w:val="24"/>
        </w:rPr>
      </w:pPr>
      <w:r>
        <w:rPr>
          <w:rFonts w:ascii="Arial" w:hAnsi="Arial" w:cs="Arial"/>
          <w:sz w:val="24"/>
          <w:szCs w:val="24"/>
        </w:rPr>
        <w:lastRenderedPageBreak/>
        <w:t xml:space="preserve">Devarakonda, C. (2012) </w:t>
      </w:r>
      <w:r w:rsidRPr="00DE75C1">
        <w:rPr>
          <w:rFonts w:ascii="Arial" w:hAnsi="Arial" w:cs="Arial"/>
          <w:i/>
          <w:sz w:val="24"/>
          <w:szCs w:val="24"/>
        </w:rPr>
        <w:t>Diversity and Inclusion in Early Childhood</w:t>
      </w:r>
      <w:r>
        <w:rPr>
          <w:rFonts w:ascii="Arial" w:hAnsi="Arial" w:cs="Arial"/>
          <w:i/>
          <w:sz w:val="24"/>
          <w:szCs w:val="24"/>
        </w:rPr>
        <w:t>: An introduction</w:t>
      </w:r>
      <w:r>
        <w:rPr>
          <w:rFonts w:ascii="Arial" w:hAnsi="Arial" w:cs="Arial"/>
          <w:sz w:val="24"/>
          <w:szCs w:val="24"/>
        </w:rPr>
        <w:t xml:space="preserve">. SAGE. London. Available at: </w:t>
      </w:r>
      <w:hyperlink r:id="rId18" w:history="1">
        <w:r w:rsidRPr="0072248A">
          <w:rPr>
            <w:rStyle w:val="Hyperlink"/>
            <w:rFonts w:ascii="Arial" w:hAnsi="Arial" w:cs="Arial"/>
            <w:sz w:val="24"/>
            <w:szCs w:val="24"/>
          </w:rPr>
          <w:t>https://ebookcentral.proquest.com/lib/worcester/reader.action?docID=1110165</w:t>
        </w:r>
      </w:hyperlink>
      <w:r>
        <w:rPr>
          <w:rFonts w:ascii="Arial" w:hAnsi="Arial" w:cs="Arial"/>
          <w:sz w:val="24"/>
          <w:szCs w:val="24"/>
        </w:rPr>
        <w:t xml:space="preserve"> (Accessed</w:t>
      </w:r>
      <w:r w:rsidR="00C35738">
        <w:rPr>
          <w:rFonts w:ascii="Arial" w:hAnsi="Arial" w:cs="Arial"/>
          <w:sz w:val="24"/>
          <w:szCs w:val="24"/>
        </w:rPr>
        <w:t>:</w:t>
      </w:r>
      <w:r>
        <w:rPr>
          <w:rFonts w:ascii="Arial" w:hAnsi="Arial" w:cs="Arial"/>
          <w:sz w:val="24"/>
          <w:szCs w:val="24"/>
        </w:rPr>
        <w:t xml:space="preserve"> 09 February 2019)</w:t>
      </w:r>
    </w:p>
    <w:p w14:paraId="6857AA20" w14:textId="77777777" w:rsidR="00C35738" w:rsidRDefault="00C35738" w:rsidP="00C35738">
      <w:pPr>
        <w:spacing w:after="0" w:line="360" w:lineRule="auto"/>
        <w:rPr>
          <w:rFonts w:ascii="Arial" w:hAnsi="Arial" w:cs="Arial"/>
          <w:sz w:val="24"/>
          <w:szCs w:val="24"/>
        </w:rPr>
      </w:pPr>
    </w:p>
    <w:p w14:paraId="418D76FF" w14:textId="0E08079E" w:rsidR="00924F51" w:rsidRDefault="00924F51" w:rsidP="00C35738">
      <w:pPr>
        <w:spacing w:after="0" w:line="360" w:lineRule="auto"/>
        <w:rPr>
          <w:rFonts w:ascii="Arial" w:hAnsi="Arial" w:cs="Arial"/>
          <w:sz w:val="24"/>
          <w:szCs w:val="24"/>
        </w:rPr>
      </w:pPr>
      <w:r>
        <w:rPr>
          <w:rFonts w:ascii="Arial" w:hAnsi="Arial" w:cs="Arial"/>
          <w:sz w:val="24"/>
          <w:szCs w:val="24"/>
        </w:rPr>
        <w:t xml:space="preserve">Dinehart, L and Kenny, M. (2015) </w:t>
      </w:r>
      <w:r w:rsidRPr="00606F77">
        <w:rPr>
          <w:rFonts w:ascii="Arial" w:hAnsi="Arial" w:cs="Arial"/>
          <w:i/>
          <w:sz w:val="24"/>
          <w:szCs w:val="24"/>
        </w:rPr>
        <w:t>Knowledge of Child Abuse and Reporting Practices among Early Care and Education Providers</w:t>
      </w:r>
      <w:r>
        <w:rPr>
          <w:rFonts w:ascii="Arial" w:hAnsi="Arial" w:cs="Arial"/>
          <w:sz w:val="24"/>
          <w:szCs w:val="24"/>
        </w:rPr>
        <w:t xml:space="preserve">. Journal of Research in Childhood Education, 29:4, 429-443. Available at: </w:t>
      </w:r>
      <w:hyperlink r:id="rId19" w:history="1">
        <w:r w:rsidRPr="00A908E1">
          <w:rPr>
            <w:rStyle w:val="Hyperlink"/>
            <w:rFonts w:ascii="Arial" w:hAnsi="Arial" w:cs="Arial"/>
            <w:sz w:val="24"/>
            <w:szCs w:val="24"/>
          </w:rPr>
          <w:t>https://www-tandfonline-com.apollo.worc.ac.uk/doi/pdf/10.1080/02568543.2015.1073818?needAccess=true</w:t>
        </w:r>
      </w:hyperlink>
      <w:r>
        <w:rPr>
          <w:rFonts w:ascii="Arial" w:hAnsi="Arial" w:cs="Arial"/>
          <w:sz w:val="24"/>
          <w:szCs w:val="24"/>
        </w:rPr>
        <w:t xml:space="preserve"> (Accessed</w:t>
      </w:r>
      <w:r w:rsidR="00C35738">
        <w:rPr>
          <w:rFonts w:ascii="Arial" w:hAnsi="Arial" w:cs="Arial"/>
          <w:sz w:val="24"/>
          <w:szCs w:val="24"/>
        </w:rPr>
        <w:t>:</w:t>
      </w:r>
      <w:r>
        <w:rPr>
          <w:rFonts w:ascii="Arial" w:hAnsi="Arial" w:cs="Arial"/>
          <w:sz w:val="24"/>
          <w:szCs w:val="24"/>
        </w:rPr>
        <w:t xml:space="preserve"> 09 February 2019)</w:t>
      </w:r>
    </w:p>
    <w:p w14:paraId="6518E68D" w14:textId="77777777" w:rsidR="00C35738" w:rsidRDefault="00C35738" w:rsidP="00C35738">
      <w:pPr>
        <w:spacing w:after="0" w:line="360" w:lineRule="auto"/>
        <w:rPr>
          <w:rFonts w:ascii="Arial" w:hAnsi="Arial" w:cs="Arial"/>
          <w:sz w:val="24"/>
          <w:szCs w:val="24"/>
        </w:rPr>
      </w:pPr>
    </w:p>
    <w:p w14:paraId="6322C183" w14:textId="77777777" w:rsidR="00C35738" w:rsidRDefault="00924F51" w:rsidP="00274A48">
      <w:pPr>
        <w:spacing w:line="360" w:lineRule="auto"/>
        <w:rPr>
          <w:rFonts w:ascii="Arial" w:hAnsi="Arial" w:cs="Arial"/>
          <w:i/>
          <w:sz w:val="24"/>
          <w:szCs w:val="24"/>
        </w:rPr>
      </w:pPr>
      <w:r w:rsidRPr="001546A3">
        <w:rPr>
          <w:rFonts w:ascii="Arial" w:hAnsi="Arial" w:cs="Arial"/>
          <w:sz w:val="24"/>
          <w:szCs w:val="24"/>
        </w:rPr>
        <w:t xml:space="preserve">Field, </w:t>
      </w:r>
      <w:r>
        <w:rPr>
          <w:rFonts w:ascii="Arial" w:hAnsi="Arial" w:cs="Arial"/>
          <w:sz w:val="24"/>
          <w:szCs w:val="24"/>
        </w:rPr>
        <w:t xml:space="preserve">F. (2010) </w:t>
      </w:r>
      <w:r w:rsidRPr="001546A3">
        <w:rPr>
          <w:rFonts w:ascii="Arial" w:hAnsi="Arial" w:cs="Arial"/>
          <w:i/>
          <w:sz w:val="24"/>
          <w:szCs w:val="24"/>
        </w:rPr>
        <w:t>The Foundation Years: preventing poor children becoming poor</w:t>
      </w:r>
      <w:r w:rsidRPr="001546A3">
        <w:rPr>
          <w:i/>
          <w:sz w:val="107"/>
          <w:szCs w:val="107"/>
        </w:rPr>
        <w:t xml:space="preserve"> </w:t>
      </w:r>
      <w:r w:rsidRPr="001546A3">
        <w:rPr>
          <w:rFonts w:ascii="Arial" w:hAnsi="Arial" w:cs="Arial"/>
          <w:i/>
          <w:sz w:val="24"/>
          <w:szCs w:val="24"/>
        </w:rPr>
        <w:t>adults The report of the Independent Review on Poverty and Life Chances</w:t>
      </w:r>
      <w:r>
        <w:rPr>
          <w:rFonts w:ascii="Arial" w:hAnsi="Arial" w:cs="Arial"/>
          <w:i/>
          <w:sz w:val="24"/>
          <w:szCs w:val="24"/>
        </w:rPr>
        <w:t>.</w:t>
      </w:r>
      <w:r w:rsidRPr="001546A3">
        <w:t xml:space="preserve"> </w:t>
      </w:r>
      <w:r w:rsidRPr="001546A3">
        <w:rPr>
          <w:rFonts w:ascii="Arial" w:hAnsi="Arial" w:cs="Arial"/>
          <w:sz w:val="24"/>
          <w:szCs w:val="24"/>
        </w:rPr>
        <w:t>Available at:</w:t>
      </w:r>
      <w:r>
        <w:t xml:space="preserve"> </w:t>
      </w:r>
      <w:hyperlink r:id="rId20" w:history="1">
        <w:r w:rsidRPr="00A908E1">
          <w:rPr>
            <w:rStyle w:val="Hyperlink"/>
            <w:rFonts w:ascii="Arial" w:hAnsi="Arial" w:cs="Arial"/>
            <w:i/>
            <w:sz w:val="24"/>
            <w:szCs w:val="24"/>
          </w:rPr>
          <w:t>https://webarchive.nationalarchives.gov.uk/20110120090141/http://povertyreview.independent.gov.uk/media/20254/poverty-report.pdf</w:t>
        </w:r>
      </w:hyperlink>
      <w:r>
        <w:rPr>
          <w:rFonts w:ascii="Arial" w:hAnsi="Arial" w:cs="Arial"/>
          <w:i/>
          <w:sz w:val="24"/>
          <w:szCs w:val="24"/>
        </w:rPr>
        <w:t xml:space="preserve"> </w:t>
      </w:r>
    </w:p>
    <w:p w14:paraId="671EFBBE" w14:textId="7A897A15" w:rsidR="00924F51" w:rsidRDefault="00924F51" w:rsidP="00C35738">
      <w:pPr>
        <w:spacing w:after="0" w:line="360" w:lineRule="auto"/>
        <w:rPr>
          <w:rFonts w:ascii="Arial" w:hAnsi="Arial" w:cs="Arial"/>
          <w:sz w:val="24"/>
          <w:szCs w:val="24"/>
        </w:rPr>
      </w:pPr>
      <w:r w:rsidRPr="001546A3">
        <w:rPr>
          <w:rFonts w:ascii="Arial" w:hAnsi="Arial" w:cs="Arial"/>
          <w:sz w:val="24"/>
          <w:szCs w:val="24"/>
        </w:rPr>
        <w:t>(Accessed</w:t>
      </w:r>
      <w:r w:rsidR="00C35738">
        <w:rPr>
          <w:rFonts w:ascii="Arial" w:hAnsi="Arial" w:cs="Arial"/>
          <w:sz w:val="24"/>
          <w:szCs w:val="24"/>
        </w:rPr>
        <w:t>:</w:t>
      </w:r>
      <w:r w:rsidRPr="001546A3">
        <w:rPr>
          <w:rFonts w:ascii="Arial" w:hAnsi="Arial" w:cs="Arial"/>
          <w:sz w:val="24"/>
          <w:szCs w:val="24"/>
        </w:rPr>
        <w:t xml:space="preserve"> 09 February 2019)</w:t>
      </w:r>
    </w:p>
    <w:p w14:paraId="071D71C4" w14:textId="77777777" w:rsidR="00C35738" w:rsidRDefault="00C35738" w:rsidP="00C35738">
      <w:pPr>
        <w:spacing w:after="0" w:line="360" w:lineRule="auto"/>
        <w:rPr>
          <w:rFonts w:ascii="Arial" w:hAnsi="Arial" w:cs="Arial"/>
          <w:i/>
          <w:sz w:val="24"/>
          <w:szCs w:val="24"/>
        </w:rPr>
      </w:pPr>
    </w:p>
    <w:p w14:paraId="2C48E116" w14:textId="0FA222AE" w:rsidR="006908FF" w:rsidRDefault="006908FF" w:rsidP="00C35738">
      <w:pPr>
        <w:spacing w:after="0" w:line="360" w:lineRule="auto"/>
        <w:rPr>
          <w:rFonts w:ascii="Arial" w:hAnsi="Arial" w:cs="Arial"/>
          <w:sz w:val="24"/>
          <w:szCs w:val="24"/>
        </w:rPr>
      </w:pPr>
      <w:r>
        <w:rPr>
          <w:rFonts w:ascii="Arial" w:hAnsi="Arial" w:cs="Arial"/>
          <w:sz w:val="24"/>
          <w:szCs w:val="24"/>
        </w:rPr>
        <w:t xml:space="preserve">Gallagher, S. (2019) ‘Hope and Optimism in the Workforce’. </w:t>
      </w:r>
      <w:r w:rsidRPr="004764A1">
        <w:rPr>
          <w:rFonts w:ascii="Arial" w:hAnsi="Arial" w:cs="Arial"/>
          <w:i/>
          <w:sz w:val="24"/>
          <w:szCs w:val="24"/>
        </w:rPr>
        <w:t>Building brighter futures conference</w:t>
      </w:r>
      <w:r>
        <w:rPr>
          <w:rFonts w:ascii="Arial" w:hAnsi="Arial" w:cs="Arial"/>
          <w:i/>
          <w:sz w:val="24"/>
          <w:szCs w:val="24"/>
        </w:rPr>
        <w:t xml:space="preserve">. </w:t>
      </w:r>
      <w:r w:rsidRPr="00E37C19">
        <w:rPr>
          <w:rFonts w:ascii="Arial" w:hAnsi="Arial" w:cs="Arial"/>
          <w:sz w:val="24"/>
          <w:szCs w:val="24"/>
        </w:rPr>
        <w:t>University of Worcester.</w:t>
      </w:r>
      <w:r>
        <w:rPr>
          <w:rFonts w:ascii="Arial" w:hAnsi="Arial" w:cs="Arial"/>
          <w:i/>
          <w:sz w:val="24"/>
          <w:szCs w:val="24"/>
        </w:rPr>
        <w:t xml:space="preserve"> 2 </w:t>
      </w:r>
      <w:r>
        <w:rPr>
          <w:rFonts w:ascii="Arial" w:hAnsi="Arial" w:cs="Arial"/>
          <w:sz w:val="24"/>
          <w:szCs w:val="24"/>
        </w:rPr>
        <w:t>February.</w:t>
      </w:r>
    </w:p>
    <w:p w14:paraId="5A1922B5" w14:textId="77777777" w:rsidR="00C35738" w:rsidRDefault="00C35738" w:rsidP="00C35738">
      <w:pPr>
        <w:spacing w:after="0" w:line="360" w:lineRule="auto"/>
        <w:rPr>
          <w:rFonts w:ascii="Arial" w:hAnsi="Arial" w:cs="Arial"/>
          <w:sz w:val="24"/>
          <w:szCs w:val="24"/>
        </w:rPr>
      </w:pPr>
    </w:p>
    <w:p w14:paraId="6E857B7B" w14:textId="5819E7A4" w:rsidR="006908FF" w:rsidRDefault="006908FF" w:rsidP="00274A48">
      <w:pPr>
        <w:spacing w:after="0" w:line="360" w:lineRule="auto"/>
        <w:rPr>
          <w:rFonts w:ascii="Arial" w:hAnsi="Arial" w:cs="Arial"/>
          <w:sz w:val="24"/>
          <w:szCs w:val="24"/>
        </w:rPr>
      </w:pPr>
      <w:r w:rsidRPr="00A91141">
        <w:rPr>
          <w:rFonts w:ascii="Arial" w:hAnsi="Arial" w:cs="Arial"/>
          <w:sz w:val="24"/>
          <w:szCs w:val="24"/>
        </w:rPr>
        <w:t>Gallagher, S. and Sutton T-Sang, S.</w:t>
      </w:r>
      <w:r>
        <w:rPr>
          <w:rFonts w:ascii="Arial" w:hAnsi="Arial" w:cs="Arial"/>
          <w:sz w:val="24"/>
          <w:szCs w:val="24"/>
        </w:rPr>
        <w:t xml:space="preserve"> (2017) ‘Safeguarding: Understanding your responsibilities, in Musgrave, J., Savin-Baden, M. and Stobbs, N. (ed.) </w:t>
      </w:r>
      <w:r w:rsidRPr="005A0BFA">
        <w:rPr>
          <w:rFonts w:ascii="Arial" w:hAnsi="Arial" w:cs="Arial"/>
          <w:i/>
          <w:sz w:val="24"/>
          <w:szCs w:val="24"/>
        </w:rPr>
        <w:t>Studying for your Early Years degree</w:t>
      </w:r>
      <w:r>
        <w:rPr>
          <w:rFonts w:ascii="Arial" w:hAnsi="Arial" w:cs="Arial"/>
          <w:i/>
          <w:sz w:val="24"/>
          <w:szCs w:val="24"/>
        </w:rPr>
        <w:t xml:space="preserve">. </w:t>
      </w:r>
      <w:r w:rsidRPr="005A0BFA">
        <w:rPr>
          <w:rFonts w:ascii="Arial" w:hAnsi="Arial" w:cs="Arial"/>
          <w:sz w:val="24"/>
          <w:szCs w:val="24"/>
        </w:rPr>
        <w:t>St Albans</w:t>
      </w:r>
      <w:r>
        <w:rPr>
          <w:rFonts w:ascii="Arial" w:hAnsi="Arial" w:cs="Arial"/>
          <w:sz w:val="24"/>
          <w:szCs w:val="24"/>
        </w:rPr>
        <w:t>: Critical Publishing, pp. 161-173. Available at:</w:t>
      </w:r>
    </w:p>
    <w:p w14:paraId="156E521D" w14:textId="77777777" w:rsidR="00C35738" w:rsidRDefault="00316E96" w:rsidP="00274A48">
      <w:pPr>
        <w:spacing w:after="0" w:line="360" w:lineRule="auto"/>
        <w:rPr>
          <w:rFonts w:ascii="Arial" w:hAnsi="Arial" w:cs="Arial"/>
          <w:i/>
          <w:sz w:val="24"/>
          <w:szCs w:val="24"/>
        </w:rPr>
      </w:pPr>
      <w:hyperlink r:id="rId21" w:history="1">
        <w:r w:rsidR="006908FF" w:rsidRPr="009A744B">
          <w:rPr>
            <w:rStyle w:val="Hyperlink"/>
            <w:rFonts w:ascii="Arial" w:hAnsi="Arial" w:cs="Arial"/>
            <w:i/>
            <w:sz w:val="24"/>
            <w:szCs w:val="24"/>
          </w:rPr>
          <w:t>https://www.dawsonera.com/readonline/9781911106449</w:t>
        </w:r>
      </w:hyperlink>
      <w:r w:rsidR="006908FF">
        <w:rPr>
          <w:rFonts w:ascii="Arial" w:hAnsi="Arial" w:cs="Arial"/>
          <w:i/>
          <w:sz w:val="24"/>
          <w:szCs w:val="24"/>
        </w:rPr>
        <w:t xml:space="preserve"> </w:t>
      </w:r>
    </w:p>
    <w:p w14:paraId="11DF2203" w14:textId="11556E1F" w:rsidR="006908FF" w:rsidRDefault="006908FF" w:rsidP="00274A48">
      <w:pPr>
        <w:spacing w:after="0" w:line="360" w:lineRule="auto"/>
        <w:rPr>
          <w:rFonts w:ascii="Arial" w:hAnsi="Arial" w:cs="Arial"/>
          <w:sz w:val="24"/>
          <w:szCs w:val="24"/>
        </w:rPr>
      </w:pPr>
      <w:r w:rsidRPr="009C39D8">
        <w:rPr>
          <w:rFonts w:ascii="Arial" w:hAnsi="Arial" w:cs="Arial"/>
          <w:sz w:val="24"/>
          <w:szCs w:val="24"/>
        </w:rPr>
        <w:t>(Accessed: 23 September 2018)</w:t>
      </w:r>
    </w:p>
    <w:p w14:paraId="2793E325" w14:textId="77777777" w:rsidR="006908FF" w:rsidRDefault="006908FF" w:rsidP="00274A48">
      <w:pPr>
        <w:spacing w:after="0" w:line="360" w:lineRule="auto"/>
        <w:rPr>
          <w:rFonts w:ascii="Arial" w:hAnsi="Arial" w:cs="Arial"/>
          <w:sz w:val="24"/>
          <w:szCs w:val="24"/>
        </w:rPr>
      </w:pPr>
    </w:p>
    <w:p w14:paraId="6BF58559" w14:textId="77777777" w:rsidR="00C35738" w:rsidRDefault="006908FF" w:rsidP="00C35738">
      <w:pPr>
        <w:spacing w:after="0" w:line="360" w:lineRule="auto"/>
        <w:rPr>
          <w:rFonts w:ascii="Arial" w:hAnsi="Arial" w:cs="Arial"/>
          <w:sz w:val="24"/>
          <w:szCs w:val="24"/>
        </w:rPr>
      </w:pPr>
      <w:r>
        <w:rPr>
          <w:rFonts w:ascii="Arial" w:hAnsi="Arial" w:cs="Arial"/>
          <w:sz w:val="24"/>
          <w:szCs w:val="24"/>
        </w:rPr>
        <w:t xml:space="preserve">Gowrie, S.A. (2015) </w:t>
      </w:r>
      <w:r w:rsidRPr="009B7483">
        <w:rPr>
          <w:rFonts w:ascii="Arial" w:hAnsi="Arial" w:cs="Arial"/>
          <w:i/>
          <w:sz w:val="24"/>
          <w:szCs w:val="24"/>
        </w:rPr>
        <w:t>Sense of Agency</w:t>
      </w:r>
      <w:r>
        <w:rPr>
          <w:rFonts w:ascii="Arial" w:hAnsi="Arial" w:cs="Arial"/>
          <w:sz w:val="24"/>
          <w:szCs w:val="24"/>
        </w:rPr>
        <w:t xml:space="preserve">, Lady Gowrie Childcare Centre, Thebarton, Australia, Research Summary. Available at: </w:t>
      </w:r>
      <w:hyperlink r:id="rId22" w:history="1">
        <w:r w:rsidRPr="0072248A">
          <w:rPr>
            <w:rStyle w:val="Hyperlink"/>
            <w:rFonts w:ascii="Arial" w:hAnsi="Arial" w:cs="Arial"/>
            <w:sz w:val="24"/>
            <w:szCs w:val="24"/>
          </w:rPr>
          <w:t>https://www.gowriesa.org.au/sites/default/files/rs-sense-agency.pdf</w:t>
        </w:r>
      </w:hyperlink>
      <w:r>
        <w:rPr>
          <w:rFonts w:ascii="Arial" w:hAnsi="Arial" w:cs="Arial"/>
          <w:sz w:val="24"/>
          <w:szCs w:val="24"/>
        </w:rPr>
        <w:t xml:space="preserve"> </w:t>
      </w:r>
    </w:p>
    <w:p w14:paraId="5F8813A3" w14:textId="1060F162" w:rsidR="006908FF" w:rsidRDefault="006908FF" w:rsidP="00C35738">
      <w:pPr>
        <w:spacing w:after="0" w:line="360" w:lineRule="auto"/>
        <w:rPr>
          <w:rFonts w:ascii="Arial" w:hAnsi="Arial" w:cs="Arial"/>
          <w:sz w:val="24"/>
          <w:szCs w:val="24"/>
        </w:rPr>
      </w:pPr>
      <w:r>
        <w:rPr>
          <w:rFonts w:ascii="Arial" w:hAnsi="Arial" w:cs="Arial"/>
          <w:sz w:val="24"/>
          <w:szCs w:val="24"/>
        </w:rPr>
        <w:t>(Accessed</w:t>
      </w:r>
      <w:r w:rsidR="009B7483">
        <w:rPr>
          <w:rFonts w:ascii="Arial" w:hAnsi="Arial" w:cs="Arial"/>
          <w:sz w:val="24"/>
          <w:szCs w:val="24"/>
        </w:rPr>
        <w:t>:</w:t>
      </w:r>
      <w:r>
        <w:rPr>
          <w:rFonts w:ascii="Arial" w:hAnsi="Arial" w:cs="Arial"/>
          <w:sz w:val="24"/>
          <w:szCs w:val="24"/>
        </w:rPr>
        <w:t xml:space="preserve"> 13 February 2019)</w:t>
      </w:r>
    </w:p>
    <w:p w14:paraId="098C026A" w14:textId="77777777" w:rsidR="00C35738" w:rsidRDefault="00C35738" w:rsidP="00C35738">
      <w:pPr>
        <w:spacing w:after="0" w:line="360" w:lineRule="auto"/>
        <w:rPr>
          <w:rFonts w:ascii="Arial" w:hAnsi="Arial" w:cs="Arial"/>
          <w:sz w:val="24"/>
          <w:szCs w:val="24"/>
        </w:rPr>
      </w:pPr>
    </w:p>
    <w:p w14:paraId="6588EFB8" w14:textId="77777777" w:rsidR="006908FF" w:rsidRDefault="006908FF" w:rsidP="00274A48">
      <w:pPr>
        <w:spacing w:after="0" w:line="360" w:lineRule="auto"/>
        <w:rPr>
          <w:rFonts w:ascii="Arial" w:hAnsi="Arial" w:cs="Arial"/>
          <w:sz w:val="24"/>
          <w:szCs w:val="24"/>
        </w:rPr>
      </w:pPr>
      <w:r w:rsidRPr="00475980">
        <w:rPr>
          <w:rFonts w:ascii="Arial" w:hAnsi="Arial" w:cs="Arial"/>
          <w:sz w:val="24"/>
          <w:szCs w:val="24"/>
        </w:rPr>
        <w:lastRenderedPageBreak/>
        <w:t>Halliday</w:t>
      </w:r>
      <w:r>
        <w:rPr>
          <w:rFonts w:ascii="Arial" w:hAnsi="Arial" w:cs="Arial"/>
          <w:sz w:val="24"/>
          <w:szCs w:val="24"/>
        </w:rPr>
        <w:t>, J.</w:t>
      </w:r>
      <w:r w:rsidRPr="00475980">
        <w:rPr>
          <w:rFonts w:ascii="Arial" w:hAnsi="Arial" w:cs="Arial"/>
          <w:sz w:val="24"/>
          <w:szCs w:val="24"/>
        </w:rPr>
        <w:t xml:space="preserve"> (2017)</w:t>
      </w:r>
      <w:r>
        <w:rPr>
          <w:rFonts w:ascii="Arial" w:hAnsi="Arial" w:cs="Arial"/>
          <w:sz w:val="24"/>
          <w:szCs w:val="24"/>
        </w:rPr>
        <w:t xml:space="preserve"> ‘Social workers missed signs to save toddler stamped to death by mother,’ </w:t>
      </w:r>
      <w:r w:rsidRPr="0025077D">
        <w:rPr>
          <w:rFonts w:ascii="Arial" w:hAnsi="Arial" w:cs="Arial"/>
          <w:i/>
          <w:sz w:val="24"/>
          <w:szCs w:val="24"/>
        </w:rPr>
        <w:t>The Guardian</w:t>
      </w:r>
      <w:r>
        <w:rPr>
          <w:rFonts w:ascii="Arial" w:hAnsi="Arial" w:cs="Arial"/>
          <w:i/>
          <w:sz w:val="24"/>
          <w:szCs w:val="24"/>
        </w:rPr>
        <w:t xml:space="preserve">, </w:t>
      </w:r>
      <w:r w:rsidRPr="002378E9">
        <w:rPr>
          <w:rFonts w:ascii="Arial" w:hAnsi="Arial" w:cs="Arial"/>
          <w:sz w:val="24"/>
          <w:szCs w:val="24"/>
        </w:rPr>
        <w:t>5 September</w:t>
      </w:r>
      <w:r>
        <w:rPr>
          <w:rFonts w:ascii="Arial" w:hAnsi="Arial" w:cs="Arial"/>
          <w:sz w:val="24"/>
          <w:szCs w:val="24"/>
        </w:rPr>
        <w:t>. Available at:</w:t>
      </w:r>
    </w:p>
    <w:p w14:paraId="42267C48" w14:textId="77777777" w:rsidR="009B7483" w:rsidRDefault="00316E96" w:rsidP="00274A48">
      <w:pPr>
        <w:spacing w:after="0" w:line="360" w:lineRule="auto"/>
        <w:rPr>
          <w:rFonts w:ascii="Arial" w:hAnsi="Arial" w:cs="Arial"/>
          <w:sz w:val="24"/>
          <w:szCs w:val="24"/>
          <w:u w:val="single"/>
        </w:rPr>
      </w:pPr>
      <w:hyperlink r:id="rId23" w:history="1">
        <w:r w:rsidR="006908FF" w:rsidRPr="009A744B">
          <w:rPr>
            <w:rStyle w:val="Hyperlink"/>
            <w:rFonts w:ascii="Arial" w:hAnsi="Arial" w:cs="Arial"/>
            <w:sz w:val="24"/>
            <w:szCs w:val="24"/>
          </w:rPr>
          <w:t>https://www.theguardian.com/society/2017/sep/05/social-workers-missed-signs-to-save-toddler-stamped-to-death-by-mother</w:t>
        </w:r>
      </w:hyperlink>
      <w:r w:rsidR="006908FF">
        <w:rPr>
          <w:rFonts w:ascii="Arial" w:hAnsi="Arial" w:cs="Arial"/>
          <w:sz w:val="24"/>
          <w:szCs w:val="24"/>
          <w:u w:val="single"/>
        </w:rPr>
        <w:t xml:space="preserve"> </w:t>
      </w:r>
    </w:p>
    <w:p w14:paraId="516162C0" w14:textId="7218F2C6" w:rsidR="006908FF" w:rsidRDefault="006908FF" w:rsidP="00274A48">
      <w:pPr>
        <w:spacing w:after="0" w:line="360" w:lineRule="auto"/>
        <w:rPr>
          <w:rFonts w:ascii="Arial" w:hAnsi="Arial" w:cs="Arial"/>
          <w:sz w:val="24"/>
          <w:szCs w:val="24"/>
        </w:rPr>
      </w:pPr>
      <w:r w:rsidRPr="00DA50D4">
        <w:rPr>
          <w:rFonts w:ascii="Arial" w:hAnsi="Arial" w:cs="Arial"/>
          <w:sz w:val="24"/>
          <w:szCs w:val="24"/>
        </w:rPr>
        <w:t>(Accessed: 26 October 2018)</w:t>
      </w:r>
    </w:p>
    <w:p w14:paraId="7D35B5F8" w14:textId="1092F93C" w:rsidR="006908FF" w:rsidRDefault="006908FF" w:rsidP="00274A48">
      <w:pPr>
        <w:spacing w:after="0" w:line="360" w:lineRule="auto"/>
        <w:rPr>
          <w:rFonts w:ascii="Arial" w:hAnsi="Arial" w:cs="Arial"/>
          <w:sz w:val="24"/>
          <w:szCs w:val="24"/>
        </w:rPr>
      </w:pPr>
    </w:p>
    <w:p w14:paraId="53769308" w14:textId="77777777" w:rsidR="009B7483" w:rsidRDefault="006908FF" w:rsidP="009B7483">
      <w:pPr>
        <w:spacing w:after="0" w:line="360" w:lineRule="auto"/>
        <w:rPr>
          <w:rFonts w:ascii="Arial" w:hAnsi="Arial" w:cs="Arial"/>
          <w:sz w:val="24"/>
          <w:szCs w:val="24"/>
        </w:rPr>
      </w:pPr>
      <w:r>
        <w:rPr>
          <w:rFonts w:ascii="Arial" w:hAnsi="Arial" w:cs="Arial"/>
          <w:sz w:val="24"/>
          <w:szCs w:val="24"/>
        </w:rPr>
        <w:t xml:space="preserve">Hayes, N. O’Toole, L. and </w:t>
      </w:r>
      <w:r>
        <w:rPr>
          <w:rFonts w:ascii="Arial" w:hAnsi="Arial" w:cs="Arial"/>
          <w:sz w:val="24"/>
          <w:szCs w:val="24"/>
        </w:rPr>
        <w:tab/>
        <w:t xml:space="preserve">Halpenny, A. (2017) </w:t>
      </w:r>
      <w:r w:rsidRPr="00DE75C1">
        <w:rPr>
          <w:rFonts w:ascii="Arial" w:hAnsi="Arial" w:cs="Arial"/>
          <w:i/>
          <w:sz w:val="24"/>
          <w:szCs w:val="24"/>
        </w:rPr>
        <w:t>Introducing Bronfenbrenner: A guide for practitioners and students in Early Years Education</w:t>
      </w:r>
      <w:r>
        <w:rPr>
          <w:rFonts w:ascii="Arial" w:hAnsi="Arial" w:cs="Arial"/>
          <w:sz w:val="24"/>
          <w:szCs w:val="24"/>
        </w:rPr>
        <w:t xml:space="preserve">. Taylor and Francis Group. Available at: </w:t>
      </w:r>
      <w:hyperlink r:id="rId24" w:history="1">
        <w:r w:rsidRPr="0072248A">
          <w:rPr>
            <w:rStyle w:val="Hyperlink"/>
            <w:rFonts w:ascii="Arial" w:hAnsi="Arial" w:cs="Arial"/>
            <w:sz w:val="24"/>
            <w:szCs w:val="24"/>
          </w:rPr>
          <w:t>https://www.dawsonera.com/readonline/9781315646206</w:t>
        </w:r>
      </w:hyperlink>
      <w:r>
        <w:rPr>
          <w:rFonts w:ascii="Arial" w:hAnsi="Arial" w:cs="Arial"/>
          <w:sz w:val="24"/>
          <w:szCs w:val="24"/>
        </w:rPr>
        <w:t xml:space="preserve"> </w:t>
      </w:r>
    </w:p>
    <w:p w14:paraId="46F4E74F" w14:textId="64C43FA6" w:rsidR="006908FF" w:rsidRDefault="006908FF" w:rsidP="009B7483">
      <w:pPr>
        <w:spacing w:after="0" w:line="360" w:lineRule="auto"/>
        <w:rPr>
          <w:rFonts w:ascii="Arial" w:hAnsi="Arial" w:cs="Arial"/>
          <w:sz w:val="24"/>
          <w:szCs w:val="24"/>
        </w:rPr>
      </w:pPr>
      <w:r>
        <w:rPr>
          <w:rFonts w:ascii="Arial" w:hAnsi="Arial" w:cs="Arial"/>
          <w:sz w:val="24"/>
          <w:szCs w:val="24"/>
        </w:rPr>
        <w:t>(Accessed</w:t>
      </w:r>
      <w:r w:rsidR="009B7483">
        <w:rPr>
          <w:rFonts w:ascii="Arial" w:hAnsi="Arial" w:cs="Arial"/>
          <w:sz w:val="24"/>
          <w:szCs w:val="24"/>
        </w:rPr>
        <w:t>:</w:t>
      </w:r>
      <w:r>
        <w:rPr>
          <w:rFonts w:ascii="Arial" w:hAnsi="Arial" w:cs="Arial"/>
          <w:sz w:val="24"/>
          <w:szCs w:val="24"/>
        </w:rPr>
        <w:t xml:space="preserve"> 20 February 2019)</w:t>
      </w:r>
    </w:p>
    <w:p w14:paraId="393C98F2" w14:textId="77777777" w:rsidR="009B7483" w:rsidRPr="00744FBC" w:rsidRDefault="009B7483" w:rsidP="009B7483">
      <w:pPr>
        <w:spacing w:after="0" w:line="360" w:lineRule="auto"/>
        <w:rPr>
          <w:rFonts w:ascii="Arial" w:hAnsi="Arial" w:cs="Arial"/>
          <w:sz w:val="24"/>
          <w:szCs w:val="24"/>
        </w:rPr>
      </w:pPr>
    </w:p>
    <w:p w14:paraId="142658AB" w14:textId="77777777" w:rsidR="009B7483" w:rsidRDefault="006908FF" w:rsidP="009B7483">
      <w:pPr>
        <w:spacing w:after="0" w:line="360" w:lineRule="auto"/>
        <w:rPr>
          <w:rFonts w:ascii="Arial" w:hAnsi="Arial" w:cs="Arial"/>
          <w:sz w:val="24"/>
          <w:szCs w:val="24"/>
        </w:rPr>
      </w:pPr>
      <w:r w:rsidRPr="00AD35C4">
        <w:rPr>
          <w:rFonts w:ascii="Arial" w:hAnsi="Arial" w:cs="Arial"/>
          <w:sz w:val="24"/>
          <w:szCs w:val="24"/>
        </w:rPr>
        <w:t>HM</w:t>
      </w:r>
      <w:r w:rsidRPr="00771495">
        <w:rPr>
          <w:rFonts w:ascii="Arial" w:hAnsi="Arial" w:cs="Arial"/>
          <w:sz w:val="24"/>
          <w:szCs w:val="24"/>
        </w:rPr>
        <w:t xml:space="preserve"> Government (2018) </w:t>
      </w:r>
      <w:r w:rsidRPr="00771495">
        <w:rPr>
          <w:rFonts w:ascii="Arial" w:hAnsi="Arial" w:cs="Arial"/>
          <w:i/>
          <w:sz w:val="24"/>
          <w:szCs w:val="24"/>
        </w:rPr>
        <w:t>Working Together to Safeguard Children</w:t>
      </w:r>
      <w:r>
        <w:rPr>
          <w:rFonts w:ascii="Arial" w:hAnsi="Arial" w:cs="Arial"/>
          <w:i/>
          <w:sz w:val="24"/>
          <w:szCs w:val="24"/>
        </w:rPr>
        <w:t xml:space="preserve">: </w:t>
      </w:r>
      <w:r w:rsidRPr="00112253">
        <w:rPr>
          <w:rFonts w:ascii="Arial" w:hAnsi="Arial" w:cs="Arial"/>
          <w:i/>
          <w:sz w:val="24"/>
          <w:szCs w:val="24"/>
        </w:rPr>
        <w:t>A guide to inter-agency working to safeguard and promote the welfare of children</w:t>
      </w:r>
      <w:r>
        <w:rPr>
          <w:rFonts w:ascii="Arial" w:hAnsi="Arial" w:cs="Arial"/>
          <w:i/>
          <w:sz w:val="24"/>
          <w:szCs w:val="24"/>
        </w:rPr>
        <w:t>.</w:t>
      </w:r>
      <w:r>
        <w:rPr>
          <w:rFonts w:ascii="Arial" w:hAnsi="Arial" w:cs="Arial"/>
          <w:sz w:val="24"/>
          <w:szCs w:val="24"/>
        </w:rPr>
        <w:t xml:space="preserve"> </w:t>
      </w:r>
      <w:r w:rsidRPr="00771495">
        <w:rPr>
          <w:rFonts w:ascii="Arial" w:hAnsi="Arial" w:cs="Arial"/>
          <w:sz w:val="24"/>
          <w:szCs w:val="24"/>
        </w:rPr>
        <w:t>Available at:</w:t>
      </w:r>
      <w:r w:rsidRPr="00C4387D">
        <w:t xml:space="preserve"> </w:t>
      </w:r>
      <w:hyperlink r:id="rId25" w:history="1">
        <w:r w:rsidRPr="00A908E1">
          <w:rPr>
            <w:rStyle w:val="Hyperlink"/>
            <w:rFonts w:ascii="Arial" w:hAnsi="Arial" w:cs="Arial"/>
            <w:sz w:val="24"/>
            <w:szCs w:val="24"/>
          </w:rPr>
          <w:t>https://assets.publishing.service.gov.uk/government/uploads/system/uploads/attachment_data/file/779401/Working_Together_to_Safeguard-Children.pdf</w:t>
        </w:r>
      </w:hyperlink>
      <w:r>
        <w:rPr>
          <w:rFonts w:ascii="Arial" w:hAnsi="Arial" w:cs="Arial"/>
          <w:sz w:val="24"/>
          <w:szCs w:val="24"/>
        </w:rPr>
        <w:t xml:space="preserve"> </w:t>
      </w:r>
    </w:p>
    <w:p w14:paraId="1F93D0EA" w14:textId="23D3CCB3" w:rsidR="006908FF" w:rsidRDefault="006908FF" w:rsidP="009B7483">
      <w:pPr>
        <w:spacing w:after="0" w:line="360" w:lineRule="auto"/>
        <w:rPr>
          <w:rFonts w:ascii="Arial" w:hAnsi="Arial" w:cs="Arial"/>
          <w:sz w:val="24"/>
          <w:szCs w:val="24"/>
        </w:rPr>
      </w:pPr>
      <w:r>
        <w:rPr>
          <w:rFonts w:ascii="Arial" w:hAnsi="Arial" w:cs="Arial"/>
          <w:sz w:val="24"/>
          <w:szCs w:val="24"/>
        </w:rPr>
        <w:t>(</w:t>
      </w:r>
      <w:r w:rsidRPr="00771495">
        <w:rPr>
          <w:rFonts w:ascii="Arial" w:hAnsi="Arial" w:cs="Arial"/>
          <w:sz w:val="24"/>
          <w:szCs w:val="24"/>
        </w:rPr>
        <w:t>Accessed</w:t>
      </w:r>
      <w:r w:rsidR="009B7483">
        <w:rPr>
          <w:rFonts w:ascii="Arial" w:hAnsi="Arial" w:cs="Arial"/>
          <w:sz w:val="24"/>
          <w:szCs w:val="24"/>
        </w:rPr>
        <w:t>:</w:t>
      </w:r>
      <w:r w:rsidRPr="00771495">
        <w:rPr>
          <w:rFonts w:ascii="Arial" w:hAnsi="Arial" w:cs="Arial"/>
          <w:sz w:val="24"/>
          <w:szCs w:val="24"/>
        </w:rPr>
        <w:t xml:space="preserve"> 23 September 2018</w:t>
      </w:r>
      <w:r>
        <w:rPr>
          <w:rFonts w:ascii="Arial" w:hAnsi="Arial" w:cs="Arial"/>
          <w:sz w:val="24"/>
          <w:szCs w:val="24"/>
        </w:rPr>
        <w:t>)</w:t>
      </w:r>
    </w:p>
    <w:p w14:paraId="0F60BF21" w14:textId="77777777" w:rsidR="009B7483" w:rsidRDefault="009B7483" w:rsidP="009B7483">
      <w:pPr>
        <w:spacing w:after="0" w:line="360" w:lineRule="auto"/>
        <w:rPr>
          <w:rFonts w:ascii="Arial" w:hAnsi="Arial" w:cs="Arial"/>
          <w:sz w:val="24"/>
          <w:szCs w:val="24"/>
        </w:rPr>
      </w:pPr>
    </w:p>
    <w:p w14:paraId="10FE6365" w14:textId="77777777" w:rsidR="009B7483" w:rsidRDefault="006908FF" w:rsidP="009B7483">
      <w:pPr>
        <w:spacing w:after="0" w:line="360" w:lineRule="auto"/>
        <w:rPr>
          <w:rFonts w:ascii="Arial" w:hAnsi="Arial" w:cs="Arial"/>
          <w:sz w:val="24"/>
          <w:szCs w:val="24"/>
        </w:rPr>
      </w:pPr>
      <w:r>
        <w:rPr>
          <w:rFonts w:ascii="Arial" w:hAnsi="Arial" w:cs="Arial"/>
          <w:sz w:val="24"/>
          <w:szCs w:val="24"/>
        </w:rPr>
        <w:t xml:space="preserve">Huang, C. (2018) ‘How culture influences children’s development’ </w:t>
      </w:r>
      <w:r w:rsidRPr="001F40AD">
        <w:rPr>
          <w:rFonts w:ascii="Arial" w:hAnsi="Arial" w:cs="Arial"/>
          <w:i/>
          <w:sz w:val="24"/>
          <w:szCs w:val="24"/>
        </w:rPr>
        <w:t>The Conversation</w:t>
      </w:r>
      <w:r>
        <w:rPr>
          <w:rFonts w:ascii="Arial" w:hAnsi="Arial" w:cs="Arial"/>
          <w:sz w:val="24"/>
          <w:szCs w:val="24"/>
        </w:rPr>
        <w:t xml:space="preserve">. Available at: </w:t>
      </w:r>
      <w:hyperlink r:id="rId26" w:history="1">
        <w:r w:rsidRPr="0072248A">
          <w:rPr>
            <w:rStyle w:val="Hyperlink"/>
            <w:rFonts w:ascii="Arial" w:hAnsi="Arial" w:cs="Arial"/>
            <w:sz w:val="24"/>
            <w:szCs w:val="24"/>
          </w:rPr>
          <w:t>http://theconversation.com/how-culture-influences-childrens-development-99791</w:t>
        </w:r>
      </w:hyperlink>
      <w:r>
        <w:rPr>
          <w:rFonts w:ascii="Arial" w:hAnsi="Arial" w:cs="Arial"/>
          <w:sz w:val="24"/>
          <w:szCs w:val="24"/>
        </w:rPr>
        <w:t xml:space="preserve"> </w:t>
      </w:r>
    </w:p>
    <w:p w14:paraId="20B987C7" w14:textId="29E4DDBA" w:rsidR="006908FF" w:rsidRDefault="006908FF" w:rsidP="009B7483">
      <w:pPr>
        <w:spacing w:after="0" w:line="360" w:lineRule="auto"/>
        <w:rPr>
          <w:rFonts w:ascii="Arial" w:hAnsi="Arial" w:cs="Arial"/>
          <w:sz w:val="24"/>
          <w:szCs w:val="24"/>
        </w:rPr>
      </w:pPr>
      <w:r>
        <w:rPr>
          <w:rFonts w:ascii="Arial" w:hAnsi="Arial" w:cs="Arial"/>
          <w:sz w:val="24"/>
          <w:szCs w:val="24"/>
        </w:rPr>
        <w:t>(Accessed</w:t>
      </w:r>
      <w:r w:rsidR="009B7483">
        <w:rPr>
          <w:rFonts w:ascii="Arial" w:hAnsi="Arial" w:cs="Arial"/>
          <w:sz w:val="24"/>
          <w:szCs w:val="24"/>
        </w:rPr>
        <w:t>:</w:t>
      </w:r>
      <w:r>
        <w:rPr>
          <w:rFonts w:ascii="Arial" w:hAnsi="Arial" w:cs="Arial"/>
          <w:sz w:val="24"/>
          <w:szCs w:val="24"/>
        </w:rPr>
        <w:t xml:space="preserve"> 15 March 2019)</w:t>
      </w:r>
    </w:p>
    <w:p w14:paraId="4C1AFA2B" w14:textId="77777777" w:rsidR="009B7483" w:rsidRDefault="009B7483" w:rsidP="009B7483">
      <w:pPr>
        <w:spacing w:after="0" w:line="360" w:lineRule="auto"/>
        <w:rPr>
          <w:rFonts w:ascii="Arial" w:hAnsi="Arial" w:cs="Arial"/>
          <w:sz w:val="24"/>
          <w:szCs w:val="24"/>
        </w:rPr>
      </w:pPr>
    </w:p>
    <w:p w14:paraId="14865A5F" w14:textId="1821698B" w:rsidR="006908FF" w:rsidRDefault="006908FF" w:rsidP="00BD241F">
      <w:pPr>
        <w:spacing w:after="0" w:line="360" w:lineRule="auto"/>
        <w:rPr>
          <w:rFonts w:ascii="Arial" w:hAnsi="Arial" w:cs="Arial"/>
          <w:sz w:val="24"/>
          <w:szCs w:val="24"/>
        </w:rPr>
      </w:pPr>
      <w:r>
        <w:rPr>
          <w:rFonts w:ascii="Arial" w:hAnsi="Arial" w:cs="Arial"/>
          <w:sz w:val="24"/>
          <w:szCs w:val="24"/>
        </w:rPr>
        <w:t xml:space="preserve">Hutchison, E. (2004) </w:t>
      </w:r>
      <w:r w:rsidRPr="00B54127">
        <w:rPr>
          <w:rFonts w:ascii="Arial" w:hAnsi="Arial" w:cs="Arial"/>
          <w:i/>
          <w:sz w:val="24"/>
          <w:szCs w:val="24"/>
        </w:rPr>
        <w:t>A Life Course Perspective</w:t>
      </w:r>
      <w:r>
        <w:rPr>
          <w:rFonts w:ascii="Arial" w:hAnsi="Arial" w:cs="Arial"/>
          <w:sz w:val="24"/>
          <w:szCs w:val="24"/>
        </w:rPr>
        <w:t>. London: Sage.</w:t>
      </w:r>
    </w:p>
    <w:p w14:paraId="54DAC852" w14:textId="77777777" w:rsidR="00BD241F" w:rsidRPr="003830C2" w:rsidRDefault="00BD241F" w:rsidP="00BD241F">
      <w:pPr>
        <w:spacing w:after="0" w:line="360" w:lineRule="auto"/>
        <w:rPr>
          <w:rFonts w:ascii="Arial" w:hAnsi="Arial" w:cs="Arial"/>
          <w:sz w:val="24"/>
          <w:szCs w:val="24"/>
        </w:rPr>
      </w:pPr>
    </w:p>
    <w:p w14:paraId="7964E869" w14:textId="6843CEEC" w:rsidR="005D238D" w:rsidRDefault="005D238D" w:rsidP="00BD241F">
      <w:pPr>
        <w:spacing w:after="0" w:line="360" w:lineRule="auto"/>
        <w:rPr>
          <w:rFonts w:ascii="Arial" w:hAnsi="Arial" w:cs="Arial"/>
          <w:sz w:val="24"/>
          <w:szCs w:val="24"/>
        </w:rPr>
      </w:pPr>
      <w:r>
        <w:rPr>
          <w:rFonts w:ascii="Arial" w:hAnsi="Arial" w:cs="Arial"/>
          <w:sz w:val="24"/>
          <w:szCs w:val="24"/>
        </w:rPr>
        <w:t xml:space="preserve">Kelly, Y. and Sacker, A. and Schoon, I. and Nazroo, J. (2006) ‘Ethnic differences in achievement of developmental milestones by 9 months of age: the Millennium Cohort Study’. </w:t>
      </w:r>
      <w:r w:rsidRPr="00D70086">
        <w:rPr>
          <w:rFonts w:ascii="Arial" w:hAnsi="Arial" w:cs="Arial"/>
          <w:i/>
          <w:sz w:val="24"/>
          <w:szCs w:val="24"/>
        </w:rPr>
        <w:t>Developmental Medicine &amp; Child Neurology</w:t>
      </w:r>
      <w:r w:rsidRPr="00D70086">
        <w:rPr>
          <w:rFonts w:ascii="Arial" w:hAnsi="Arial" w:cs="Arial"/>
          <w:sz w:val="24"/>
          <w:szCs w:val="24"/>
        </w:rPr>
        <w:t xml:space="preserve">. </w:t>
      </w:r>
      <w:r>
        <w:rPr>
          <w:rFonts w:ascii="Arial" w:hAnsi="Arial" w:cs="Arial"/>
          <w:sz w:val="24"/>
          <w:szCs w:val="24"/>
        </w:rPr>
        <w:t xml:space="preserve">2006, 48: 825-830. </w:t>
      </w:r>
    </w:p>
    <w:p w14:paraId="0C662B79" w14:textId="77777777" w:rsidR="00BD241F" w:rsidRDefault="00BD241F" w:rsidP="00BD241F">
      <w:pPr>
        <w:spacing w:after="0" w:line="360" w:lineRule="auto"/>
        <w:rPr>
          <w:rFonts w:ascii="Arial" w:hAnsi="Arial" w:cs="Arial"/>
          <w:sz w:val="24"/>
          <w:szCs w:val="24"/>
        </w:rPr>
      </w:pPr>
    </w:p>
    <w:p w14:paraId="6784907E" w14:textId="77777777" w:rsidR="00BD241F" w:rsidRDefault="005D238D" w:rsidP="00BD241F">
      <w:pPr>
        <w:spacing w:after="0" w:line="360" w:lineRule="auto"/>
        <w:rPr>
          <w:rFonts w:ascii="Arial" w:hAnsi="Arial" w:cs="Arial"/>
          <w:sz w:val="24"/>
          <w:szCs w:val="24"/>
        </w:rPr>
      </w:pPr>
      <w:r w:rsidRPr="00EB136E">
        <w:rPr>
          <w:rFonts w:ascii="Arial" w:hAnsi="Arial" w:cs="Arial"/>
          <w:sz w:val="24"/>
          <w:szCs w:val="24"/>
        </w:rPr>
        <w:t>Laming</w:t>
      </w:r>
      <w:r>
        <w:rPr>
          <w:rFonts w:ascii="Arial" w:hAnsi="Arial" w:cs="Arial"/>
          <w:sz w:val="24"/>
          <w:szCs w:val="24"/>
        </w:rPr>
        <w:t xml:space="preserve"> (2003) </w:t>
      </w:r>
      <w:r w:rsidRPr="00EB136E">
        <w:rPr>
          <w:rFonts w:ascii="Arial" w:hAnsi="Arial" w:cs="Arial"/>
          <w:i/>
          <w:sz w:val="24"/>
          <w:szCs w:val="24"/>
        </w:rPr>
        <w:t xml:space="preserve">The Victoria Climbie </w:t>
      </w:r>
      <w:r>
        <w:rPr>
          <w:rFonts w:ascii="Arial" w:hAnsi="Arial" w:cs="Arial"/>
          <w:i/>
          <w:sz w:val="24"/>
          <w:szCs w:val="24"/>
        </w:rPr>
        <w:t>I</w:t>
      </w:r>
      <w:r w:rsidRPr="00EB136E">
        <w:rPr>
          <w:rFonts w:ascii="Arial" w:hAnsi="Arial" w:cs="Arial"/>
          <w:i/>
          <w:sz w:val="24"/>
          <w:szCs w:val="24"/>
        </w:rPr>
        <w:t>nquiry</w:t>
      </w:r>
      <w:r>
        <w:rPr>
          <w:rFonts w:ascii="Arial" w:hAnsi="Arial" w:cs="Arial"/>
          <w:i/>
          <w:sz w:val="24"/>
          <w:szCs w:val="24"/>
        </w:rPr>
        <w:t xml:space="preserve">: Report of an Inquiry by Lord Laming. </w:t>
      </w:r>
      <w:r w:rsidRPr="00EB136E">
        <w:rPr>
          <w:rFonts w:ascii="Arial" w:hAnsi="Arial" w:cs="Arial"/>
          <w:sz w:val="24"/>
          <w:szCs w:val="24"/>
        </w:rPr>
        <w:t xml:space="preserve">Crown </w:t>
      </w:r>
      <w:r>
        <w:rPr>
          <w:rFonts w:ascii="Arial" w:hAnsi="Arial" w:cs="Arial"/>
          <w:sz w:val="24"/>
          <w:szCs w:val="24"/>
        </w:rPr>
        <w:t>C</w:t>
      </w:r>
      <w:r w:rsidRPr="00EB136E">
        <w:rPr>
          <w:rFonts w:ascii="Arial" w:hAnsi="Arial" w:cs="Arial"/>
          <w:sz w:val="24"/>
          <w:szCs w:val="24"/>
        </w:rPr>
        <w:t>opyright</w:t>
      </w:r>
      <w:r>
        <w:rPr>
          <w:rFonts w:ascii="Arial" w:hAnsi="Arial" w:cs="Arial"/>
          <w:sz w:val="24"/>
          <w:szCs w:val="24"/>
        </w:rPr>
        <w:t>. Available at:</w:t>
      </w:r>
      <w:r w:rsidRPr="00EB136E">
        <w:t xml:space="preserve"> </w:t>
      </w:r>
      <w:hyperlink r:id="rId27" w:history="1">
        <w:r w:rsidRPr="009A744B">
          <w:rPr>
            <w:rStyle w:val="Hyperlink"/>
            <w:rFonts w:ascii="Arial" w:hAnsi="Arial" w:cs="Arial"/>
            <w:sz w:val="24"/>
            <w:szCs w:val="24"/>
          </w:rPr>
          <w:t>https://assets.publishing.service.gov.uk/government/uploads/system/uploads/attachment_data/file/273183/5730.pdf</w:t>
        </w:r>
      </w:hyperlink>
      <w:r>
        <w:rPr>
          <w:rFonts w:ascii="Arial" w:hAnsi="Arial" w:cs="Arial"/>
          <w:sz w:val="24"/>
          <w:szCs w:val="24"/>
        </w:rPr>
        <w:t xml:space="preserve"> </w:t>
      </w:r>
    </w:p>
    <w:p w14:paraId="206D56A6" w14:textId="35F46D83" w:rsidR="005D238D" w:rsidRDefault="005D238D" w:rsidP="00BD241F">
      <w:pPr>
        <w:spacing w:after="0" w:line="360" w:lineRule="auto"/>
        <w:rPr>
          <w:rFonts w:ascii="Arial" w:hAnsi="Arial" w:cs="Arial"/>
          <w:sz w:val="24"/>
          <w:szCs w:val="24"/>
        </w:rPr>
      </w:pPr>
      <w:r>
        <w:rPr>
          <w:rFonts w:ascii="Arial" w:hAnsi="Arial" w:cs="Arial"/>
          <w:sz w:val="24"/>
          <w:szCs w:val="24"/>
        </w:rPr>
        <w:t>(Accessed: 24 October 2018)</w:t>
      </w:r>
    </w:p>
    <w:p w14:paraId="610DDFDE" w14:textId="537B3C8A" w:rsidR="005D238D" w:rsidRDefault="005D238D" w:rsidP="0006308D">
      <w:pPr>
        <w:spacing w:after="0" w:line="360" w:lineRule="auto"/>
        <w:rPr>
          <w:rFonts w:ascii="Arial" w:hAnsi="Arial" w:cs="Arial"/>
          <w:sz w:val="24"/>
          <w:szCs w:val="24"/>
        </w:rPr>
      </w:pPr>
      <w:r>
        <w:rPr>
          <w:rFonts w:ascii="Arial" w:hAnsi="Arial" w:cs="Arial"/>
          <w:sz w:val="24"/>
          <w:szCs w:val="24"/>
        </w:rPr>
        <w:lastRenderedPageBreak/>
        <w:t xml:space="preserve">Levitas, R. (2012) </w:t>
      </w:r>
      <w:r w:rsidRPr="00442DC3">
        <w:rPr>
          <w:rFonts w:ascii="Arial" w:hAnsi="Arial" w:cs="Arial"/>
          <w:i/>
          <w:sz w:val="24"/>
          <w:szCs w:val="24"/>
        </w:rPr>
        <w:t>Poverty and Social Exclusion in the UK</w:t>
      </w:r>
      <w:r>
        <w:rPr>
          <w:rFonts w:ascii="Arial" w:hAnsi="Arial" w:cs="Arial"/>
          <w:sz w:val="24"/>
          <w:szCs w:val="24"/>
        </w:rPr>
        <w:t xml:space="preserve">. Policy response number 3. There may be ‘trouble’ ahead: what we know about those 120,000 ‘troubled’ families. Economic and Social Research Council. Available at: </w:t>
      </w:r>
      <w:hyperlink r:id="rId28" w:history="1">
        <w:r w:rsidRPr="0072248A">
          <w:rPr>
            <w:rStyle w:val="Hyperlink"/>
            <w:rFonts w:ascii="Arial" w:hAnsi="Arial" w:cs="Arial"/>
            <w:sz w:val="24"/>
            <w:szCs w:val="24"/>
          </w:rPr>
          <w:t>http://www.poverty.ac.uk/system/files/WP%20Policy%20Response%20No.3-%20%20%27Trouble%27%20ahead%20(Levitas%20Final%2021April2012).pdf</w:t>
        </w:r>
      </w:hyperlink>
      <w:r>
        <w:rPr>
          <w:rFonts w:ascii="Arial" w:hAnsi="Arial" w:cs="Arial"/>
          <w:sz w:val="24"/>
          <w:szCs w:val="24"/>
        </w:rPr>
        <w:t xml:space="preserve"> (Accessed</w:t>
      </w:r>
      <w:r w:rsidR="007558D9">
        <w:rPr>
          <w:rFonts w:ascii="Arial" w:hAnsi="Arial" w:cs="Arial"/>
          <w:sz w:val="24"/>
          <w:szCs w:val="24"/>
        </w:rPr>
        <w:t>:</w:t>
      </w:r>
      <w:r>
        <w:rPr>
          <w:rFonts w:ascii="Arial" w:hAnsi="Arial" w:cs="Arial"/>
          <w:sz w:val="24"/>
          <w:szCs w:val="24"/>
        </w:rPr>
        <w:t xml:space="preserve"> 15 February 2019)</w:t>
      </w:r>
    </w:p>
    <w:p w14:paraId="39CE4D74" w14:textId="77777777" w:rsidR="0006308D" w:rsidRPr="00744FBC" w:rsidRDefault="0006308D" w:rsidP="0006308D">
      <w:pPr>
        <w:spacing w:after="0" w:line="360" w:lineRule="auto"/>
        <w:rPr>
          <w:rFonts w:ascii="Arial" w:hAnsi="Arial" w:cs="Arial"/>
          <w:sz w:val="24"/>
          <w:szCs w:val="24"/>
        </w:rPr>
      </w:pPr>
    </w:p>
    <w:p w14:paraId="28EF26A6" w14:textId="16AC53E5" w:rsidR="005D238D" w:rsidRDefault="005D238D" w:rsidP="0006308D">
      <w:pPr>
        <w:spacing w:after="0" w:line="360" w:lineRule="auto"/>
        <w:rPr>
          <w:rFonts w:ascii="Arial" w:hAnsi="Arial" w:cs="Arial"/>
          <w:sz w:val="24"/>
          <w:szCs w:val="24"/>
        </w:rPr>
      </w:pPr>
      <w:r>
        <w:rPr>
          <w:rFonts w:ascii="Arial" w:hAnsi="Arial" w:cs="Arial"/>
          <w:sz w:val="24"/>
          <w:szCs w:val="24"/>
        </w:rPr>
        <w:t xml:space="preserve">Lindon, J. and Webb, J. (2016) </w:t>
      </w:r>
      <w:r w:rsidRPr="00780E20">
        <w:rPr>
          <w:rFonts w:ascii="Arial" w:hAnsi="Arial" w:cs="Arial"/>
          <w:i/>
          <w:sz w:val="24"/>
          <w:szCs w:val="24"/>
        </w:rPr>
        <w:t>Safeguarding and Child Protection</w:t>
      </w:r>
      <w:r>
        <w:rPr>
          <w:rFonts w:ascii="Arial" w:hAnsi="Arial" w:cs="Arial"/>
          <w:sz w:val="24"/>
          <w:szCs w:val="24"/>
        </w:rPr>
        <w:t>. Hodder Education group. 5</w:t>
      </w:r>
      <w:r w:rsidRPr="00780E20">
        <w:rPr>
          <w:rFonts w:ascii="Arial" w:hAnsi="Arial" w:cs="Arial"/>
          <w:sz w:val="24"/>
          <w:szCs w:val="24"/>
          <w:vertAlign w:val="superscript"/>
        </w:rPr>
        <w:t>th</w:t>
      </w:r>
      <w:r>
        <w:rPr>
          <w:rFonts w:ascii="Arial" w:hAnsi="Arial" w:cs="Arial"/>
          <w:sz w:val="24"/>
          <w:szCs w:val="24"/>
        </w:rPr>
        <w:t xml:space="preserve"> edition. Available at: </w:t>
      </w:r>
      <w:hyperlink r:id="rId29" w:history="1">
        <w:r w:rsidRPr="0072248A">
          <w:rPr>
            <w:rStyle w:val="Hyperlink"/>
            <w:rFonts w:ascii="Arial" w:hAnsi="Arial" w:cs="Arial"/>
            <w:sz w:val="24"/>
            <w:szCs w:val="24"/>
          </w:rPr>
          <w:t>https://ebookcentral.proquest.com/lib/worcester/reader.action?docID=4560179</w:t>
        </w:r>
      </w:hyperlink>
      <w:r>
        <w:rPr>
          <w:rFonts w:ascii="Arial" w:hAnsi="Arial" w:cs="Arial"/>
          <w:sz w:val="24"/>
          <w:szCs w:val="24"/>
        </w:rPr>
        <w:t xml:space="preserve"> (Accessed</w:t>
      </w:r>
      <w:r w:rsidR="0006308D">
        <w:rPr>
          <w:rFonts w:ascii="Arial" w:hAnsi="Arial" w:cs="Arial"/>
          <w:sz w:val="24"/>
          <w:szCs w:val="24"/>
        </w:rPr>
        <w:t>:</w:t>
      </w:r>
      <w:r>
        <w:rPr>
          <w:rFonts w:ascii="Arial" w:hAnsi="Arial" w:cs="Arial"/>
          <w:sz w:val="24"/>
          <w:szCs w:val="24"/>
        </w:rPr>
        <w:t xml:space="preserve"> 13 February 2019)</w:t>
      </w:r>
    </w:p>
    <w:p w14:paraId="6C1B25D2" w14:textId="77777777" w:rsidR="0006308D" w:rsidRDefault="0006308D" w:rsidP="0006308D">
      <w:pPr>
        <w:spacing w:after="0" w:line="360" w:lineRule="auto"/>
        <w:rPr>
          <w:rFonts w:ascii="Arial" w:hAnsi="Arial" w:cs="Arial"/>
          <w:sz w:val="24"/>
          <w:szCs w:val="24"/>
        </w:rPr>
      </w:pPr>
    </w:p>
    <w:p w14:paraId="5A2DED6C" w14:textId="4A9E35A6" w:rsidR="005D238D" w:rsidRDefault="005D238D" w:rsidP="001B6023">
      <w:pPr>
        <w:spacing w:after="0" w:line="360" w:lineRule="auto"/>
        <w:rPr>
          <w:rFonts w:ascii="Arial" w:hAnsi="Arial" w:cs="Arial"/>
          <w:sz w:val="24"/>
          <w:szCs w:val="24"/>
        </w:rPr>
      </w:pPr>
      <w:r>
        <w:rPr>
          <w:rFonts w:ascii="Arial" w:hAnsi="Arial" w:cs="Arial"/>
          <w:sz w:val="24"/>
          <w:szCs w:val="24"/>
        </w:rPr>
        <w:t>Lumsden, E. (2014) ‘</w:t>
      </w:r>
      <w:r w:rsidRPr="002420B7">
        <w:rPr>
          <w:rFonts w:ascii="Arial" w:hAnsi="Arial" w:cs="Arial"/>
          <w:sz w:val="24"/>
          <w:szCs w:val="24"/>
        </w:rPr>
        <w:t>Changing landscapes in safeguarding babies and young children in England</w:t>
      </w:r>
      <w:r>
        <w:rPr>
          <w:rFonts w:ascii="Arial" w:hAnsi="Arial" w:cs="Arial"/>
          <w:sz w:val="24"/>
          <w:szCs w:val="24"/>
        </w:rPr>
        <w:t>’</w:t>
      </w:r>
      <w:r w:rsidRPr="002420B7">
        <w:rPr>
          <w:rFonts w:ascii="Arial" w:hAnsi="Arial" w:cs="Arial"/>
          <w:sz w:val="24"/>
          <w:szCs w:val="24"/>
        </w:rPr>
        <w:t xml:space="preserve">. </w:t>
      </w:r>
      <w:r w:rsidRPr="002420B7">
        <w:rPr>
          <w:rFonts w:ascii="Arial" w:hAnsi="Arial" w:cs="Arial"/>
          <w:i/>
          <w:sz w:val="24"/>
          <w:szCs w:val="24"/>
        </w:rPr>
        <w:t>Early Child Development and Care</w:t>
      </w:r>
      <w:r>
        <w:rPr>
          <w:rFonts w:ascii="Arial" w:hAnsi="Arial" w:cs="Arial"/>
          <w:sz w:val="24"/>
          <w:szCs w:val="24"/>
        </w:rPr>
        <w:t xml:space="preserve">. 184:9-10, 1347-1363. Available at: </w:t>
      </w:r>
      <w:hyperlink r:id="rId30" w:history="1">
        <w:r w:rsidRPr="0072248A">
          <w:rPr>
            <w:rStyle w:val="Hyperlink"/>
            <w:rFonts w:ascii="Arial" w:hAnsi="Arial" w:cs="Arial"/>
            <w:sz w:val="24"/>
            <w:szCs w:val="24"/>
          </w:rPr>
          <w:t>https://www-tandfonline-com.apollo.worc.ac.uk/doi/pdf/10.1080/03004430.2013.873036?needAccess=true</w:t>
        </w:r>
      </w:hyperlink>
      <w:r>
        <w:rPr>
          <w:rFonts w:ascii="Arial" w:hAnsi="Arial" w:cs="Arial"/>
          <w:sz w:val="24"/>
          <w:szCs w:val="24"/>
        </w:rPr>
        <w:t xml:space="preserve"> (Accessed</w:t>
      </w:r>
      <w:r w:rsidR="001B6023">
        <w:rPr>
          <w:rFonts w:ascii="Arial" w:hAnsi="Arial" w:cs="Arial"/>
          <w:sz w:val="24"/>
          <w:szCs w:val="24"/>
        </w:rPr>
        <w:t>:</w:t>
      </w:r>
      <w:r>
        <w:rPr>
          <w:rFonts w:ascii="Arial" w:hAnsi="Arial" w:cs="Arial"/>
          <w:sz w:val="24"/>
          <w:szCs w:val="24"/>
        </w:rPr>
        <w:t xml:space="preserve"> 09 February 2019)</w:t>
      </w:r>
    </w:p>
    <w:p w14:paraId="327CEEC8" w14:textId="77777777" w:rsidR="001B6023" w:rsidRDefault="001B6023" w:rsidP="001B6023">
      <w:pPr>
        <w:spacing w:after="0" w:line="360" w:lineRule="auto"/>
        <w:rPr>
          <w:rFonts w:ascii="Arial" w:hAnsi="Arial" w:cs="Arial"/>
          <w:sz w:val="24"/>
          <w:szCs w:val="24"/>
        </w:rPr>
      </w:pPr>
    </w:p>
    <w:p w14:paraId="4598CDF7" w14:textId="77777777" w:rsidR="001B6023" w:rsidRDefault="005D238D" w:rsidP="001B6023">
      <w:pPr>
        <w:spacing w:after="0" w:line="360" w:lineRule="auto"/>
        <w:rPr>
          <w:rStyle w:val="Hyperlink"/>
          <w:rFonts w:ascii="Arial" w:hAnsi="Arial" w:cs="Arial"/>
          <w:sz w:val="24"/>
          <w:szCs w:val="24"/>
        </w:rPr>
      </w:pPr>
      <w:r>
        <w:rPr>
          <w:rFonts w:ascii="Arial" w:hAnsi="Arial" w:cs="Arial"/>
          <w:sz w:val="24"/>
          <w:szCs w:val="24"/>
        </w:rPr>
        <w:t xml:space="preserve">Lusher, A. (2018) ‘What happened to Madelaine McCann? Five possible scenarios explained’. </w:t>
      </w:r>
      <w:r w:rsidRPr="00FD421B">
        <w:rPr>
          <w:rFonts w:ascii="Arial" w:hAnsi="Arial" w:cs="Arial"/>
          <w:i/>
          <w:sz w:val="24"/>
          <w:szCs w:val="24"/>
        </w:rPr>
        <w:t>Independent.</w:t>
      </w:r>
      <w:r>
        <w:rPr>
          <w:rFonts w:ascii="Arial" w:hAnsi="Arial" w:cs="Arial"/>
          <w:sz w:val="24"/>
          <w:szCs w:val="24"/>
        </w:rPr>
        <w:t xml:space="preserve"> Available at: </w:t>
      </w:r>
      <w:hyperlink r:id="rId31" w:history="1">
        <w:r w:rsidRPr="0072248A">
          <w:rPr>
            <w:rStyle w:val="Hyperlink"/>
            <w:rFonts w:ascii="Arial" w:hAnsi="Arial" w:cs="Arial"/>
            <w:sz w:val="24"/>
            <w:szCs w:val="24"/>
          </w:rPr>
          <w:t>https://www.independent.co.uk/news/uk/home-news/madeleine-mccann-disappearance-latest-what-happened-scenarios-a8632886.html</w:t>
        </w:r>
      </w:hyperlink>
      <w:r>
        <w:rPr>
          <w:rStyle w:val="Hyperlink"/>
          <w:rFonts w:ascii="Arial" w:hAnsi="Arial" w:cs="Arial"/>
          <w:sz w:val="24"/>
          <w:szCs w:val="24"/>
        </w:rPr>
        <w:t xml:space="preserve"> </w:t>
      </w:r>
    </w:p>
    <w:p w14:paraId="2EFA3B40" w14:textId="4ADE6B05" w:rsidR="005D238D" w:rsidRDefault="005D238D" w:rsidP="001B6023">
      <w:pPr>
        <w:spacing w:after="0" w:line="360" w:lineRule="auto"/>
        <w:rPr>
          <w:rStyle w:val="Hyperlink"/>
          <w:rFonts w:ascii="Arial" w:hAnsi="Arial" w:cs="Arial"/>
          <w:color w:val="auto"/>
          <w:sz w:val="24"/>
          <w:szCs w:val="24"/>
          <w:u w:val="none"/>
        </w:rPr>
      </w:pPr>
      <w:r w:rsidRPr="003E0893">
        <w:rPr>
          <w:rStyle w:val="Hyperlink"/>
          <w:rFonts w:ascii="Arial" w:hAnsi="Arial" w:cs="Arial"/>
          <w:color w:val="auto"/>
          <w:sz w:val="24"/>
          <w:szCs w:val="24"/>
          <w:u w:val="none"/>
        </w:rPr>
        <w:t>(Accessed</w:t>
      </w:r>
      <w:r w:rsidR="001B6023">
        <w:rPr>
          <w:rStyle w:val="Hyperlink"/>
          <w:rFonts w:ascii="Arial" w:hAnsi="Arial" w:cs="Arial"/>
          <w:color w:val="auto"/>
          <w:sz w:val="24"/>
          <w:szCs w:val="24"/>
          <w:u w:val="none"/>
        </w:rPr>
        <w:t>:</w:t>
      </w:r>
      <w:r w:rsidRPr="003E0893">
        <w:rPr>
          <w:rStyle w:val="Hyperlink"/>
          <w:rFonts w:ascii="Arial" w:hAnsi="Arial" w:cs="Arial"/>
          <w:color w:val="auto"/>
          <w:sz w:val="24"/>
          <w:szCs w:val="24"/>
          <w:u w:val="none"/>
        </w:rPr>
        <w:t xml:space="preserve"> 24 January 2019)</w:t>
      </w:r>
    </w:p>
    <w:p w14:paraId="51BC82B2" w14:textId="77777777" w:rsidR="001B6023" w:rsidRPr="003E0893" w:rsidRDefault="001B6023" w:rsidP="001B6023">
      <w:pPr>
        <w:spacing w:after="0" w:line="360" w:lineRule="auto"/>
        <w:rPr>
          <w:rFonts w:ascii="Arial" w:hAnsi="Arial" w:cs="Arial"/>
          <w:sz w:val="24"/>
          <w:szCs w:val="24"/>
        </w:rPr>
      </w:pPr>
    </w:p>
    <w:p w14:paraId="1E707C94" w14:textId="40F47BD1" w:rsidR="005D238D" w:rsidRDefault="005D238D" w:rsidP="001B6023">
      <w:pPr>
        <w:spacing w:after="0" w:line="360" w:lineRule="auto"/>
        <w:rPr>
          <w:rFonts w:ascii="Arial" w:hAnsi="Arial" w:cs="Arial"/>
          <w:sz w:val="24"/>
          <w:szCs w:val="24"/>
        </w:rPr>
      </w:pPr>
      <w:r w:rsidRPr="00E2388D">
        <w:rPr>
          <w:rFonts w:ascii="Arial" w:hAnsi="Arial" w:cs="Arial"/>
          <w:sz w:val="24"/>
          <w:szCs w:val="24"/>
        </w:rPr>
        <w:t>Mc Dowall Clark</w:t>
      </w:r>
      <w:r>
        <w:rPr>
          <w:rFonts w:ascii="Arial" w:hAnsi="Arial" w:cs="Arial"/>
          <w:sz w:val="24"/>
          <w:szCs w:val="24"/>
        </w:rPr>
        <w:t xml:space="preserve">, R. (2010) </w:t>
      </w:r>
      <w:r w:rsidRPr="00A4672A">
        <w:rPr>
          <w:rFonts w:ascii="Arial" w:hAnsi="Arial" w:cs="Arial"/>
          <w:i/>
          <w:sz w:val="24"/>
          <w:szCs w:val="24"/>
        </w:rPr>
        <w:t>Childhood in Society for Early Childhood Studies</w:t>
      </w:r>
      <w:r>
        <w:rPr>
          <w:rFonts w:ascii="Arial" w:hAnsi="Arial" w:cs="Arial"/>
          <w:sz w:val="24"/>
          <w:szCs w:val="24"/>
        </w:rPr>
        <w:t xml:space="preserve">. Learning Matters Ltd. Available at: </w:t>
      </w:r>
      <w:hyperlink r:id="rId32" w:history="1">
        <w:r w:rsidRPr="00A908E1">
          <w:rPr>
            <w:rStyle w:val="Hyperlink"/>
            <w:rFonts w:ascii="Arial" w:hAnsi="Arial" w:cs="Arial"/>
            <w:sz w:val="24"/>
            <w:szCs w:val="24"/>
          </w:rPr>
          <w:t>https://ebookcentral.proquest.com/lib/worcester/reader.action?docID=680150</w:t>
        </w:r>
      </w:hyperlink>
      <w:r>
        <w:rPr>
          <w:rFonts w:ascii="Arial" w:hAnsi="Arial" w:cs="Arial"/>
          <w:sz w:val="24"/>
          <w:szCs w:val="24"/>
        </w:rPr>
        <w:t xml:space="preserve"> (Accessed</w:t>
      </w:r>
      <w:r w:rsidR="001B6023">
        <w:rPr>
          <w:rFonts w:ascii="Arial" w:hAnsi="Arial" w:cs="Arial"/>
          <w:sz w:val="24"/>
          <w:szCs w:val="24"/>
        </w:rPr>
        <w:t>:</w:t>
      </w:r>
      <w:r>
        <w:rPr>
          <w:rFonts w:ascii="Arial" w:hAnsi="Arial" w:cs="Arial"/>
          <w:sz w:val="24"/>
          <w:szCs w:val="24"/>
        </w:rPr>
        <w:t xml:space="preserve"> 06 February 2019)</w:t>
      </w:r>
    </w:p>
    <w:p w14:paraId="7E3ED3CB" w14:textId="77777777" w:rsidR="001B6023" w:rsidRPr="00E2388D" w:rsidRDefault="001B6023" w:rsidP="001B6023">
      <w:pPr>
        <w:spacing w:after="0" w:line="360" w:lineRule="auto"/>
        <w:rPr>
          <w:rFonts w:ascii="Arial" w:hAnsi="Arial" w:cs="Arial"/>
          <w:sz w:val="24"/>
          <w:szCs w:val="24"/>
        </w:rPr>
      </w:pPr>
    </w:p>
    <w:p w14:paraId="3988D20E" w14:textId="77777777" w:rsidR="001B6023" w:rsidRDefault="005D238D" w:rsidP="001B6023">
      <w:pPr>
        <w:spacing w:after="0" w:line="360" w:lineRule="auto"/>
        <w:rPr>
          <w:rFonts w:ascii="Arial" w:hAnsi="Arial" w:cs="Arial"/>
          <w:sz w:val="24"/>
          <w:szCs w:val="24"/>
        </w:rPr>
      </w:pPr>
      <w:r>
        <w:rPr>
          <w:rFonts w:ascii="Arial" w:hAnsi="Arial" w:cs="Arial"/>
          <w:sz w:val="24"/>
          <w:szCs w:val="24"/>
        </w:rPr>
        <w:t xml:space="preserve">Mesoudi, A. (2016) ‘Cultural Evolution’. </w:t>
      </w:r>
      <w:r w:rsidRPr="00C668EF">
        <w:rPr>
          <w:rFonts w:ascii="Arial" w:hAnsi="Arial" w:cs="Arial"/>
          <w:i/>
          <w:sz w:val="24"/>
          <w:szCs w:val="24"/>
        </w:rPr>
        <w:t>Oxford Bibliographies</w:t>
      </w:r>
      <w:r>
        <w:rPr>
          <w:rFonts w:ascii="Arial" w:hAnsi="Arial" w:cs="Arial"/>
          <w:sz w:val="24"/>
          <w:szCs w:val="24"/>
        </w:rPr>
        <w:t xml:space="preserve">: </w:t>
      </w:r>
      <w:r w:rsidRPr="00C70FF3">
        <w:rPr>
          <w:rFonts w:ascii="Arial" w:hAnsi="Arial" w:cs="Arial"/>
          <w:i/>
          <w:sz w:val="24"/>
          <w:szCs w:val="24"/>
        </w:rPr>
        <w:t>Your research starts here.</w:t>
      </w:r>
      <w:r>
        <w:rPr>
          <w:rFonts w:ascii="Arial" w:hAnsi="Arial" w:cs="Arial"/>
          <w:i/>
          <w:sz w:val="24"/>
          <w:szCs w:val="24"/>
        </w:rPr>
        <w:t xml:space="preserve"> </w:t>
      </w:r>
      <w:r>
        <w:rPr>
          <w:rFonts w:ascii="Arial" w:hAnsi="Arial" w:cs="Arial"/>
          <w:sz w:val="24"/>
          <w:szCs w:val="24"/>
        </w:rPr>
        <w:t xml:space="preserve">Available at: </w:t>
      </w:r>
      <w:hyperlink r:id="rId33" w:history="1">
        <w:r w:rsidRPr="0072248A">
          <w:rPr>
            <w:rStyle w:val="Hyperlink"/>
            <w:rFonts w:ascii="Arial" w:hAnsi="Arial" w:cs="Arial"/>
            <w:sz w:val="24"/>
            <w:szCs w:val="24"/>
          </w:rPr>
          <w:t>http://www.oxfordbibliographies.com/view/document/obo-9780199766567/obo-9780199766567-0038.xml</w:t>
        </w:r>
      </w:hyperlink>
      <w:r>
        <w:rPr>
          <w:rFonts w:ascii="Arial" w:hAnsi="Arial" w:cs="Arial"/>
          <w:sz w:val="24"/>
          <w:szCs w:val="24"/>
        </w:rPr>
        <w:t xml:space="preserve"> </w:t>
      </w:r>
    </w:p>
    <w:p w14:paraId="1BA6629A" w14:textId="50EF234C" w:rsidR="005D238D" w:rsidRDefault="005D238D" w:rsidP="001B6023">
      <w:pPr>
        <w:spacing w:after="0" w:line="360" w:lineRule="auto"/>
        <w:rPr>
          <w:rFonts w:ascii="Arial" w:hAnsi="Arial" w:cs="Arial"/>
          <w:sz w:val="24"/>
          <w:szCs w:val="24"/>
        </w:rPr>
      </w:pPr>
      <w:r>
        <w:rPr>
          <w:rFonts w:ascii="Arial" w:hAnsi="Arial" w:cs="Arial"/>
          <w:sz w:val="24"/>
          <w:szCs w:val="24"/>
        </w:rPr>
        <w:t>(Accessed</w:t>
      </w:r>
      <w:r w:rsidR="001B6023">
        <w:rPr>
          <w:rFonts w:ascii="Arial" w:hAnsi="Arial" w:cs="Arial"/>
          <w:sz w:val="24"/>
          <w:szCs w:val="24"/>
        </w:rPr>
        <w:t>:</w:t>
      </w:r>
      <w:r>
        <w:rPr>
          <w:rFonts w:ascii="Arial" w:hAnsi="Arial" w:cs="Arial"/>
          <w:sz w:val="24"/>
          <w:szCs w:val="24"/>
        </w:rPr>
        <w:t xml:space="preserve"> 1 March 2019)</w:t>
      </w:r>
    </w:p>
    <w:p w14:paraId="19A7C64A" w14:textId="77777777" w:rsidR="00544424" w:rsidRDefault="005D238D" w:rsidP="00544424">
      <w:pPr>
        <w:spacing w:after="0" w:line="360" w:lineRule="auto"/>
        <w:rPr>
          <w:rFonts w:ascii="Arial" w:hAnsi="Arial" w:cs="Arial"/>
          <w:sz w:val="24"/>
          <w:szCs w:val="24"/>
        </w:rPr>
      </w:pPr>
      <w:r>
        <w:rPr>
          <w:rFonts w:ascii="Arial" w:hAnsi="Arial" w:cs="Arial"/>
          <w:sz w:val="24"/>
          <w:szCs w:val="24"/>
        </w:rPr>
        <w:lastRenderedPageBreak/>
        <w:t xml:space="preserve">Munro, E. (2011) </w:t>
      </w:r>
      <w:r w:rsidRPr="00DE75C1">
        <w:rPr>
          <w:rFonts w:ascii="Arial" w:hAnsi="Arial" w:cs="Arial"/>
          <w:i/>
          <w:sz w:val="24"/>
          <w:szCs w:val="24"/>
        </w:rPr>
        <w:t>Munro Review of Child Protection</w:t>
      </w:r>
      <w:r>
        <w:rPr>
          <w:rFonts w:ascii="Arial" w:hAnsi="Arial" w:cs="Arial"/>
          <w:sz w:val="24"/>
          <w:szCs w:val="24"/>
        </w:rPr>
        <w:t>: Final report – a child centred system. London: Department for Education. Available at:</w:t>
      </w:r>
      <w:r w:rsidRPr="00F72F28">
        <w:t xml:space="preserve"> </w:t>
      </w:r>
      <w:hyperlink r:id="rId34" w:history="1">
        <w:r w:rsidRPr="00A908E1">
          <w:rPr>
            <w:rStyle w:val="Hyperlink"/>
            <w:rFonts w:ascii="Arial" w:hAnsi="Arial" w:cs="Arial"/>
            <w:sz w:val="24"/>
            <w:szCs w:val="24"/>
          </w:rPr>
          <w:t>https://assets.publishing.service.gov.uk/government/uploads/system/uploads/attachment_data/file/175391/Munro-Review.pdf</w:t>
        </w:r>
      </w:hyperlink>
      <w:r>
        <w:rPr>
          <w:rFonts w:ascii="Arial" w:hAnsi="Arial" w:cs="Arial"/>
          <w:sz w:val="24"/>
          <w:szCs w:val="24"/>
        </w:rPr>
        <w:t xml:space="preserve"> </w:t>
      </w:r>
    </w:p>
    <w:p w14:paraId="50A38F7E" w14:textId="37C152AD" w:rsidR="005D238D" w:rsidRDefault="005D238D" w:rsidP="00544424">
      <w:pPr>
        <w:spacing w:after="0" w:line="360" w:lineRule="auto"/>
        <w:rPr>
          <w:rFonts w:ascii="Arial" w:hAnsi="Arial" w:cs="Arial"/>
          <w:sz w:val="24"/>
          <w:szCs w:val="24"/>
        </w:rPr>
      </w:pPr>
      <w:r>
        <w:rPr>
          <w:rFonts w:ascii="Arial" w:hAnsi="Arial" w:cs="Arial"/>
          <w:sz w:val="24"/>
          <w:szCs w:val="24"/>
        </w:rPr>
        <w:t>(Accessed</w:t>
      </w:r>
      <w:r w:rsidR="00544424">
        <w:rPr>
          <w:rFonts w:ascii="Arial" w:hAnsi="Arial" w:cs="Arial"/>
          <w:sz w:val="24"/>
          <w:szCs w:val="24"/>
        </w:rPr>
        <w:t>:</w:t>
      </w:r>
      <w:r>
        <w:rPr>
          <w:rFonts w:ascii="Arial" w:hAnsi="Arial" w:cs="Arial"/>
          <w:sz w:val="24"/>
          <w:szCs w:val="24"/>
        </w:rPr>
        <w:t xml:space="preserve"> 13 October 2018) </w:t>
      </w:r>
    </w:p>
    <w:p w14:paraId="515B5464" w14:textId="77777777" w:rsidR="00544424" w:rsidRDefault="00544424" w:rsidP="00544424">
      <w:pPr>
        <w:spacing w:after="0" w:line="360" w:lineRule="auto"/>
        <w:rPr>
          <w:rFonts w:ascii="Arial" w:hAnsi="Arial" w:cs="Arial"/>
          <w:sz w:val="24"/>
          <w:szCs w:val="24"/>
        </w:rPr>
      </w:pPr>
    </w:p>
    <w:p w14:paraId="6BBFC24C" w14:textId="77777777" w:rsidR="005D238D" w:rsidRPr="00C06DC6" w:rsidRDefault="005D238D" w:rsidP="00274A48">
      <w:pPr>
        <w:spacing w:after="0" w:line="360" w:lineRule="auto"/>
        <w:rPr>
          <w:rFonts w:ascii="Arial" w:hAnsi="Arial" w:cs="Arial"/>
          <w:sz w:val="24"/>
          <w:szCs w:val="24"/>
        </w:rPr>
      </w:pPr>
      <w:r w:rsidRPr="00583235">
        <w:rPr>
          <w:rFonts w:ascii="Arial" w:hAnsi="Arial" w:cs="Arial"/>
          <w:sz w:val="24"/>
          <w:szCs w:val="24"/>
        </w:rPr>
        <w:t>N</w:t>
      </w:r>
      <w:r>
        <w:rPr>
          <w:rFonts w:ascii="Arial" w:hAnsi="Arial" w:cs="Arial"/>
          <w:sz w:val="24"/>
          <w:szCs w:val="24"/>
        </w:rPr>
        <w:t xml:space="preserve">ational Society for the Prevention of Cruelty to Children (2019) </w:t>
      </w:r>
      <w:r w:rsidRPr="00DE75C1">
        <w:rPr>
          <w:rFonts w:ascii="Arial" w:hAnsi="Arial" w:cs="Arial"/>
          <w:i/>
          <w:sz w:val="24"/>
          <w:szCs w:val="24"/>
        </w:rPr>
        <w:t>NSPCC</w:t>
      </w:r>
      <w:r w:rsidRPr="002B766C">
        <w:rPr>
          <w:rFonts w:ascii="Arial" w:hAnsi="Arial" w:cs="Arial"/>
          <w:sz w:val="24"/>
          <w:szCs w:val="24"/>
        </w:rPr>
        <w:t xml:space="preserve">: Every child is worth fighting for. </w:t>
      </w:r>
      <w:r w:rsidRPr="00C06DC6">
        <w:rPr>
          <w:rFonts w:ascii="Arial" w:hAnsi="Arial" w:cs="Arial"/>
          <w:sz w:val="24"/>
          <w:szCs w:val="24"/>
        </w:rPr>
        <w:t>Available at:</w:t>
      </w:r>
    </w:p>
    <w:p w14:paraId="65C9BA91" w14:textId="77777777" w:rsidR="00544424" w:rsidRDefault="00316E96" w:rsidP="00274A48">
      <w:pPr>
        <w:spacing w:after="0" w:line="360" w:lineRule="auto"/>
        <w:rPr>
          <w:rStyle w:val="Hyperlink"/>
        </w:rPr>
      </w:pPr>
      <w:hyperlink r:id="rId35" w:history="1">
        <w:r w:rsidR="005D238D" w:rsidRPr="002B766C">
          <w:rPr>
            <w:rStyle w:val="Hyperlink"/>
            <w:rFonts w:ascii="Arial" w:hAnsi="Arial" w:cs="Arial"/>
            <w:sz w:val="24"/>
            <w:szCs w:val="24"/>
          </w:rPr>
          <w:t>https://www.nspcc.org.uk/what-you-can-do/make-a-donation?utm_source=google&amp;utm_medium=ppc&amp;utm_campaign=AC1154*&amp;utm_content=ppc-bau-ig+paid-brand-3+Nov18&amp;ac=190101&amp;gclsrc=aw.ds&amp;&amp;gclid=Cj0KCQjwjpjkBRDRARIsAKv-0O2fT96AdRRBGmNXEwrMQxXJcWsaiNqif03NiCmlP3i4azRtb6X11ikaAm8AEALw_wcB&amp;gclsrc=aw.ds</w:t>
        </w:r>
      </w:hyperlink>
      <w:r w:rsidR="005D238D" w:rsidRPr="002B766C">
        <w:rPr>
          <w:rStyle w:val="Hyperlink"/>
        </w:rPr>
        <w:t xml:space="preserve"> </w:t>
      </w:r>
    </w:p>
    <w:p w14:paraId="368DDB91" w14:textId="0E8D823B" w:rsidR="005D238D" w:rsidRDefault="005D238D" w:rsidP="00274A48">
      <w:pPr>
        <w:spacing w:after="0" w:line="360" w:lineRule="auto"/>
        <w:rPr>
          <w:rFonts w:ascii="Arial" w:hAnsi="Arial" w:cs="Arial"/>
          <w:sz w:val="24"/>
          <w:szCs w:val="24"/>
        </w:rPr>
      </w:pPr>
      <w:r w:rsidRPr="00C06DC6">
        <w:rPr>
          <w:rFonts w:ascii="Arial" w:hAnsi="Arial" w:cs="Arial"/>
          <w:sz w:val="24"/>
          <w:szCs w:val="24"/>
        </w:rPr>
        <w:t>(Accessed: 16 February 2019)</w:t>
      </w:r>
    </w:p>
    <w:p w14:paraId="35E23512" w14:textId="77777777" w:rsidR="005D238D" w:rsidRDefault="005D238D" w:rsidP="00274A48">
      <w:pPr>
        <w:spacing w:after="0" w:line="360" w:lineRule="auto"/>
        <w:rPr>
          <w:rFonts w:ascii="Arial" w:hAnsi="Arial" w:cs="Arial"/>
          <w:sz w:val="24"/>
          <w:szCs w:val="24"/>
        </w:rPr>
      </w:pPr>
    </w:p>
    <w:p w14:paraId="2DC4A2B3" w14:textId="15C15B8F" w:rsidR="005D238D" w:rsidRDefault="005D238D" w:rsidP="00274A48">
      <w:pPr>
        <w:spacing w:after="0" w:line="360" w:lineRule="auto"/>
        <w:rPr>
          <w:rFonts w:ascii="Arial" w:hAnsi="Arial" w:cs="Arial"/>
          <w:sz w:val="25"/>
          <w:szCs w:val="25"/>
        </w:rPr>
      </w:pPr>
      <w:r w:rsidRPr="00987E71">
        <w:rPr>
          <w:rFonts w:ascii="Arial" w:hAnsi="Arial" w:cs="Arial"/>
          <w:sz w:val="24"/>
          <w:szCs w:val="24"/>
        </w:rPr>
        <w:t>Northumberland Safeguarding Children Board (2013)</w:t>
      </w:r>
      <w:r>
        <w:rPr>
          <w:rFonts w:ascii="Arial" w:hAnsi="Arial" w:cs="Arial"/>
          <w:sz w:val="25"/>
          <w:szCs w:val="25"/>
        </w:rPr>
        <w:t xml:space="preserve"> </w:t>
      </w:r>
      <w:r w:rsidRPr="00987E71">
        <w:rPr>
          <w:rFonts w:ascii="Arial" w:hAnsi="Arial" w:cs="Arial"/>
          <w:i/>
          <w:sz w:val="24"/>
          <w:szCs w:val="24"/>
        </w:rPr>
        <w:t>Keeping Children and Young People Safe from Harm, Abuse and Neglect: Highlighting Lessons from Serious Case Review.</w:t>
      </w:r>
      <w:r>
        <w:rPr>
          <w:rFonts w:ascii="Arial" w:hAnsi="Arial" w:cs="Arial"/>
          <w:i/>
          <w:sz w:val="25"/>
          <w:szCs w:val="25"/>
        </w:rPr>
        <w:t xml:space="preserve"> </w:t>
      </w:r>
      <w:r w:rsidRPr="00987E71">
        <w:rPr>
          <w:rFonts w:ascii="Arial" w:hAnsi="Arial" w:cs="Arial"/>
          <w:sz w:val="24"/>
          <w:szCs w:val="24"/>
        </w:rPr>
        <w:t>Available at:</w:t>
      </w:r>
    </w:p>
    <w:p w14:paraId="3C8217E7" w14:textId="77777777" w:rsidR="00544424" w:rsidRDefault="00316E96" w:rsidP="00544424">
      <w:pPr>
        <w:spacing w:after="0" w:line="360" w:lineRule="auto"/>
        <w:rPr>
          <w:rFonts w:ascii="Arial" w:hAnsi="Arial" w:cs="Arial"/>
          <w:sz w:val="24"/>
          <w:szCs w:val="24"/>
        </w:rPr>
      </w:pPr>
      <w:hyperlink r:id="rId36" w:history="1">
        <w:r w:rsidR="005D238D" w:rsidRPr="00A908E1">
          <w:rPr>
            <w:rStyle w:val="Hyperlink"/>
            <w:rFonts w:ascii="Arial" w:hAnsi="Arial" w:cs="Arial"/>
            <w:sz w:val="24"/>
            <w:szCs w:val="24"/>
          </w:rPr>
          <w:t>https://www.northumberland.gov.uk/NorthumberlandCountyCouncil/media/Child-Families/Serious-Case-Review-Daniel-Pelka0457.pdf</w:t>
        </w:r>
      </w:hyperlink>
      <w:r w:rsidR="005D238D">
        <w:rPr>
          <w:rFonts w:ascii="Arial" w:hAnsi="Arial" w:cs="Arial"/>
          <w:sz w:val="24"/>
          <w:szCs w:val="24"/>
        </w:rPr>
        <w:t xml:space="preserve"> </w:t>
      </w:r>
    </w:p>
    <w:p w14:paraId="6BA28344" w14:textId="1AE25DC2" w:rsidR="005D238D" w:rsidRDefault="005D238D" w:rsidP="00544424">
      <w:pPr>
        <w:spacing w:after="0" w:line="360" w:lineRule="auto"/>
        <w:rPr>
          <w:rFonts w:ascii="Arial" w:hAnsi="Arial" w:cs="Arial"/>
          <w:sz w:val="24"/>
          <w:szCs w:val="24"/>
        </w:rPr>
      </w:pPr>
      <w:r>
        <w:rPr>
          <w:rFonts w:ascii="Arial" w:hAnsi="Arial" w:cs="Arial"/>
          <w:sz w:val="24"/>
          <w:szCs w:val="24"/>
        </w:rPr>
        <w:t>(Accessed</w:t>
      </w:r>
      <w:r w:rsidR="00544424">
        <w:rPr>
          <w:rFonts w:ascii="Arial" w:hAnsi="Arial" w:cs="Arial"/>
          <w:sz w:val="24"/>
          <w:szCs w:val="24"/>
        </w:rPr>
        <w:t>:</w:t>
      </w:r>
      <w:r>
        <w:rPr>
          <w:rFonts w:ascii="Arial" w:hAnsi="Arial" w:cs="Arial"/>
          <w:sz w:val="24"/>
          <w:szCs w:val="24"/>
        </w:rPr>
        <w:t xml:space="preserve"> 10 February 2019)</w:t>
      </w:r>
    </w:p>
    <w:p w14:paraId="56FBF492" w14:textId="77777777" w:rsidR="00544424" w:rsidRPr="001763BB" w:rsidRDefault="00544424" w:rsidP="00544424">
      <w:pPr>
        <w:spacing w:after="0" w:line="360" w:lineRule="auto"/>
        <w:rPr>
          <w:rFonts w:ascii="Arial" w:hAnsi="Arial" w:cs="Arial"/>
          <w:sz w:val="25"/>
          <w:szCs w:val="25"/>
        </w:rPr>
      </w:pPr>
    </w:p>
    <w:p w14:paraId="37BF9390" w14:textId="4B21A9F3" w:rsidR="00EE00CB" w:rsidRDefault="00EE00CB" w:rsidP="00544424">
      <w:pPr>
        <w:spacing w:after="0" w:line="360" w:lineRule="auto"/>
        <w:rPr>
          <w:rFonts w:ascii="Arial" w:hAnsi="Arial" w:cs="Arial"/>
          <w:sz w:val="24"/>
          <w:szCs w:val="24"/>
        </w:rPr>
      </w:pPr>
      <w:r>
        <w:rPr>
          <w:rFonts w:ascii="Arial" w:hAnsi="Arial" w:cs="Arial"/>
          <w:sz w:val="24"/>
          <w:szCs w:val="24"/>
        </w:rPr>
        <w:t xml:space="preserve">O’Carroll, L. (2016) ‘Ayeeshia-Jayne Smith: mother to serve at least 24 years for murder’. </w:t>
      </w:r>
      <w:r w:rsidRPr="00994C19">
        <w:rPr>
          <w:rFonts w:ascii="Arial" w:hAnsi="Arial" w:cs="Arial"/>
          <w:i/>
          <w:sz w:val="24"/>
          <w:szCs w:val="24"/>
        </w:rPr>
        <w:t>The Guardian</w:t>
      </w:r>
      <w:r>
        <w:rPr>
          <w:rFonts w:ascii="Arial" w:hAnsi="Arial" w:cs="Arial"/>
          <w:sz w:val="24"/>
          <w:szCs w:val="24"/>
        </w:rPr>
        <w:t xml:space="preserve">. Available at: </w:t>
      </w:r>
      <w:hyperlink r:id="rId37" w:history="1">
        <w:r w:rsidRPr="0072248A">
          <w:rPr>
            <w:rStyle w:val="Hyperlink"/>
            <w:rFonts w:ascii="Arial" w:hAnsi="Arial" w:cs="Arial"/>
            <w:sz w:val="24"/>
            <w:szCs w:val="24"/>
          </w:rPr>
          <w:t>https://www.theguardian.com/uk-news/2016/apr/11/ayeeshia-jane-smith-mother-to-serve-at-least-24-years-for</w:t>
        </w:r>
      </w:hyperlink>
      <w:r>
        <w:rPr>
          <w:rFonts w:ascii="Arial" w:hAnsi="Arial" w:cs="Arial"/>
          <w:sz w:val="24"/>
          <w:szCs w:val="24"/>
        </w:rPr>
        <w:t xml:space="preserve"> (Accessed</w:t>
      </w:r>
      <w:r w:rsidR="00544424">
        <w:rPr>
          <w:rFonts w:ascii="Arial" w:hAnsi="Arial" w:cs="Arial"/>
          <w:sz w:val="24"/>
          <w:szCs w:val="24"/>
        </w:rPr>
        <w:t>:</w:t>
      </w:r>
      <w:r>
        <w:rPr>
          <w:rFonts w:ascii="Arial" w:hAnsi="Arial" w:cs="Arial"/>
          <w:sz w:val="24"/>
          <w:szCs w:val="24"/>
        </w:rPr>
        <w:t xml:space="preserve"> 21 October 2019)</w:t>
      </w:r>
    </w:p>
    <w:p w14:paraId="6581BA7F" w14:textId="77777777" w:rsidR="00544424" w:rsidRDefault="00544424" w:rsidP="00544424">
      <w:pPr>
        <w:spacing w:after="0" w:line="360" w:lineRule="auto"/>
        <w:rPr>
          <w:rFonts w:ascii="Arial" w:hAnsi="Arial" w:cs="Arial"/>
          <w:sz w:val="24"/>
          <w:szCs w:val="24"/>
        </w:rPr>
      </w:pPr>
    </w:p>
    <w:p w14:paraId="18C14636" w14:textId="3CDC9791" w:rsidR="00A12089" w:rsidRDefault="00A12089" w:rsidP="00544424">
      <w:pPr>
        <w:spacing w:after="0" w:line="360" w:lineRule="auto"/>
        <w:rPr>
          <w:rFonts w:ascii="Arial" w:hAnsi="Arial" w:cs="Arial"/>
          <w:sz w:val="24"/>
          <w:szCs w:val="24"/>
        </w:rPr>
      </w:pPr>
      <w:r w:rsidRPr="000F7646">
        <w:rPr>
          <w:rFonts w:ascii="Arial" w:hAnsi="Arial" w:cs="Arial"/>
          <w:sz w:val="24"/>
          <w:szCs w:val="24"/>
        </w:rPr>
        <w:t>Pavord, E. (2019)</w:t>
      </w:r>
      <w:r>
        <w:rPr>
          <w:rFonts w:ascii="Arial" w:hAnsi="Arial" w:cs="Arial"/>
          <w:sz w:val="24"/>
          <w:szCs w:val="24"/>
        </w:rPr>
        <w:t xml:space="preserve"> ‘Family a Systemic Perspective’. </w:t>
      </w:r>
      <w:r w:rsidRPr="004764A1">
        <w:rPr>
          <w:rFonts w:ascii="Arial" w:hAnsi="Arial" w:cs="Arial"/>
          <w:i/>
          <w:sz w:val="24"/>
          <w:szCs w:val="24"/>
        </w:rPr>
        <w:t>Building brighter futures conference</w:t>
      </w:r>
      <w:r>
        <w:rPr>
          <w:rFonts w:ascii="Arial" w:hAnsi="Arial" w:cs="Arial"/>
          <w:i/>
          <w:sz w:val="24"/>
          <w:szCs w:val="24"/>
        </w:rPr>
        <w:t xml:space="preserve">. </w:t>
      </w:r>
      <w:r w:rsidRPr="00E37C19">
        <w:rPr>
          <w:rFonts w:ascii="Arial" w:hAnsi="Arial" w:cs="Arial"/>
          <w:sz w:val="24"/>
          <w:szCs w:val="24"/>
        </w:rPr>
        <w:t>University of Worcester.</w:t>
      </w:r>
      <w:r>
        <w:rPr>
          <w:rFonts w:ascii="Arial" w:hAnsi="Arial" w:cs="Arial"/>
          <w:i/>
          <w:sz w:val="24"/>
          <w:szCs w:val="24"/>
        </w:rPr>
        <w:t xml:space="preserve"> 2 </w:t>
      </w:r>
      <w:r>
        <w:rPr>
          <w:rFonts w:ascii="Arial" w:hAnsi="Arial" w:cs="Arial"/>
          <w:sz w:val="24"/>
          <w:szCs w:val="24"/>
        </w:rPr>
        <w:t>February.</w:t>
      </w:r>
    </w:p>
    <w:p w14:paraId="75AF720F" w14:textId="66B7A83A" w:rsidR="00544424" w:rsidRDefault="00544424" w:rsidP="00544424">
      <w:pPr>
        <w:spacing w:after="0" w:line="360" w:lineRule="auto"/>
        <w:rPr>
          <w:rFonts w:ascii="Arial" w:hAnsi="Arial" w:cs="Arial"/>
          <w:sz w:val="24"/>
          <w:szCs w:val="24"/>
        </w:rPr>
      </w:pPr>
    </w:p>
    <w:p w14:paraId="2EBD9FCC" w14:textId="77777777" w:rsidR="00544424" w:rsidRDefault="00544424" w:rsidP="00544424">
      <w:pPr>
        <w:spacing w:after="0" w:line="360" w:lineRule="auto"/>
        <w:rPr>
          <w:rFonts w:ascii="Arial" w:hAnsi="Arial" w:cs="Arial"/>
          <w:sz w:val="24"/>
          <w:szCs w:val="24"/>
        </w:rPr>
      </w:pPr>
    </w:p>
    <w:p w14:paraId="27DD5A65" w14:textId="77777777" w:rsidR="007B1930" w:rsidRDefault="00A12089" w:rsidP="007B1930">
      <w:pPr>
        <w:spacing w:after="0" w:line="360" w:lineRule="auto"/>
        <w:rPr>
          <w:rFonts w:ascii="Arial" w:hAnsi="Arial" w:cs="Arial"/>
          <w:sz w:val="24"/>
          <w:szCs w:val="24"/>
        </w:rPr>
      </w:pPr>
      <w:r w:rsidRPr="00B031AD">
        <w:rPr>
          <w:rFonts w:ascii="Arial" w:hAnsi="Arial" w:cs="Arial"/>
          <w:sz w:val="24"/>
          <w:szCs w:val="24"/>
        </w:rPr>
        <w:lastRenderedPageBreak/>
        <w:t xml:space="preserve">Penn, H. (2014) </w:t>
      </w:r>
      <w:r w:rsidRPr="00B031AD">
        <w:rPr>
          <w:rFonts w:ascii="Arial" w:hAnsi="Arial" w:cs="Arial"/>
          <w:i/>
          <w:sz w:val="24"/>
          <w:szCs w:val="24"/>
        </w:rPr>
        <w:t xml:space="preserve">Understanding early childhood: issues and controversies. </w:t>
      </w:r>
      <w:r>
        <w:rPr>
          <w:rFonts w:ascii="Arial" w:hAnsi="Arial" w:cs="Arial"/>
          <w:sz w:val="24"/>
          <w:szCs w:val="24"/>
        </w:rPr>
        <w:t>3</w:t>
      </w:r>
      <w:r w:rsidRPr="00B031AD">
        <w:rPr>
          <w:rFonts w:ascii="Arial" w:hAnsi="Arial" w:cs="Arial"/>
          <w:sz w:val="24"/>
          <w:szCs w:val="24"/>
          <w:vertAlign w:val="superscript"/>
        </w:rPr>
        <w:t>rd</w:t>
      </w:r>
      <w:r>
        <w:rPr>
          <w:rFonts w:ascii="Arial" w:hAnsi="Arial" w:cs="Arial"/>
          <w:sz w:val="24"/>
          <w:szCs w:val="24"/>
        </w:rPr>
        <w:t xml:space="preserve"> edition. Open University Press. Available at: </w:t>
      </w:r>
      <w:hyperlink r:id="rId38" w:history="1">
        <w:r w:rsidRPr="0072248A">
          <w:rPr>
            <w:rStyle w:val="Hyperlink"/>
            <w:rFonts w:ascii="Arial" w:hAnsi="Arial" w:cs="Arial"/>
            <w:sz w:val="24"/>
            <w:szCs w:val="24"/>
          </w:rPr>
          <w:t>https://www.dawsonera.com/readonline/9780335262694</w:t>
        </w:r>
      </w:hyperlink>
      <w:r>
        <w:rPr>
          <w:rFonts w:ascii="Arial" w:hAnsi="Arial" w:cs="Arial"/>
          <w:sz w:val="24"/>
          <w:szCs w:val="24"/>
        </w:rPr>
        <w:t xml:space="preserve"> </w:t>
      </w:r>
    </w:p>
    <w:p w14:paraId="645046D1" w14:textId="27A9E9D0" w:rsidR="00A12089" w:rsidRDefault="00A12089" w:rsidP="007B1930">
      <w:pPr>
        <w:spacing w:after="0" w:line="360" w:lineRule="auto"/>
        <w:rPr>
          <w:rFonts w:ascii="Arial" w:hAnsi="Arial" w:cs="Arial"/>
          <w:sz w:val="24"/>
          <w:szCs w:val="24"/>
        </w:rPr>
      </w:pPr>
      <w:r>
        <w:rPr>
          <w:rFonts w:ascii="Arial" w:hAnsi="Arial" w:cs="Arial"/>
          <w:sz w:val="24"/>
          <w:szCs w:val="24"/>
        </w:rPr>
        <w:t>(Accessed</w:t>
      </w:r>
      <w:r w:rsidR="007B1930">
        <w:rPr>
          <w:rFonts w:ascii="Arial" w:hAnsi="Arial" w:cs="Arial"/>
          <w:sz w:val="24"/>
          <w:szCs w:val="24"/>
        </w:rPr>
        <w:t>:</w:t>
      </w:r>
      <w:r>
        <w:rPr>
          <w:rFonts w:ascii="Arial" w:hAnsi="Arial" w:cs="Arial"/>
          <w:sz w:val="24"/>
          <w:szCs w:val="24"/>
        </w:rPr>
        <w:t xml:space="preserve"> 14 February 2019)</w:t>
      </w:r>
    </w:p>
    <w:p w14:paraId="3C7B8AA2" w14:textId="77777777" w:rsidR="007B1930" w:rsidRPr="00B031AD" w:rsidRDefault="007B1930" w:rsidP="007B1930">
      <w:pPr>
        <w:spacing w:after="0" w:line="360" w:lineRule="auto"/>
        <w:rPr>
          <w:rFonts w:ascii="Arial" w:hAnsi="Arial" w:cs="Arial"/>
          <w:sz w:val="24"/>
          <w:szCs w:val="24"/>
        </w:rPr>
      </w:pPr>
    </w:p>
    <w:p w14:paraId="20F5011B" w14:textId="77777777" w:rsidR="007B1930" w:rsidRDefault="00A12089" w:rsidP="007B1930">
      <w:pPr>
        <w:spacing w:after="0" w:line="360" w:lineRule="auto"/>
        <w:rPr>
          <w:rFonts w:ascii="Arial" w:hAnsi="Arial" w:cs="Arial"/>
          <w:sz w:val="24"/>
          <w:szCs w:val="24"/>
        </w:rPr>
      </w:pPr>
      <w:r w:rsidRPr="00D7522A">
        <w:rPr>
          <w:rFonts w:ascii="Arial" w:hAnsi="Arial" w:cs="Arial"/>
          <w:sz w:val="24"/>
          <w:szCs w:val="24"/>
        </w:rPr>
        <w:t>Powell, J. and Uppal, E. (2012)</w:t>
      </w:r>
      <w:r>
        <w:rPr>
          <w:rFonts w:ascii="Arial" w:hAnsi="Arial" w:cs="Arial"/>
          <w:sz w:val="24"/>
          <w:szCs w:val="24"/>
        </w:rPr>
        <w:t xml:space="preserve"> </w:t>
      </w:r>
      <w:r w:rsidRPr="00875166">
        <w:rPr>
          <w:rFonts w:ascii="Arial" w:hAnsi="Arial" w:cs="Arial"/>
          <w:i/>
          <w:sz w:val="24"/>
          <w:szCs w:val="24"/>
        </w:rPr>
        <w:t xml:space="preserve">Safeguarding babies and young children: a guide for early years professionals. </w:t>
      </w:r>
      <w:r>
        <w:rPr>
          <w:rFonts w:ascii="Arial" w:hAnsi="Arial" w:cs="Arial"/>
          <w:sz w:val="24"/>
          <w:szCs w:val="24"/>
        </w:rPr>
        <w:t>Open University Press. Available at:</w:t>
      </w:r>
      <w:r w:rsidRPr="00875166">
        <w:t xml:space="preserve"> </w:t>
      </w:r>
      <w:hyperlink r:id="rId39" w:history="1">
        <w:r w:rsidRPr="009A744B">
          <w:rPr>
            <w:rStyle w:val="Hyperlink"/>
            <w:rFonts w:ascii="Arial" w:hAnsi="Arial" w:cs="Arial"/>
            <w:sz w:val="24"/>
            <w:szCs w:val="24"/>
          </w:rPr>
          <w:t>https://www.dawsonera.com/readonline/9780335240296</w:t>
        </w:r>
      </w:hyperlink>
      <w:r>
        <w:rPr>
          <w:rFonts w:ascii="Arial" w:hAnsi="Arial" w:cs="Arial"/>
          <w:sz w:val="24"/>
          <w:szCs w:val="24"/>
        </w:rPr>
        <w:t xml:space="preserve"> </w:t>
      </w:r>
    </w:p>
    <w:p w14:paraId="22BA6B8D" w14:textId="59ED6A69" w:rsidR="00A12089" w:rsidRDefault="00A12089" w:rsidP="007B1930">
      <w:pPr>
        <w:spacing w:after="0" w:line="360" w:lineRule="auto"/>
        <w:rPr>
          <w:rFonts w:ascii="Arial" w:hAnsi="Arial" w:cs="Arial"/>
          <w:sz w:val="24"/>
          <w:szCs w:val="24"/>
        </w:rPr>
      </w:pPr>
      <w:r>
        <w:rPr>
          <w:rFonts w:ascii="Arial" w:hAnsi="Arial" w:cs="Arial"/>
          <w:sz w:val="24"/>
          <w:szCs w:val="24"/>
        </w:rPr>
        <w:t>(Accessed: 15 February 2019)</w:t>
      </w:r>
    </w:p>
    <w:p w14:paraId="04182D6B" w14:textId="77777777" w:rsidR="007B1930" w:rsidRPr="00D7522A" w:rsidRDefault="007B1930" w:rsidP="007B1930">
      <w:pPr>
        <w:spacing w:after="0" w:line="360" w:lineRule="auto"/>
        <w:rPr>
          <w:rFonts w:ascii="Arial" w:hAnsi="Arial" w:cs="Arial"/>
          <w:sz w:val="24"/>
          <w:szCs w:val="24"/>
        </w:rPr>
      </w:pPr>
    </w:p>
    <w:p w14:paraId="5A22BA76" w14:textId="77777777" w:rsidR="007B1930" w:rsidRDefault="00A12089" w:rsidP="007B1930">
      <w:pPr>
        <w:spacing w:after="0" w:line="360" w:lineRule="auto"/>
        <w:rPr>
          <w:rFonts w:ascii="Arial" w:hAnsi="Arial" w:cs="Arial"/>
          <w:sz w:val="24"/>
          <w:szCs w:val="24"/>
        </w:rPr>
      </w:pPr>
      <w:r w:rsidRPr="00DE75C1">
        <w:rPr>
          <w:rFonts w:ascii="Arial" w:hAnsi="Arial" w:cs="Arial"/>
          <w:i/>
          <w:sz w:val="24"/>
          <w:szCs w:val="24"/>
        </w:rPr>
        <w:t>Prevention of Cruelty to, and Protection of, Children Act 1889</w:t>
      </w:r>
      <w:r>
        <w:rPr>
          <w:rFonts w:ascii="Arial" w:hAnsi="Arial" w:cs="Arial"/>
          <w:sz w:val="24"/>
          <w:szCs w:val="24"/>
        </w:rPr>
        <w:t>, c.44. Available at:</w:t>
      </w:r>
      <w:r w:rsidRPr="00623233">
        <w:t xml:space="preserve"> </w:t>
      </w:r>
      <w:hyperlink r:id="rId40" w:history="1">
        <w:r w:rsidRPr="009A744B">
          <w:rPr>
            <w:rStyle w:val="Hyperlink"/>
            <w:rFonts w:ascii="Arial" w:hAnsi="Arial" w:cs="Arial"/>
            <w:sz w:val="24"/>
            <w:szCs w:val="24"/>
          </w:rPr>
          <w:t>http://www.legislation.gov.uk/ukpga/1889/44/enacted</w:t>
        </w:r>
      </w:hyperlink>
      <w:r>
        <w:rPr>
          <w:rFonts w:ascii="Arial" w:hAnsi="Arial" w:cs="Arial"/>
          <w:sz w:val="24"/>
          <w:szCs w:val="24"/>
        </w:rPr>
        <w:t xml:space="preserve"> </w:t>
      </w:r>
    </w:p>
    <w:p w14:paraId="64BCD830" w14:textId="573BE23C" w:rsidR="00A12089" w:rsidRDefault="00A12089" w:rsidP="007B1930">
      <w:pPr>
        <w:spacing w:after="0" w:line="360" w:lineRule="auto"/>
        <w:rPr>
          <w:rFonts w:ascii="Arial" w:hAnsi="Arial" w:cs="Arial"/>
          <w:sz w:val="24"/>
          <w:szCs w:val="24"/>
        </w:rPr>
      </w:pPr>
      <w:r>
        <w:rPr>
          <w:rFonts w:ascii="Arial" w:hAnsi="Arial" w:cs="Arial"/>
          <w:sz w:val="24"/>
          <w:szCs w:val="24"/>
        </w:rPr>
        <w:t>(Accessed: 12 October 2018)</w:t>
      </w:r>
    </w:p>
    <w:p w14:paraId="2F6303EB" w14:textId="77777777" w:rsidR="007B1930" w:rsidRPr="00623233" w:rsidRDefault="007B1930" w:rsidP="007B1930">
      <w:pPr>
        <w:spacing w:after="0" w:line="360" w:lineRule="auto"/>
        <w:rPr>
          <w:rFonts w:ascii="Arial" w:hAnsi="Arial" w:cs="Arial"/>
          <w:sz w:val="24"/>
          <w:szCs w:val="24"/>
        </w:rPr>
      </w:pPr>
    </w:p>
    <w:p w14:paraId="29A38A2E" w14:textId="77777777" w:rsidR="007B1930" w:rsidRDefault="00A12089" w:rsidP="007B1930">
      <w:pPr>
        <w:spacing w:after="0" w:line="360" w:lineRule="auto"/>
        <w:rPr>
          <w:rFonts w:ascii="Arial" w:hAnsi="Arial" w:cs="Arial"/>
          <w:sz w:val="25"/>
          <w:szCs w:val="25"/>
        </w:rPr>
      </w:pPr>
      <w:r w:rsidRPr="00DF5685">
        <w:rPr>
          <w:rFonts w:ascii="Arial" w:hAnsi="Arial" w:cs="Arial"/>
          <w:sz w:val="24"/>
          <w:szCs w:val="24"/>
        </w:rPr>
        <w:t xml:space="preserve">Rice, </w:t>
      </w:r>
      <w:r>
        <w:rPr>
          <w:rFonts w:ascii="Arial" w:hAnsi="Arial" w:cs="Arial"/>
          <w:sz w:val="24"/>
          <w:szCs w:val="24"/>
        </w:rPr>
        <w:t xml:space="preserve">S. (2017) </w:t>
      </w:r>
      <w:r w:rsidRPr="00987E71">
        <w:rPr>
          <w:rFonts w:ascii="Arial" w:hAnsi="Arial" w:cs="Arial"/>
          <w:i/>
          <w:sz w:val="24"/>
          <w:szCs w:val="24"/>
        </w:rPr>
        <w:t>"The future of child protection may not be in local government"</w:t>
      </w:r>
      <w:r w:rsidRPr="00987E71">
        <w:rPr>
          <w:rFonts w:ascii="Arial" w:hAnsi="Arial" w:cs="Arial"/>
          <w:sz w:val="24"/>
          <w:szCs w:val="24"/>
        </w:rPr>
        <w:t>,</w:t>
      </w:r>
      <w:r>
        <w:rPr>
          <w:rFonts w:ascii="Arial" w:hAnsi="Arial" w:cs="Arial"/>
          <w:sz w:val="25"/>
          <w:szCs w:val="25"/>
        </w:rPr>
        <w:t xml:space="preserve"> </w:t>
      </w:r>
      <w:r w:rsidRPr="00987E71">
        <w:rPr>
          <w:rFonts w:ascii="Arial" w:hAnsi="Arial" w:cs="Arial"/>
          <w:sz w:val="24"/>
          <w:szCs w:val="24"/>
        </w:rPr>
        <w:t>Journal of Children's Services</w:t>
      </w:r>
      <w:r>
        <w:rPr>
          <w:rFonts w:ascii="Arial" w:hAnsi="Arial" w:cs="Arial"/>
          <w:sz w:val="25"/>
          <w:szCs w:val="25"/>
        </w:rPr>
        <w:t xml:space="preserve">, </w:t>
      </w:r>
      <w:r w:rsidRPr="00987E71">
        <w:rPr>
          <w:rFonts w:ascii="Arial" w:hAnsi="Arial" w:cs="Arial"/>
          <w:sz w:val="24"/>
          <w:szCs w:val="24"/>
        </w:rPr>
        <w:t>Vol. 12 Issue: 2-3, pp.138-143. Available at</w:t>
      </w:r>
      <w:r>
        <w:rPr>
          <w:rFonts w:ascii="Arial" w:hAnsi="Arial" w:cs="Arial"/>
          <w:sz w:val="25"/>
          <w:szCs w:val="25"/>
        </w:rPr>
        <w:t>:</w:t>
      </w:r>
      <w:r w:rsidRPr="003C6F65">
        <w:t xml:space="preserve"> </w:t>
      </w:r>
      <w:hyperlink r:id="rId41" w:history="1">
        <w:r w:rsidRPr="00987E71">
          <w:rPr>
            <w:rStyle w:val="Hyperlink"/>
            <w:rFonts w:ascii="Arial" w:hAnsi="Arial" w:cs="Arial"/>
            <w:sz w:val="24"/>
            <w:szCs w:val="24"/>
          </w:rPr>
          <w:t>https://www-emeraldinsight-com.apollo.worc.ac.uk/doi/pdfplus/10.1108/JCS-09-2017-0041</w:t>
        </w:r>
      </w:hyperlink>
      <w:r>
        <w:rPr>
          <w:rFonts w:ascii="Arial" w:hAnsi="Arial" w:cs="Arial"/>
          <w:sz w:val="25"/>
          <w:szCs w:val="25"/>
        </w:rPr>
        <w:t xml:space="preserve"> </w:t>
      </w:r>
    </w:p>
    <w:p w14:paraId="18293C2C" w14:textId="218E4DAC" w:rsidR="00A12089" w:rsidRDefault="00A12089" w:rsidP="007B1930">
      <w:pPr>
        <w:spacing w:after="0" w:line="360" w:lineRule="auto"/>
        <w:rPr>
          <w:rFonts w:ascii="Arial" w:hAnsi="Arial" w:cs="Arial"/>
          <w:sz w:val="24"/>
          <w:szCs w:val="24"/>
        </w:rPr>
      </w:pPr>
      <w:r w:rsidRPr="00987E71">
        <w:rPr>
          <w:rFonts w:ascii="Arial" w:hAnsi="Arial" w:cs="Arial"/>
          <w:sz w:val="24"/>
          <w:szCs w:val="24"/>
        </w:rPr>
        <w:t>(Accessed</w:t>
      </w:r>
      <w:r w:rsidR="007B1930">
        <w:rPr>
          <w:rFonts w:ascii="Arial" w:hAnsi="Arial" w:cs="Arial"/>
          <w:sz w:val="24"/>
          <w:szCs w:val="24"/>
        </w:rPr>
        <w:t>:</w:t>
      </w:r>
      <w:r w:rsidRPr="00987E71">
        <w:rPr>
          <w:rFonts w:ascii="Arial" w:hAnsi="Arial" w:cs="Arial"/>
          <w:sz w:val="24"/>
          <w:szCs w:val="24"/>
        </w:rPr>
        <w:t xml:space="preserve"> 18 November 2019)</w:t>
      </w:r>
    </w:p>
    <w:p w14:paraId="744BF8A2" w14:textId="77777777" w:rsidR="007B1930" w:rsidRDefault="007B1930" w:rsidP="007B1930">
      <w:pPr>
        <w:spacing w:after="0" w:line="360" w:lineRule="auto"/>
        <w:rPr>
          <w:rFonts w:ascii="Arial" w:hAnsi="Arial" w:cs="Arial"/>
          <w:sz w:val="24"/>
          <w:szCs w:val="24"/>
        </w:rPr>
      </w:pPr>
    </w:p>
    <w:p w14:paraId="5C10DC5E" w14:textId="38C4BC1F" w:rsidR="00F40CDB" w:rsidRDefault="00F40CDB" w:rsidP="007B1930">
      <w:pPr>
        <w:spacing w:after="0" w:line="360" w:lineRule="auto"/>
        <w:rPr>
          <w:rFonts w:ascii="Arial" w:hAnsi="Arial" w:cs="Arial"/>
          <w:sz w:val="24"/>
          <w:szCs w:val="24"/>
        </w:rPr>
      </w:pPr>
      <w:r>
        <w:rPr>
          <w:rFonts w:ascii="Arial" w:hAnsi="Arial" w:cs="Arial"/>
          <w:sz w:val="24"/>
          <w:szCs w:val="24"/>
        </w:rPr>
        <w:t xml:space="preserve">Richards, C. and Gallagher, S. (2018) </w:t>
      </w:r>
      <w:r w:rsidR="00373063">
        <w:rPr>
          <w:rFonts w:ascii="Arial" w:hAnsi="Arial" w:cs="Arial"/>
          <w:sz w:val="24"/>
          <w:szCs w:val="24"/>
        </w:rPr>
        <w:t xml:space="preserve">‘Common vigilance: A perspective on the role of the community in safeguarding children’. ‘in’ Brown, Z. and Ward, S. (eds) </w:t>
      </w:r>
      <w:r w:rsidR="00373063" w:rsidRPr="00373063">
        <w:rPr>
          <w:rFonts w:ascii="Arial" w:hAnsi="Arial" w:cs="Arial"/>
          <w:i/>
          <w:sz w:val="24"/>
          <w:szCs w:val="24"/>
        </w:rPr>
        <w:t>Contemporary issues in childhood: A Bio-ecological Approach</w:t>
      </w:r>
      <w:r w:rsidR="00373063">
        <w:rPr>
          <w:rFonts w:ascii="Arial" w:hAnsi="Arial" w:cs="Arial"/>
          <w:i/>
          <w:sz w:val="24"/>
          <w:szCs w:val="24"/>
        </w:rPr>
        <w:t xml:space="preserve">. </w:t>
      </w:r>
      <w:r w:rsidR="00373063" w:rsidRPr="00373063">
        <w:rPr>
          <w:rFonts w:ascii="Arial" w:hAnsi="Arial" w:cs="Arial"/>
          <w:sz w:val="24"/>
          <w:szCs w:val="24"/>
        </w:rPr>
        <w:t xml:space="preserve">London. </w:t>
      </w:r>
      <w:r w:rsidR="00373063">
        <w:rPr>
          <w:rFonts w:ascii="Arial" w:hAnsi="Arial" w:cs="Arial"/>
          <w:sz w:val="24"/>
          <w:szCs w:val="24"/>
        </w:rPr>
        <w:t>Routledge. pp.84-93.</w:t>
      </w:r>
    </w:p>
    <w:p w14:paraId="6E71CDB9" w14:textId="77777777" w:rsidR="007B1930" w:rsidRPr="00373063" w:rsidRDefault="007B1930" w:rsidP="007B1930">
      <w:pPr>
        <w:spacing w:after="0" w:line="360" w:lineRule="auto"/>
        <w:rPr>
          <w:rFonts w:ascii="Arial" w:hAnsi="Arial" w:cs="Arial"/>
          <w:sz w:val="24"/>
          <w:szCs w:val="24"/>
          <w:u w:val="single"/>
        </w:rPr>
      </w:pPr>
    </w:p>
    <w:p w14:paraId="7E89BD88" w14:textId="2E25B08A" w:rsidR="00A12089" w:rsidRDefault="00A12089" w:rsidP="007B1930">
      <w:pPr>
        <w:spacing w:after="0" w:line="360" w:lineRule="auto"/>
        <w:rPr>
          <w:rFonts w:ascii="Arial" w:hAnsi="Arial" w:cs="Arial"/>
          <w:sz w:val="24"/>
          <w:szCs w:val="24"/>
        </w:rPr>
      </w:pPr>
      <w:r w:rsidRPr="00AA6539">
        <w:rPr>
          <w:rFonts w:ascii="Arial" w:hAnsi="Arial" w:cs="Arial"/>
          <w:sz w:val="24"/>
          <w:szCs w:val="24"/>
        </w:rPr>
        <w:t>Ricks</w:t>
      </w:r>
      <w:r>
        <w:rPr>
          <w:rFonts w:ascii="Arial" w:hAnsi="Arial" w:cs="Arial"/>
          <w:sz w:val="24"/>
          <w:szCs w:val="24"/>
        </w:rPr>
        <w:t>, F.</w:t>
      </w:r>
      <w:r w:rsidRPr="00AA6539">
        <w:rPr>
          <w:rFonts w:ascii="Arial" w:hAnsi="Arial" w:cs="Arial"/>
          <w:sz w:val="24"/>
          <w:szCs w:val="24"/>
        </w:rPr>
        <w:t xml:space="preserve"> and Bellefeuille</w:t>
      </w:r>
      <w:r>
        <w:rPr>
          <w:rFonts w:ascii="Arial" w:hAnsi="Arial" w:cs="Arial"/>
          <w:sz w:val="24"/>
          <w:szCs w:val="24"/>
        </w:rPr>
        <w:t xml:space="preserve">, G. (2004) ‘Knowing’, </w:t>
      </w:r>
      <w:r w:rsidRPr="00E14A71">
        <w:rPr>
          <w:rFonts w:ascii="Arial" w:hAnsi="Arial" w:cs="Arial"/>
          <w:i/>
          <w:sz w:val="24"/>
          <w:szCs w:val="24"/>
        </w:rPr>
        <w:t>Child &amp;amp; Youth Services</w:t>
      </w:r>
      <w:r>
        <w:rPr>
          <w:rFonts w:ascii="Arial" w:hAnsi="Arial" w:cs="Arial"/>
          <w:sz w:val="24"/>
          <w:szCs w:val="24"/>
        </w:rPr>
        <w:t xml:space="preserve">, </w:t>
      </w:r>
      <w:r w:rsidRPr="00C94510">
        <w:rPr>
          <w:rFonts w:ascii="Arial" w:hAnsi="Arial" w:cs="Arial"/>
          <w:sz w:val="24"/>
          <w:szCs w:val="24"/>
        </w:rPr>
        <w:t>25:1-2, 117-130</w:t>
      </w:r>
      <w:r>
        <w:rPr>
          <w:rFonts w:ascii="Arial" w:hAnsi="Arial" w:cs="Arial"/>
          <w:sz w:val="24"/>
          <w:szCs w:val="24"/>
        </w:rPr>
        <w:t xml:space="preserve">. Available at: </w:t>
      </w:r>
      <w:hyperlink r:id="rId42" w:history="1">
        <w:r w:rsidRPr="0072248A">
          <w:rPr>
            <w:rStyle w:val="Hyperlink"/>
            <w:rFonts w:ascii="Arial" w:hAnsi="Arial" w:cs="Arial"/>
            <w:sz w:val="24"/>
            <w:szCs w:val="24"/>
          </w:rPr>
          <w:t>https://www-tandfonline-com.apollo.worc.ac.uk/doi/pdf/10.1300/J024v25n01_08?needAccess=true</w:t>
        </w:r>
      </w:hyperlink>
      <w:r>
        <w:rPr>
          <w:rFonts w:ascii="Arial" w:hAnsi="Arial" w:cs="Arial"/>
          <w:sz w:val="24"/>
          <w:szCs w:val="24"/>
        </w:rPr>
        <w:t xml:space="preserve"> (Accessed</w:t>
      </w:r>
      <w:r w:rsidR="007B1930">
        <w:rPr>
          <w:rFonts w:ascii="Arial" w:hAnsi="Arial" w:cs="Arial"/>
          <w:sz w:val="24"/>
          <w:szCs w:val="24"/>
        </w:rPr>
        <w:t>:</w:t>
      </w:r>
      <w:r>
        <w:rPr>
          <w:rFonts w:ascii="Arial" w:hAnsi="Arial" w:cs="Arial"/>
          <w:sz w:val="24"/>
          <w:szCs w:val="24"/>
        </w:rPr>
        <w:t xml:space="preserve"> 10 January 2019)</w:t>
      </w:r>
    </w:p>
    <w:p w14:paraId="76F25A13" w14:textId="77777777" w:rsidR="007B1930" w:rsidRDefault="007B1930" w:rsidP="007B1930">
      <w:pPr>
        <w:spacing w:after="0" w:line="360" w:lineRule="auto"/>
        <w:rPr>
          <w:rFonts w:ascii="Arial" w:hAnsi="Arial" w:cs="Arial"/>
          <w:sz w:val="24"/>
          <w:szCs w:val="24"/>
        </w:rPr>
      </w:pPr>
    </w:p>
    <w:p w14:paraId="78BA9B8F" w14:textId="4A7670BB" w:rsidR="00A12089" w:rsidRPr="008E6352" w:rsidRDefault="00A12089" w:rsidP="00274A48">
      <w:pPr>
        <w:spacing w:line="360" w:lineRule="auto"/>
        <w:rPr>
          <w:rFonts w:ascii="Arial" w:hAnsi="Arial" w:cs="Arial"/>
          <w:sz w:val="24"/>
          <w:szCs w:val="24"/>
        </w:rPr>
      </w:pPr>
      <w:r w:rsidRPr="008E6352">
        <w:rPr>
          <w:rFonts w:ascii="Arial" w:hAnsi="Arial" w:cs="Arial"/>
          <w:sz w:val="24"/>
          <w:szCs w:val="24"/>
        </w:rPr>
        <w:t xml:space="preserve">Rogoff, B. (2003) </w:t>
      </w:r>
      <w:r w:rsidRPr="008E6352">
        <w:rPr>
          <w:rFonts w:ascii="Arial" w:hAnsi="Arial" w:cs="Arial"/>
          <w:i/>
          <w:sz w:val="24"/>
          <w:szCs w:val="24"/>
        </w:rPr>
        <w:t>The Cultural nature of human development.</w:t>
      </w:r>
      <w:r>
        <w:rPr>
          <w:rFonts w:ascii="Arial" w:hAnsi="Arial" w:cs="Arial"/>
          <w:sz w:val="24"/>
          <w:szCs w:val="24"/>
        </w:rPr>
        <w:t xml:space="preserve"> Oxford University Press. </w:t>
      </w:r>
      <w:hyperlink r:id="rId43" w:history="1">
        <w:r w:rsidRPr="0072248A">
          <w:rPr>
            <w:rStyle w:val="Hyperlink"/>
            <w:rFonts w:ascii="Arial" w:hAnsi="Arial" w:cs="Arial"/>
            <w:sz w:val="24"/>
            <w:szCs w:val="24"/>
          </w:rPr>
          <w:t>https://ebookcentral.proquest.com/lib/worcester/reader.action?docID=272865</w:t>
        </w:r>
      </w:hyperlink>
      <w:r>
        <w:rPr>
          <w:rFonts w:ascii="Arial" w:hAnsi="Arial" w:cs="Arial"/>
          <w:sz w:val="24"/>
          <w:szCs w:val="24"/>
        </w:rPr>
        <w:t xml:space="preserve"> (Accessed</w:t>
      </w:r>
      <w:r w:rsidR="007B1930">
        <w:rPr>
          <w:rFonts w:ascii="Arial" w:hAnsi="Arial" w:cs="Arial"/>
          <w:sz w:val="24"/>
          <w:szCs w:val="24"/>
        </w:rPr>
        <w:t>:</w:t>
      </w:r>
      <w:r>
        <w:rPr>
          <w:rFonts w:ascii="Arial" w:hAnsi="Arial" w:cs="Arial"/>
          <w:sz w:val="24"/>
          <w:szCs w:val="24"/>
        </w:rPr>
        <w:t xml:space="preserve"> 17 February 2019)</w:t>
      </w:r>
    </w:p>
    <w:p w14:paraId="6C06F8EF" w14:textId="77777777" w:rsidR="00663772" w:rsidRDefault="00C23CA1" w:rsidP="00663772">
      <w:pPr>
        <w:spacing w:after="0" w:line="360" w:lineRule="auto"/>
        <w:rPr>
          <w:rFonts w:ascii="Arial" w:hAnsi="Arial" w:cs="Arial"/>
          <w:sz w:val="24"/>
          <w:szCs w:val="24"/>
        </w:rPr>
      </w:pPr>
      <w:r>
        <w:rPr>
          <w:rFonts w:ascii="Arial" w:hAnsi="Arial" w:cs="Arial"/>
          <w:sz w:val="24"/>
          <w:szCs w:val="24"/>
        </w:rPr>
        <w:lastRenderedPageBreak/>
        <w:t xml:space="preserve">Smidt, S. (2013) </w:t>
      </w:r>
      <w:r w:rsidRPr="00E472AD">
        <w:rPr>
          <w:rFonts w:ascii="Arial" w:hAnsi="Arial" w:cs="Arial"/>
          <w:i/>
          <w:sz w:val="24"/>
          <w:szCs w:val="24"/>
        </w:rPr>
        <w:t>The developing child in the 21</w:t>
      </w:r>
      <w:r w:rsidRPr="00E472AD">
        <w:rPr>
          <w:rFonts w:ascii="Arial" w:hAnsi="Arial" w:cs="Arial"/>
          <w:i/>
          <w:sz w:val="24"/>
          <w:szCs w:val="24"/>
          <w:vertAlign w:val="superscript"/>
        </w:rPr>
        <w:t>st</w:t>
      </w:r>
      <w:r w:rsidRPr="00E472AD">
        <w:rPr>
          <w:rFonts w:ascii="Arial" w:hAnsi="Arial" w:cs="Arial"/>
          <w:i/>
          <w:sz w:val="24"/>
          <w:szCs w:val="24"/>
        </w:rPr>
        <w:t xml:space="preserve"> century: A global perspective on child development.</w:t>
      </w:r>
      <w:r>
        <w:rPr>
          <w:rFonts w:ascii="Arial" w:hAnsi="Arial" w:cs="Arial"/>
          <w:sz w:val="24"/>
          <w:szCs w:val="24"/>
        </w:rPr>
        <w:t xml:space="preserve"> Second edition. Routledge. Available at: </w:t>
      </w:r>
      <w:hyperlink r:id="rId44" w:history="1">
        <w:r w:rsidRPr="0072248A">
          <w:rPr>
            <w:rStyle w:val="Hyperlink"/>
            <w:rFonts w:ascii="Arial" w:hAnsi="Arial" w:cs="Arial"/>
            <w:sz w:val="24"/>
            <w:szCs w:val="24"/>
          </w:rPr>
          <w:t>https://www.dawsonera.com/readonline/9780203483640</w:t>
        </w:r>
      </w:hyperlink>
      <w:r>
        <w:rPr>
          <w:rFonts w:ascii="Arial" w:hAnsi="Arial" w:cs="Arial"/>
          <w:sz w:val="24"/>
          <w:szCs w:val="24"/>
        </w:rPr>
        <w:t xml:space="preserve"> </w:t>
      </w:r>
    </w:p>
    <w:p w14:paraId="39C6CA27" w14:textId="67C0DBCC" w:rsidR="00C23CA1" w:rsidRDefault="00C23CA1" w:rsidP="00663772">
      <w:pPr>
        <w:spacing w:after="0" w:line="360" w:lineRule="auto"/>
        <w:rPr>
          <w:rFonts w:ascii="Arial" w:hAnsi="Arial" w:cs="Arial"/>
          <w:sz w:val="24"/>
          <w:szCs w:val="24"/>
        </w:rPr>
      </w:pPr>
      <w:r>
        <w:rPr>
          <w:rFonts w:ascii="Arial" w:hAnsi="Arial" w:cs="Arial"/>
          <w:sz w:val="24"/>
          <w:szCs w:val="24"/>
        </w:rPr>
        <w:t>(Accessed</w:t>
      </w:r>
      <w:r w:rsidR="00663772">
        <w:rPr>
          <w:rFonts w:ascii="Arial" w:hAnsi="Arial" w:cs="Arial"/>
          <w:sz w:val="24"/>
          <w:szCs w:val="24"/>
        </w:rPr>
        <w:t>:</w:t>
      </w:r>
      <w:r>
        <w:rPr>
          <w:rFonts w:ascii="Arial" w:hAnsi="Arial" w:cs="Arial"/>
          <w:sz w:val="24"/>
          <w:szCs w:val="24"/>
        </w:rPr>
        <w:t xml:space="preserve"> 17 February 2019)</w:t>
      </w:r>
    </w:p>
    <w:p w14:paraId="6CBCFFBE" w14:textId="77777777" w:rsidR="00663772" w:rsidRDefault="00663772" w:rsidP="00663772">
      <w:pPr>
        <w:spacing w:after="0" w:line="360" w:lineRule="auto"/>
        <w:rPr>
          <w:rFonts w:ascii="Arial" w:hAnsi="Arial" w:cs="Arial"/>
          <w:sz w:val="24"/>
          <w:szCs w:val="24"/>
        </w:rPr>
      </w:pPr>
    </w:p>
    <w:p w14:paraId="02341E40" w14:textId="692C7622" w:rsidR="00C23CA1" w:rsidRDefault="00C23CA1" w:rsidP="00663772">
      <w:pPr>
        <w:spacing w:after="0" w:line="360" w:lineRule="auto"/>
        <w:rPr>
          <w:rFonts w:ascii="Arial" w:hAnsi="Arial" w:cs="Arial"/>
          <w:sz w:val="24"/>
          <w:szCs w:val="24"/>
        </w:rPr>
      </w:pPr>
      <w:r>
        <w:rPr>
          <w:rFonts w:ascii="Arial" w:hAnsi="Arial" w:cs="Arial"/>
          <w:sz w:val="24"/>
          <w:szCs w:val="24"/>
        </w:rPr>
        <w:t xml:space="preserve">Sorin, R. (2005) ‘Changing Images of Childhood – Reconceptualising Early Childhood Practice’. </w:t>
      </w:r>
      <w:r w:rsidRPr="00BA7DC5">
        <w:rPr>
          <w:rFonts w:ascii="Arial" w:hAnsi="Arial" w:cs="Arial"/>
          <w:i/>
          <w:sz w:val="24"/>
          <w:szCs w:val="24"/>
        </w:rPr>
        <w:t>International Journal of Transitions in Childhood</w:t>
      </w:r>
      <w:r>
        <w:rPr>
          <w:rFonts w:ascii="Arial" w:hAnsi="Arial" w:cs="Arial"/>
          <w:sz w:val="24"/>
          <w:szCs w:val="24"/>
        </w:rPr>
        <w:t>, Vol, 1, 2005.</w:t>
      </w:r>
    </w:p>
    <w:p w14:paraId="69BCE6BE" w14:textId="77777777" w:rsidR="00663772" w:rsidRDefault="00663772" w:rsidP="00663772">
      <w:pPr>
        <w:spacing w:after="0" w:line="360" w:lineRule="auto"/>
        <w:rPr>
          <w:rFonts w:ascii="Arial" w:hAnsi="Arial" w:cs="Arial"/>
          <w:sz w:val="24"/>
          <w:szCs w:val="24"/>
        </w:rPr>
      </w:pPr>
    </w:p>
    <w:p w14:paraId="3321B170" w14:textId="77777777" w:rsidR="00663772" w:rsidRDefault="00C23CA1" w:rsidP="00663772">
      <w:pPr>
        <w:spacing w:after="0" w:line="360" w:lineRule="auto"/>
        <w:rPr>
          <w:rFonts w:ascii="Arial" w:hAnsi="Arial" w:cs="Arial"/>
          <w:sz w:val="24"/>
          <w:szCs w:val="24"/>
        </w:rPr>
      </w:pPr>
      <w:r>
        <w:rPr>
          <w:rFonts w:ascii="Arial" w:hAnsi="Arial" w:cs="Arial"/>
          <w:sz w:val="24"/>
          <w:szCs w:val="24"/>
        </w:rPr>
        <w:t xml:space="preserve">Taylor, M. and Laville, S. and Walker, A. and Noor, P. and Henley, J. (2019) ‘School pupils call for radical climate action in UK-wide strike’. </w:t>
      </w:r>
      <w:r w:rsidRPr="00C650CA">
        <w:rPr>
          <w:rFonts w:ascii="Arial" w:hAnsi="Arial" w:cs="Arial"/>
          <w:i/>
          <w:sz w:val="24"/>
          <w:szCs w:val="24"/>
        </w:rPr>
        <w:t>The Guardian</w:t>
      </w:r>
      <w:r>
        <w:rPr>
          <w:rFonts w:ascii="Arial" w:hAnsi="Arial" w:cs="Arial"/>
          <w:sz w:val="24"/>
          <w:szCs w:val="24"/>
        </w:rPr>
        <w:t>. Available at:</w:t>
      </w:r>
      <w:r w:rsidRPr="00D86ADA">
        <w:t xml:space="preserve"> </w:t>
      </w:r>
      <w:hyperlink r:id="rId45" w:history="1">
        <w:r w:rsidRPr="0072248A">
          <w:rPr>
            <w:rStyle w:val="Hyperlink"/>
            <w:rFonts w:ascii="Arial" w:hAnsi="Arial" w:cs="Arial"/>
            <w:sz w:val="24"/>
            <w:szCs w:val="24"/>
          </w:rPr>
          <w:t>https://www.theguardian.com/environment/2019/feb/15/uk-climate-change-strike-school-pupils-children-environment-protest</w:t>
        </w:r>
      </w:hyperlink>
      <w:r>
        <w:rPr>
          <w:rFonts w:ascii="Arial" w:hAnsi="Arial" w:cs="Arial"/>
          <w:sz w:val="24"/>
          <w:szCs w:val="24"/>
        </w:rPr>
        <w:t xml:space="preserve"> </w:t>
      </w:r>
    </w:p>
    <w:p w14:paraId="24793FCA" w14:textId="6CFB37C4" w:rsidR="00C23CA1" w:rsidRDefault="00C23CA1" w:rsidP="00663772">
      <w:pPr>
        <w:spacing w:after="0" w:line="360" w:lineRule="auto"/>
        <w:rPr>
          <w:rFonts w:ascii="Arial" w:hAnsi="Arial" w:cs="Arial"/>
          <w:sz w:val="24"/>
          <w:szCs w:val="24"/>
        </w:rPr>
      </w:pPr>
      <w:r>
        <w:rPr>
          <w:rFonts w:ascii="Arial" w:hAnsi="Arial" w:cs="Arial"/>
          <w:sz w:val="24"/>
          <w:szCs w:val="24"/>
        </w:rPr>
        <w:t>(Accessed</w:t>
      </w:r>
      <w:r w:rsidR="00663772">
        <w:rPr>
          <w:rFonts w:ascii="Arial" w:hAnsi="Arial" w:cs="Arial"/>
          <w:sz w:val="24"/>
          <w:szCs w:val="24"/>
        </w:rPr>
        <w:t>:</w:t>
      </w:r>
      <w:r>
        <w:rPr>
          <w:rFonts w:ascii="Arial" w:hAnsi="Arial" w:cs="Arial"/>
          <w:sz w:val="24"/>
          <w:szCs w:val="24"/>
        </w:rPr>
        <w:t xml:space="preserve"> 25 February 2019)</w:t>
      </w:r>
    </w:p>
    <w:p w14:paraId="7C975934" w14:textId="77777777" w:rsidR="00663772" w:rsidRDefault="00663772" w:rsidP="00663772">
      <w:pPr>
        <w:spacing w:after="0" w:line="360" w:lineRule="auto"/>
        <w:rPr>
          <w:rFonts w:ascii="Arial" w:hAnsi="Arial" w:cs="Arial"/>
          <w:sz w:val="24"/>
          <w:szCs w:val="24"/>
        </w:rPr>
      </w:pPr>
    </w:p>
    <w:p w14:paraId="04045BF1" w14:textId="04A30E0A" w:rsidR="00C23CA1" w:rsidRDefault="00C23CA1" w:rsidP="00663772">
      <w:pPr>
        <w:spacing w:after="0" w:line="360" w:lineRule="auto"/>
        <w:rPr>
          <w:rFonts w:ascii="Arial" w:hAnsi="Arial" w:cs="Arial"/>
          <w:sz w:val="24"/>
          <w:szCs w:val="24"/>
        </w:rPr>
      </w:pPr>
      <w:r>
        <w:rPr>
          <w:rFonts w:ascii="Arial" w:hAnsi="Arial" w:cs="Arial"/>
          <w:sz w:val="24"/>
          <w:szCs w:val="24"/>
        </w:rPr>
        <w:t xml:space="preserve">The Stationary Office (TSO) (2003) </w:t>
      </w:r>
      <w:r w:rsidRPr="00F14A85">
        <w:rPr>
          <w:rFonts w:ascii="Arial" w:hAnsi="Arial" w:cs="Arial"/>
          <w:i/>
          <w:sz w:val="24"/>
          <w:szCs w:val="24"/>
        </w:rPr>
        <w:t>Every Child Matters</w:t>
      </w:r>
      <w:r>
        <w:rPr>
          <w:rFonts w:ascii="Arial" w:hAnsi="Arial" w:cs="Arial"/>
          <w:i/>
          <w:sz w:val="24"/>
          <w:szCs w:val="24"/>
        </w:rPr>
        <w:t xml:space="preserve">, </w:t>
      </w:r>
      <w:r>
        <w:rPr>
          <w:rFonts w:ascii="Arial" w:hAnsi="Arial" w:cs="Arial"/>
          <w:sz w:val="24"/>
          <w:szCs w:val="24"/>
        </w:rPr>
        <w:t>Cm 5860. Norwich: TSO.</w:t>
      </w:r>
    </w:p>
    <w:p w14:paraId="7E5E42BC" w14:textId="77777777" w:rsidR="00663772" w:rsidRDefault="00663772" w:rsidP="00663772">
      <w:pPr>
        <w:spacing w:after="0" w:line="360" w:lineRule="auto"/>
        <w:rPr>
          <w:rFonts w:ascii="Arial" w:hAnsi="Arial" w:cs="Arial"/>
          <w:sz w:val="24"/>
          <w:szCs w:val="24"/>
        </w:rPr>
      </w:pPr>
    </w:p>
    <w:p w14:paraId="2458773B" w14:textId="77777777" w:rsidR="00663772" w:rsidRDefault="00C23CA1" w:rsidP="00663772">
      <w:pPr>
        <w:spacing w:after="0" w:line="360" w:lineRule="auto"/>
        <w:rPr>
          <w:rFonts w:ascii="Arial" w:hAnsi="Arial" w:cs="Arial"/>
          <w:sz w:val="24"/>
          <w:szCs w:val="24"/>
        </w:rPr>
      </w:pPr>
      <w:r>
        <w:rPr>
          <w:rFonts w:ascii="Arial" w:hAnsi="Arial" w:cs="Arial"/>
          <w:sz w:val="24"/>
          <w:szCs w:val="24"/>
        </w:rPr>
        <w:t xml:space="preserve">UNICEF (2019) </w:t>
      </w:r>
      <w:r w:rsidRPr="00454584">
        <w:rPr>
          <w:rFonts w:ascii="Arial" w:hAnsi="Arial" w:cs="Arial"/>
          <w:i/>
          <w:sz w:val="24"/>
          <w:szCs w:val="24"/>
        </w:rPr>
        <w:t>Unicef United Kingdom</w:t>
      </w:r>
      <w:r>
        <w:rPr>
          <w:rFonts w:ascii="Arial" w:hAnsi="Arial" w:cs="Arial"/>
          <w:i/>
          <w:sz w:val="24"/>
          <w:szCs w:val="24"/>
        </w:rPr>
        <w:t xml:space="preserve">: </w:t>
      </w:r>
      <w:r w:rsidRPr="00454584">
        <w:rPr>
          <w:rFonts w:ascii="Arial" w:hAnsi="Arial" w:cs="Arial"/>
          <w:i/>
          <w:sz w:val="24"/>
          <w:szCs w:val="24"/>
        </w:rPr>
        <w:t>For every child in danger.</w:t>
      </w:r>
      <w:r>
        <w:rPr>
          <w:rFonts w:ascii="Arial" w:hAnsi="Arial" w:cs="Arial"/>
          <w:sz w:val="24"/>
          <w:szCs w:val="24"/>
        </w:rPr>
        <w:t xml:space="preserve"> Available at: </w:t>
      </w:r>
      <w:hyperlink r:id="rId46" w:history="1">
        <w:r w:rsidRPr="0072248A">
          <w:rPr>
            <w:rStyle w:val="Hyperlink"/>
            <w:rFonts w:ascii="Arial" w:hAnsi="Arial" w:cs="Arial"/>
            <w:sz w:val="24"/>
            <w:szCs w:val="24"/>
          </w:rPr>
          <w:t>https://www.unicef.org.uk/what-we-do/un-convention-child-rights/</w:t>
        </w:r>
      </w:hyperlink>
      <w:r>
        <w:rPr>
          <w:rFonts w:ascii="Arial" w:hAnsi="Arial" w:cs="Arial"/>
          <w:sz w:val="24"/>
          <w:szCs w:val="24"/>
        </w:rPr>
        <w:t xml:space="preserve"> </w:t>
      </w:r>
    </w:p>
    <w:p w14:paraId="00DA0228" w14:textId="47173596" w:rsidR="00C23CA1" w:rsidRDefault="00C23CA1" w:rsidP="00663772">
      <w:pPr>
        <w:spacing w:after="0" w:line="360" w:lineRule="auto"/>
        <w:rPr>
          <w:rFonts w:ascii="Arial" w:hAnsi="Arial" w:cs="Arial"/>
          <w:sz w:val="24"/>
          <w:szCs w:val="24"/>
        </w:rPr>
      </w:pPr>
      <w:r>
        <w:rPr>
          <w:rFonts w:ascii="Arial" w:hAnsi="Arial" w:cs="Arial"/>
          <w:sz w:val="24"/>
          <w:szCs w:val="24"/>
        </w:rPr>
        <w:t>(Accessed</w:t>
      </w:r>
      <w:r w:rsidR="00663772">
        <w:rPr>
          <w:rFonts w:ascii="Arial" w:hAnsi="Arial" w:cs="Arial"/>
          <w:sz w:val="24"/>
          <w:szCs w:val="24"/>
        </w:rPr>
        <w:t>:</w:t>
      </w:r>
      <w:r>
        <w:rPr>
          <w:rFonts w:ascii="Arial" w:hAnsi="Arial" w:cs="Arial"/>
          <w:sz w:val="24"/>
          <w:szCs w:val="24"/>
        </w:rPr>
        <w:t xml:space="preserve"> 12 January 2019)</w:t>
      </w:r>
    </w:p>
    <w:p w14:paraId="606F8957" w14:textId="77777777" w:rsidR="00663772" w:rsidRPr="00454584" w:rsidRDefault="00663772" w:rsidP="00663772">
      <w:pPr>
        <w:spacing w:after="0" w:line="360" w:lineRule="auto"/>
        <w:rPr>
          <w:rFonts w:ascii="Arial" w:hAnsi="Arial" w:cs="Arial"/>
          <w:sz w:val="24"/>
          <w:szCs w:val="24"/>
        </w:rPr>
      </w:pPr>
    </w:p>
    <w:p w14:paraId="520F0FBD" w14:textId="3AFE920B" w:rsidR="00C23CA1" w:rsidRDefault="00C23CA1" w:rsidP="00663772">
      <w:pPr>
        <w:spacing w:after="0" w:line="360" w:lineRule="auto"/>
        <w:rPr>
          <w:rFonts w:ascii="Arial" w:hAnsi="Arial" w:cs="Arial"/>
          <w:sz w:val="24"/>
          <w:szCs w:val="24"/>
        </w:rPr>
      </w:pPr>
      <w:r>
        <w:rPr>
          <w:rFonts w:ascii="Arial" w:hAnsi="Arial" w:cs="Arial"/>
          <w:sz w:val="24"/>
          <w:szCs w:val="24"/>
        </w:rPr>
        <w:t xml:space="preserve">Walsh, F. (2015) </w:t>
      </w:r>
      <w:r w:rsidRPr="00326D25">
        <w:rPr>
          <w:rFonts w:ascii="Arial" w:hAnsi="Arial" w:cs="Arial"/>
          <w:i/>
          <w:sz w:val="24"/>
          <w:szCs w:val="24"/>
        </w:rPr>
        <w:t xml:space="preserve">Normal family processes: growing diversity and complexity. </w:t>
      </w:r>
      <w:r>
        <w:rPr>
          <w:rFonts w:ascii="Arial" w:hAnsi="Arial" w:cs="Arial"/>
          <w:sz w:val="24"/>
          <w:szCs w:val="24"/>
        </w:rPr>
        <w:t>The Guildford Press.</w:t>
      </w:r>
      <w:r w:rsidRPr="001A7E2D">
        <w:rPr>
          <w:rFonts w:ascii="Arial" w:hAnsi="Arial" w:cs="Arial"/>
          <w:sz w:val="24"/>
          <w:szCs w:val="24"/>
        </w:rPr>
        <w:t xml:space="preserve"> </w:t>
      </w:r>
      <w:r>
        <w:rPr>
          <w:rFonts w:ascii="Arial" w:hAnsi="Arial" w:cs="Arial"/>
          <w:sz w:val="24"/>
          <w:szCs w:val="24"/>
        </w:rPr>
        <w:t>Fourth edition.</w:t>
      </w:r>
    </w:p>
    <w:p w14:paraId="533573CE" w14:textId="77777777" w:rsidR="00663772" w:rsidRPr="00326D25" w:rsidRDefault="00663772" w:rsidP="00663772">
      <w:pPr>
        <w:spacing w:after="0" w:line="360" w:lineRule="auto"/>
        <w:rPr>
          <w:rFonts w:ascii="Arial" w:hAnsi="Arial" w:cs="Arial"/>
          <w:sz w:val="24"/>
          <w:szCs w:val="24"/>
        </w:rPr>
      </w:pPr>
    </w:p>
    <w:p w14:paraId="116D280C" w14:textId="77777777" w:rsidR="00663772" w:rsidRDefault="00657476" w:rsidP="00663772">
      <w:pPr>
        <w:spacing w:after="0" w:line="360" w:lineRule="auto"/>
        <w:rPr>
          <w:rFonts w:ascii="Arial" w:hAnsi="Arial" w:cs="Arial"/>
          <w:sz w:val="24"/>
          <w:szCs w:val="24"/>
        </w:rPr>
      </w:pPr>
      <w:r w:rsidRPr="00657476">
        <w:rPr>
          <w:rFonts w:ascii="Arial" w:hAnsi="Arial" w:cs="Arial"/>
          <w:sz w:val="24"/>
          <w:szCs w:val="24"/>
        </w:rPr>
        <w:t xml:space="preserve">Wanless, P. (2016) </w:t>
      </w:r>
      <w:r>
        <w:rPr>
          <w:rFonts w:ascii="Arial" w:hAnsi="Arial" w:cs="Arial"/>
          <w:sz w:val="24"/>
          <w:szCs w:val="24"/>
        </w:rPr>
        <w:t xml:space="preserve">NSPCC: </w:t>
      </w:r>
      <w:r w:rsidRPr="00657476">
        <w:rPr>
          <w:rFonts w:ascii="Arial" w:hAnsi="Arial" w:cs="Arial"/>
          <w:i/>
          <w:sz w:val="24"/>
          <w:szCs w:val="24"/>
        </w:rPr>
        <w:t>Every childhood is worth fighting for: Our statement on the Ayeeshia Smith Case</w:t>
      </w:r>
      <w:r>
        <w:rPr>
          <w:rFonts w:ascii="Arial" w:hAnsi="Arial" w:cs="Arial"/>
          <w:i/>
          <w:sz w:val="24"/>
          <w:szCs w:val="24"/>
        </w:rPr>
        <w:t xml:space="preserve">. </w:t>
      </w:r>
      <w:r>
        <w:rPr>
          <w:rFonts w:ascii="Arial" w:hAnsi="Arial" w:cs="Arial"/>
          <w:sz w:val="24"/>
          <w:szCs w:val="24"/>
        </w:rPr>
        <w:t>Available at:</w:t>
      </w:r>
      <w:r w:rsidRPr="00657476">
        <w:t xml:space="preserve"> </w:t>
      </w:r>
      <w:hyperlink r:id="rId47" w:history="1">
        <w:r w:rsidRPr="00A908E1">
          <w:rPr>
            <w:rStyle w:val="Hyperlink"/>
            <w:rFonts w:ascii="Arial" w:hAnsi="Arial" w:cs="Arial"/>
            <w:sz w:val="24"/>
            <w:szCs w:val="24"/>
          </w:rPr>
          <w:t>https://www.nspcc.org.uk/what-we-do/news-opinion/nspcc-statement-ayeeshia-smith/</w:t>
        </w:r>
      </w:hyperlink>
      <w:r>
        <w:rPr>
          <w:rFonts w:ascii="Arial" w:hAnsi="Arial" w:cs="Arial"/>
          <w:sz w:val="24"/>
          <w:szCs w:val="24"/>
        </w:rPr>
        <w:t xml:space="preserve"> </w:t>
      </w:r>
    </w:p>
    <w:p w14:paraId="35CFD30F" w14:textId="328799ED" w:rsidR="00D80FF5" w:rsidRDefault="00657476" w:rsidP="00663772">
      <w:pPr>
        <w:spacing w:after="0" w:line="360" w:lineRule="auto"/>
        <w:rPr>
          <w:rFonts w:ascii="Arial" w:hAnsi="Arial" w:cs="Arial"/>
          <w:sz w:val="24"/>
          <w:szCs w:val="24"/>
        </w:rPr>
      </w:pPr>
      <w:r>
        <w:rPr>
          <w:rFonts w:ascii="Arial" w:hAnsi="Arial" w:cs="Arial"/>
          <w:sz w:val="24"/>
          <w:szCs w:val="24"/>
        </w:rPr>
        <w:t>(Accessed</w:t>
      </w:r>
      <w:r w:rsidR="00663772">
        <w:rPr>
          <w:rFonts w:ascii="Arial" w:hAnsi="Arial" w:cs="Arial"/>
          <w:sz w:val="24"/>
          <w:szCs w:val="24"/>
        </w:rPr>
        <w:t>:</w:t>
      </w:r>
      <w:r>
        <w:rPr>
          <w:rFonts w:ascii="Arial" w:hAnsi="Arial" w:cs="Arial"/>
          <w:sz w:val="24"/>
          <w:szCs w:val="24"/>
        </w:rPr>
        <w:t xml:space="preserve"> 24 January 2019)</w:t>
      </w:r>
    </w:p>
    <w:p w14:paraId="1728E1A2" w14:textId="77777777" w:rsidR="00663772" w:rsidRPr="00657476" w:rsidRDefault="00663772" w:rsidP="00663772">
      <w:pPr>
        <w:spacing w:after="0" w:line="360" w:lineRule="auto"/>
        <w:rPr>
          <w:rFonts w:ascii="Arial" w:hAnsi="Arial" w:cs="Arial"/>
          <w:sz w:val="24"/>
          <w:szCs w:val="24"/>
        </w:rPr>
      </w:pPr>
    </w:p>
    <w:p w14:paraId="7E80BF05" w14:textId="602ACC3C" w:rsidR="00EF2C39" w:rsidRPr="00C70FF3" w:rsidRDefault="004223CB" w:rsidP="00274A48">
      <w:pPr>
        <w:spacing w:line="360" w:lineRule="auto"/>
        <w:rPr>
          <w:rFonts w:ascii="Arial" w:hAnsi="Arial" w:cs="Arial"/>
          <w:sz w:val="24"/>
          <w:szCs w:val="24"/>
        </w:rPr>
      </w:pPr>
      <w:r>
        <w:rPr>
          <w:rFonts w:ascii="Arial" w:hAnsi="Arial" w:cs="Arial"/>
          <w:sz w:val="24"/>
          <w:szCs w:val="24"/>
        </w:rPr>
        <w:t xml:space="preserve">Williams, T. and Rogers, J. (2016) </w:t>
      </w:r>
      <w:r w:rsidR="00A6477D">
        <w:rPr>
          <w:rFonts w:ascii="Arial" w:hAnsi="Arial" w:cs="Arial"/>
          <w:sz w:val="24"/>
          <w:szCs w:val="24"/>
        </w:rPr>
        <w:t>‘</w:t>
      </w:r>
      <w:r>
        <w:rPr>
          <w:rFonts w:ascii="Arial" w:hAnsi="Arial" w:cs="Arial"/>
          <w:sz w:val="24"/>
          <w:szCs w:val="24"/>
        </w:rPr>
        <w:t>Rejecting ‘the child’, embracing ‘childhood’</w:t>
      </w:r>
      <w:r w:rsidR="00BF6747">
        <w:rPr>
          <w:rFonts w:ascii="Arial" w:hAnsi="Arial" w:cs="Arial"/>
          <w:sz w:val="24"/>
          <w:szCs w:val="24"/>
        </w:rPr>
        <w:t>:</w:t>
      </w:r>
      <w:r>
        <w:rPr>
          <w:rFonts w:ascii="Arial" w:hAnsi="Arial" w:cs="Arial"/>
          <w:sz w:val="24"/>
          <w:szCs w:val="24"/>
        </w:rPr>
        <w:t xml:space="preserve"> Conceptual and methodological considerations for social work research with young people</w:t>
      </w:r>
      <w:r w:rsidR="00A6477D">
        <w:rPr>
          <w:rFonts w:ascii="Arial" w:hAnsi="Arial" w:cs="Arial"/>
          <w:sz w:val="24"/>
          <w:szCs w:val="24"/>
        </w:rPr>
        <w:t>’.</w:t>
      </w:r>
      <w:r>
        <w:rPr>
          <w:rFonts w:ascii="Arial" w:hAnsi="Arial" w:cs="Arial"/>
          <w:sz w:val="24"/>
          <w:szCs w:val="24"/>
        </w:rPr>
        <w:t xml:space="preserve"> </w:t>
      </w:r>
      <w:r w:rsidRPr="00A6477D">
        <w:rPr>
          <w:rFonts w:ascii="Arial" w:hAnsi="Arial" w:cs="Arial"/>
          <w:i/>
          <w:sz w:val="24"/>
          <w:szCs w:val="24"/>
        </w:rPr>
        <w:t>International Social Work</w:t>
      </w:r>
      <w:r>
        <w:rPr>
          <w:rFonts w:ascii="Arial" w:hAnsi="Arial" w:cs="Arial"/>
          <w:sz w:val="24"/>
          <w:szCs w:val="24"/>
        </w:rPr>
        <w:t xml:space="preserve"> </w:t>
      </w:r>
      <w:r w:rsidRPr="00A6477D">
        <w:rPr>
          <w:rFonts w:ascii="Arial" w:hAnsi="Arial" w:cs="Arial"/>
          <w:i/>
          <w:sz w:val="24"/>
          <w:szCs w:val="24"/>
        </w:rPr>
        <w:t>2016</w:t>
      </w:r>
      <w:r>
        <w:rPr>
          <w:rFonts w:ascii="Arial" w:hAnsi="Arial" w:cs="Arial"/>
          <w:sz w:val="24"/>
          <w:szCs w:val="24"/>
        </w:rPr>
        <w:t>, Vol.59(6) 734-744. SAGE.</w:t>
      </w:r>
      <w:r w:rsidR="00BF6747">
        <w:rPr>
          <w:rFonts w:ascii="Arial" w:hAnsi="Arial" w:cs="Arial"/>
          <w:sz w:val="24"/>
          <w:szCs w:val="24"/>
        </w:rPr>
        <w:t xml:space="preserve"> Available at:</w:t>
      </w:r>
    </w:p>
    <w:p w14:paraId="6AF0817F" w14:textId="1664B0BD" w:rsidR="00FA6811" w:rsidRDefault="00316E96" w:rsidP="00274A48">
      <w:pPr>
        <w:spacing w:line="360" w:lineRule="auto"/>
        <w:rPr>
          <w:rFonts w:ascii="Arial" w:hAnsi="Arial" w:cs="Arial"/>
          <w:sz w:val="24"/>
          <w:szCs w:val="24"/>
        </w:rPr>
      </w:pPr>
      <w:hyperlink r:id="rId48" w:history="1">
        <w:r w:rsidR="00451581" w:rsidRPr="00C47F3C">
          <w:rPr>
            <w:rStyle w:val="Hyperlink"/>
            <w:rFonts w:ascii="Arial" w:hAnsi="Arial" w:cs="Arial"/>
            <w:sz w:val="24"/>
            <w:szCs w:val="24"/>
          </w:rPr>
          <w:t>https://journals-sagepub-com.apollo.worc.ac.uk/doi/pdf/10.1177/0020872814539985</w:t>
        </w:r>
      </w:hyperlink>
      <w:r w:rsidR="00451581">
        <w:rPr>
          <w:rFonts w:ascii="Arial" w:hAnsi="Arial" w:cs="Arial"/>
          <w:sz w:val="24"/>
          <w:szCs w:val="24"/>
          <w:u w:val="single"/>
        </w:rPr>
        <w:t xml:space="preserve"> </w:t>
      </w:r>
      <w:r w:rsidR="00451581" w:rsidRPr="00451581">
        <w:rPr>
          <w:rFonts w:ascii="Arial" w:hAnsi="Arial" w:cs="Arial"/>
          <w:sz w:val="24"/>
          <w:szCs w:val="24"/>
        </w:rPr>
        <w:t>(Accessed</w:t>
      </w:r>
      <w:r w:rsidR="00663772">
        <w:rPr>
          <w:rFonts w:ascii="Arial" w:hAnsi="Arial" w:cs="Arial"/>
          <w:sz w:val="24"/>
          <w:szCs w:val="24"/>
        </w:rPr>
        <w:t>:</w:t>
      </w:r>
      <w:r w:rsidR="00451581" w:rsidRPr="00451581">
        <w:rPr>
          <w:rFonts w:ascii="Arial" w:hAnsi="Arial" w:cs="Arial"/>
          <w:sz w:val="24"/>
          <w:szCs w:val="24"/>
        </w:rPr>
        <w:t xml:space="preserve"> 11 February 2019)</w:t>
      </w:r>
    </w:p>
    <w:p w14:paraId="74C330EE" w14:textId="77777777" w:rsidR="00487927" w:rsidRPr="00487927" w:rsidRDefault="00487927" w:rsidP="00487927">
      <w:pPr>
        <w:rPr>
          <w:rFonts w:ascii="Arial" w:hAnsi="Arial" w:cs="Arial"/>
          <w:b/>
          <w:sz w:val="24"/>
          <w:szCs w:val="24"/>
        </w:rPr>
      </w:pPr>
      <w:r w:rsidRPr="00487927">
        <w:rPr>
          <w:rFonts w:ascii="Arial" w:hAnsi="Arial" w:cs="Arial"/>
          <w:b/>
          <w:sz w:val="24"/>
          <w:szCs w:val="24"/>
        </w:rPr>
        <w:lastRenderedPageBreak/>
        <w:t>Appendice 1</w:t>
      </w:r>
      <w:bookmarkStart w:id="3" w:name="entry_110971_1"/>
    </w:p>
    <w:p w14:paraId="16A84168" w14:textId="7F3902AF" w:rsidR="00FA6811" w:rsidRPr="00487927" w:rsidRDefault="00487927" w:rsidP="00487927">
      <w:pPr>
        <w:rPr>
          <w:rFonts w:ascii="Arial" w:hAnsi="Arial" w:cs="Arial"/>
          <w:sz w:val="24"/>
          <w:szCs w:val="24"/>
        </w:rPr>
      </w:pPr>
      <w:r w:rsidRPr="00487927">
        <w:rPr>
          <w:rFonts w:ascii="Arial" w:hAnsi="Arial" w:cs="Arial"/>
          <w:sz w:val="24"/>
          <w:szCs w:val="24"/>
        </w:rPr>
        <w:t xml:space="preserve">Reflective Journal: </w:t>
      </w:r>
      <w:r w:rsidR="00FA6811" w:rsidRPr="00487927">
        <w:rPr>
          <w:rFonts w:ascii="Arial" w:eastAsia="Times New Roman" w:hAnsi="Arial" w:cs="Arial"/>
          <w:bCs/>
          <w:sz w:val="24"/>
          <w:szCs w:val="24"/>
          <w:lang w:eastAsia="en-GB"/>
        </w:rPr>
        <w:t>A Parents Perspective</w:t>
      </w:r>
      <w:bookmarkEnd w:id="3"/>
      <w:r w:rsidR="00FA6811" w:rsidRPr="00487927">
        <w:rPr>
          <w:rFonts w:ascii="Arial" w:eastAsia="Times New Roman" w:hAnsi="Arial" w:cs="Arial"/>
          <w:bCs/>
          <w:sz w:val="24"/>
          <w:szCs w:val="24"/>
          <w:lang w:eastAsia="en-GB"/>
        </w:rPr>
        <w:t xml:space="preserve"> </w:t>
      </w:r>
    </w:p>
    <w:p w14:paraId="4FE1DEFD" w14:textId="3A72FD81" w:rsidR="00FA6811" w:rsidRPr="00487927" w:rsidRDefault="00FA6811" w:rsidP="00FA6811">
      <w:pPr>
        <w:spacing w:after="0" w:line="240" w:lineRule="auto"/>
        <w:rPr>
          <w:rFonts w:ascii="Arial" w:hAnsi="Arial" w:cs="Arial"/>
          <w:sz w:val="24"/>
          <w:szCs w:val="24"/>
        </w:rPr>
      </w:pPr>
      <w:r w:rsidRPr="00487927">
        <w:rPr>
          <w:rFonts w:ascii="Arial" w:hAnsi="Arial" w:cs="Arial"/>
          <w:sz w:val="24"/>
          <w:szCs w:val="24"/>
        </w:rPr>
        <w:t xml:space="preserve">February 17, 2019 11:50:37 AM </w:t>
      </w:r>
    </w:p>
    <w:p w14:paraId="27347032"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I am writing this journal after much reflection on a situation we have had in the setting this week.</w:t>
      </w:r>
    </w:p>
    <w:p w14:paraId="21C0F14D"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A dialogue was initiated by a key person with a parent after their child had commented that they were sad because they had been naughty and mummy had hit them, the child is 2 years old and we had been keeping a close eye on him as he would often comment that he was sad and had been naughty. Mum was devastated by this disclosure and denied any hitting of the child. With the support of the key person they were able to talk through what might be causing the child's unhappiness and where this terminology was coming from. The result of the dialogue was that possible causes could be:</w:t>
      </w:r>
    </w:p>
    <w:p w14:paraId="01F5E73A" w14:textId="77777777" w:rsidR="00FA6811" w:rsidRPr="00487927" w:rsidRDefault="00FA6811" w:rsidP="00487927">
      <w:pPr>
        <w:numPr>
          <w:ilvl w:val="0"/>
          <w:numId w:val="7"/>
        </w:num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 xml:space="preserve">A new baby arrival </w:t>
      </w:r>
    </w:p>
    <w:p w14:paraId="51B43DCA" w14:textId="77777777" w:rsidR="00FA6811" w:rsidRPr="00487927" w:rsidRDefault="00FA6811" w:rsidP="00487927">
      <w:pPr>
        <w:numPr>
          <w:ilvl w:val="0"/>
          <w:numId w:val="7"/>
        </w:num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 xml:space="preserve">Dad working away </w:t>
      </w:r>
    </w:p>
    <w:p w14:paraId="0AB33E30" w14:textId="77777777" w:rsidR="00FA6811" w:rsidRPr="00487927" w:rsidRDefault="00FA6811" w:rsidP="00487927">
      <w:pPr>
        <w:numPr>
          <w:ilvl w:val="0"/>
          <w:numId w:val="7"/>
        </w:num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 xml:space="preserve">The 'key person leaving </w:t>
      </w:r>
    </w:p>
    <w:p w14:paraId="19656CB7"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I notice a link here to significant changes in the child's ecological system (Bronfenbrenner). The term 'hitting' was thought to come from mum who would often ask the child to stop 'hitting' the baby, demonstrating an obvious issue with the child and their sibling.</w:t>
      </w:r>
    </w:p>
    <w:p w14:paraId="63086193"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The meeting ended positively with some strategies put in place to provide extra nurturing time for the child, and support offered to the parents regarding the child's behaviour, they were given an open invitation to come back to us after reflecting on the situation and they took this up both parents returning for a meeting the two days later.</w:t>
      </w:r>
    </w:p>
    <w:p w14:paraId="53942DFA" w14:textId="4298A97E"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 xml:space="preserve">This meeting was what instigated much thought, the mum arrived with the support of dad with a long list of items to ask. She hadn't slept worrying where this </w:t>
      </w:r>
      <w:r w:rsidR="00487927">
        <w:rPr>
          <w:rFonts w:ascii="Arial" w:eastAsia="Times New Roman" w:hAnsi="Arial" w:cs="Arial"/>
          <w:sz w:val="24"/>
          <w:szCs w:val="24"/>
          <w:lang w:eastAsia="en-GB"/>
        </w:rPr>
        <w:t>‘</w:t>
      </w:r>
      <w:r w:rsidR="00487927" w:rsidRPr="00487927">
        <w:rPr>
          <w:rFonts w:ascii="Arial" w:eastAsia="Times New Roman" w:hAnsi="Arial" w:cs="Arial"/>
          <w:sz w:val="24"/>
          <w:szCs w:val="24"/>
          <w:lang w:eastAsia="en-GB"/>
        </w:rPr>
        <w:t>cause</w:t>
      </w:r>
      <w:r w:rsidRPr="00487927">
        <w:rPr>
          <w:rFonts w:ascii="Arial" w:eastAsia="Times New Roman" w:hAnsi="Arial" w:cs="Arial"/>
          <w:sz w:val="24"/>
          <w:szCs w:val="24"/>
          <w:lang w:eastAsia="en-GB"/>
        </w:rPr>
        <w:t xml:space="preserve"> for concern' was now going, what happened next? She told the key person she had read through 70 pages of the settings child protection and safeguarding policies to </w:t>
      </w:r>
      <w:r w:rsidRPr="00487927">
        <w:rPr>
          <w:rFonts w:ascii="Arial" w:eastAsia="Times New Roman" w:hAnsi="Arial" w:cs="Arial"/>
          <w:sz w:val="24"/>
          <w:szCs w:val="24"/>
          <w:lang w:eastAsia="en-GB"/>
        </w:rPr>
        <w:lastRenderedPageBreak/>
        <w:t>see if outside agencies would now be involved and found this very difficult to navigate with much information irrelevant.  </w:t>
      </w:r>
    </w:p>
    <w:p w14:paraId="76B4A709" w14:textId="37A9D579"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Now I had thought my policies were of a very good quality, I had produced a brief leaflet telling parents o</w:t>
      </w:r>
      <w:r w:rsidR="007C794F">
        <w:rPr>
          <w:rFonts w:ascii="Arial" w:eastAsia="Times New Roman" w:hAnsi="Arial" w:cs="Arial"/>
          <w:sz w:val="24"/>
          <w:szCs w:val="24"/>
          <w:lang w:eastAsia="en-GB"/>
        </w:rPr>
        <w:t>f our</w:t>
      </w:r>
      <w:r w:rsidRPr="00487927">
        <w:rPr>
          <w:rFonts w:ascii="Arial" w:eastAsia="Times New Roman" w:hAnsi="Arial" w:cs="Arial"/>
          <w:sz w:val="24"/>
          <w:szCs w:val="24"/>
          <w:lang w:eastAsia="en-GB"/>
        </w:rPr>
        <w:t xml:space="preserve"> duties to safeguard but this then signposted to our policies which were obviously not easy to understand. This links to my reading around this module with talks of the perplexity parents feel, with jargon and unfamiliar language isolating them at this times when they need us most to help them navigate this sensitive landscape. Reflection makes me realise 'parents as partners' was not really what was happening here despite our best interests, we were holding power over them through the </w:t>
      </w:r>
      <w:r w:rsidR="00487927" w:rsidRPr="00487927">
        <w:rPr>
          <w:rFonts w:ascii="Arial" w:eastAsia="Times New Roman" w:hAnsi="Arial" w:cs="Arial"/>
          <w:sz w:val="24"/>
          <w:szCs w:val="24"/>
          <w:lang w:eastAsia="en-GB"/>
        </w:rPr>
        <w:t>hierarchy</w:t>
      </w:r>
      <w:r w:rsidRPr="00487927">
        <w:rPr>
          <w:rFonts w:ascii="Arial" w:eastAsia="Times New Roman" w:hAnsi="Arial" w:cs="Arial"/>
          <w:sz w:val="24"/>
          <w:szCs w:val="24"/>
          <w:lang w:eastAsia="en-GB"/>
        </w:rPr>
        <w:t xml:space="preserve"> of our own safeguarding system. Now of course this needs to be in place especially in cases where abuse is or could be happening, and I must still exercise caution over the child discussed here, but it did make me pause to consider what actually is my role here?</w:t>
      </w:r>
    </w:p>
    <w:p w14:paraId="0B78EE99"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 xml:space="preserve">Further reading of Lindon and Webb (2016), helped me clarify in my mind in cases where abuse is neither confirmed or unconfirmed, that my position is to identify vulnerable children through monitoring their well-being, then working with parents to help identify why this may be and putting steps in place to support the child, I am in fact an advocate for the child, articulating the experience of the child in the setting, something the parents may not be aware of outside of the family home. In </w:t>
      </w:r>
      <w:proofErr w:type="gramStart"/>
      <w:r w:rsidRPr="00487927">
        <w:rPr>
          <w:rFonts w:ascii="Arial" w:eastAsia="Times New Roman" w:hAnsi="Arial" w:cs="Arial"/>
          <w:sz w:val="24"/>
          <w:szCs w:val="24"/>
          <w:lang w:eastAsia="en-GB"/>
        </w:rPr>
        <w:t>fact</w:t>
      </w:r>
      <w:proofErr w:type="gramEnd"/>
      <w:r w:rsidRPr="00487927">
        <w:rPr>
          <w:rFonts w:ascii="Arial" w:eastAsia="Times New Roman" w:hAnsi="Arial" w:cs="Arial"/>
          <w:sz w:val="24"/>
          <w:szCs w:val="24"/>
          <w:lang w:eastAsia="en-GB"/>
        </w:rPr>
        <w:t xml:space="preserve"> we have had some parents when asking them to complete focus child sheets for our settings planning, they comment you know them better than us!</w:t>
      </w:r>
    </w:p>
    <w:p w14:paraId="39660D78" w14:textId="77777777" w:rsidR="00FA6811" w:rsidRPr="00487927" w:rsidRDefault="00FA6811" w:rsidP="00487927">
      <w:pPr>
        <w:spacing w:before="100" w:beforeAutospacing="1" w:after="100" w:afterAutospacing="1" w:line="360" w:lineRule="auto"/>
        <w:rPr>
          <w:rFonts w:ascii="Arial" w:eastAsia="Times New Roman" w:hAnsi="Arial" w:cs="Arial"/>
          <w:sz w:val="24"/>
          <w:szCs w:val="24"/>
          <w:lang w:eastAsia="en-GB"/>
        </w:rPr>
      </w:pPr>
      <w:r w:rsidRPr="00487927">
        <w:rPr>
          <w:rFonts w:ascii="Arial" w:eastAsia="Times New Roman" w:hAnsi="Arial" w:cs="Arial"/>
          <w:sz w:val="24"/>
          <w:szCs w:val="24"/>
          <w:lang w:eastAsia="en-GB"/>
        </w:rPr>
        <w:t>It is unarguable that my role to safeguard is complex, I need robust policies in place to manage the potential seriousness of child abuse however I also need a softer approach to avoid the alienation of parents, enabling us to work together, to have honest dialogue and be transparent in our duties. Going forward I will devise a better leaflet for parents which is more user friendly, more sensitive to family issues, and shows it is everybody's duty to safeguard children. Through visualising a step by step process, of early intervention and initial discussion I can hope to connect better with parents, be an authentic advocate for the child and fulfil my wider safeguarding duties.</w:t>
      </w:r>
    </w:p>
    <w:sectPr w:rsidR="00FA6811" w:rsidRPr="00487927">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6E82" w14:textId="77777777" w:rsidR="00316E96" w:rsidRDefault="00316E96" w:rsidP="00257CC4">
      <w:pPr>
        <w:spacing w:after="0" w:line="240" w:lineRule="auto"/>
      </w:pPr>
      <w:r>
        <w:separator/>
      </w:r>
    </w:p>
  </w:endnote>
  <w:endnote w:type="continuationSeparator" w:id="0">
    <w:p w14:paraId="13038A3A" w14:textId="77777777" w:rsidR="00316E96" w:rsidRDefault="00316E96" w:rsidP="0025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768"/>
      <w:docPartObj>
        <w:docPartGallery w:val="Page Numbers (Bottom of Page)"/>
        <w:docPartUnique/>
      </w:docPartObj>
    </w:sdtPr>
    <w:sdtEndPr>
      <w:rPr>
        <w:noProof/>
      </w:rPr>
    </w:sdtEndPr>
    <w:sdtContent>
      <w:p w14:paraId="62BB988C" w14:textId="68FBBA3B" w:rsidR="002B571E" w:rsidRDefault="002B5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AD2C3" w14:textId="77777777" w:rsidR="002B571E" w:rsidRDefault="002B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374B" w14:textId="77777777" w:rsidR="00316E96" w:rsidRDefault="00316E96" w:rsidP="00257CC4">
      <w:pPr>
        <w:spacing w:after="0" w:line="240" w:lineRule="auto"/>
      </w:pPr>
      <w:r>
        <w:separator/>
      </w:r>
    </w:p>
  </w:footnote>
  <w:footnote w:type="continuationSeparator" w:id="0">
    <w:p w14:paraId="445636AA" w14:textId="77777777" w:rsidR="00316E96" w:rsidRDefault="00316E96" w:rsidP="00257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E57" w14:textId="536298C0" w:rsidR="002B571E" w:rsidRPr="002B571E" w:rsidRDefault="002B571E">
    <w:pPr>
      <w:pStyle w:val="Header"/>
      <w:rPr>
        <w:rFonts w:ascii="Arial" w:hAnsi="Arial" w:cs="Arial"/>
        <w:sz w:val="24"/>
        <w:szCs w:val="24"/>
      </w:rPr>
    </w:pPr>
    <w:r w:rsidRPr="002B571E">
      <w:rPr>
        <w:rFonts w:ascii="Arial" w:hAnsi="Arial" w:cs="Arial"/>
        <w:sz w:val="24"/>
        <w:szCs w:val="24"/>
      </w:rPr>
      <w:t>IWCF 3004 Safeguarding Development and Learning</w:t>
    </w:r>
  </w:p>
  <w:p w14:paraId="088AE5AE" w14:textId="09409836" w:rsidR="002B571E" w:rsidRDefault="002B571E">
    <w:pPr>
      <w:pStyle w:val="Header"/>
    </w:pPr>
    <w:r w:rsidRPr="002B571E">
      <w:rPr>
        <w:rFonts w:ascii="Arial" w:hAnsi="Arial" w:cs="Arial"/>
        <w:sz w:val="24"/>
        <w:szCs w:val="24"/>
      </w:rPr>
      <w:t>Student: 13010090</w:t>
    </w:r>
  </w:p>
  <w:p w14:paraId="5354CE40" w14:textId="77777777" w:rsidR="002B571E" w:rsidRDefault="002B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8C0"/>
    <w:multiLevelType w:val="multilevel"/>
    <w:tmpl w:val="453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8337B"/>
    <w:multiLevelType w:val="hybridMultilevel"/>
    <w:tmpl w:val="4FC4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97C58"/>
    <w:multiLevelType w:val="hybridMultilevel"/>
    <w:tmpl w:val="347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E176B"/>
    <w:multiLevelType w:val="hybridMultilevel"/>
    <w:tmpl w:val="2F3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E1DC5"/>
    <w:multiLevelType w:val="multilevel"/>
    <w:tmpl w:val="6F6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F3D11"/>
    <w:multiLevelType w:val="hybridMultilevel"/>
    <w:tmpl w:val="572A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91A49"/>
    <w:multiLevelType w:val="multilevel"/>
    <w:tmpl w:val="55AE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62788"/>
    <w:multiLevelType w:val="hybridMultilevel"/>
    <w:tmpl w:val="891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E2992"/>
    <w:multiLevelType w:val="hybridMultilevel"/>
    <w:tmpl w:val="F896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6A"/>
    <w:rsid w:val="0000121D"/>
    <w:rsid w:val="00001777"/>
    <w:rsid w:val="00001EF3"/>
    <w:rsid w:val="00003091"/>
    <w:rsid w:val="00003ECE"/>
    <w:rsid w:val="00004FF6"/>
    <w:rsid w:val="00005CA3"/>
    <w:rsid w:val="00006BA8"/>
    <w:rsid w:val="0000790D"/>
    <w:rsid w:val="00007D9A"/>
    <w:rsid w:val="00012FF2"/>
    <w:rsid w:val="000153FA"/>
    <w:rsid w:val="000162F7"/>
    <w:rsid w:val="00017C19"/>
    <w:rsid w:val="00017D00"/>
    <w:rsid w:val="0002168E"/>
    <w:rsid w:val="0002183D"/>
    <w:rsid w:val="00021D37"/>
    <w:rsid w:val="000223C4"/>
    <w:rsid w:val="00022724"/>
    <w:rsid w:val="00022FAC"/>
    <w:rsid w:val="0002388C"/>
    <w:rsid w:val="000244FA"/>
    <w:rsid w:val="00024D60"/>
    <w:rsid w:val="00024E5E"/>
    <w:rsid w:val="00025DAF"/>
    <w:rsid w:val="000262A5"/>
    <w:rsid w:val="000309FB"/>
    <w:rsid w:val="00033333"/>
    <w:rsid w:val="00034AEC"/>
    <w:rsid w:val="00034DC8"/>
    <w:rsid w:val="000351D8"/>
    <w:rsid w:val="000354B3"/>
    <w:rsid w:val="00036597"/>
    <w:rsid w:val="0003688A"/>
    <w:rsid w:val="000374AD"/>
    <w:rsid w:val="000407A2"/>
    <w:rsid w:val="00040C8B"/>
    <w:rsid w:val="00041531"/>
    <w:rsid w:val="0004248E"/>
    <w:rsid w:val="0004391F"/>
    <w:rsid w:val="00044696"/>
    <w:rsid w:val="0004533A"/>
    <w:rsid w:val="00046116"/>
    <w:rsid w:val="000465D6"/>
    <w:rsid w:val="00050229"/>
    <w:rsid w:val="000527A9"/>
    <w:rsid w:val="00053BDD"/>
    <w:rsid w:val="00054A52"/>
    <w:rsid w:val="00057ABB"/>
    <w:rsid w:val="00057DC5"/>
    <w:rsid w:val="00060B5F"/>
    <w:rsid w:val="00061003"/>
    <w:rsid w:val="000626F4"/>
    <w:rsid w:val="0006308D"/>
    <w:rsid w:val="00063344"/>
    <w:rsid w:val="00065821"/>
    <w:rsid w:val="000663A1"/>
    <w:rsid w:val="00066A8F"/>
    <w:rsid w:val="00070784"/>
    <w:rsid w:val="00070B5C"/>
    <w:rsid w:val="000712B8"/>
    <w:rsid w:val="00071875"/>
    <w:rsid w:val="00071CE9"/>
    <w:rsid w:val="00073F6B"/>
    <w:rsid w:val="00074ABE"/>
    <w:rsid w:val="00074B07"/>
    <w:rsid w:val="00075604"/>
    <w:rsid w:val="0007637A"/>
    <w:rsid w:val="0007638A"/>
    <w:rsid w:val="00076A05"/>
    <w:rsid w:val="000773F8"/>
    <w:rsid w:val="0007769C"/>
    <w:rsid w:val="000776D6"/>
    <w:rsid w:val="000814B1"/>
    <w:rsid w:val="00082557"/>
    <w:rsid w:val="0008347F"/>
    <w:rsid w:val="000839C0"/>
    <w:rsid w:val="0008524D"/>
    <w:rsid w:val="000855CC"/>
    <w:rsid w:val="00085FD0"/>
    <w:rsid w:val="00087058"/>
    <w:rsid w:val="00090F9E"/>
    <w:rsid w:val="000915BB"/>
    <w:rsid w:val="0009373D"/>
    <w:rsid w:val="00097A7E"/>
    <w:rsid w:val="000A129A"/>
    <w:rsid w:val="000A1CD9"/>
    <w:rsid w:val="000A2757"/>
    <w:rsid w:val="000A27BC"/>
    <w:rsid w:val="000A4CD9"/>
    <w:rsid w:val="000A5B3F"/>
    <w:rsid w:val="000A6C43"/>
    <w:rsid w:val="000A74C2"/>
    <w:rsid w:val="000A7DB1"/>
    <w:rsid w:val="000B008D"/>
    <w:rsid w:val="000B0897"/>
    <w:rsid w:val="000B29C6"/>
    <w:rsid w:val="000B34C9"/>
    <w:rsid w:val="000B35C4"/>
    <w:rsid w:val="000B42F6"/>
    <w:rsid w:val="000B4694"/>
    <w:rsid w:val="000B5285"/>
    <w:rsid w:val="000B577A"/>
    <w:rsid w:val="000B5988"/>
    <w:rsid w:val="000B5A6F"/>
    <w:rsid w:val="000B7D74"/>
    <w:rsid w:val="000C1014"/>
    <w:rsid w:val="000C320D"/>
    <w:rsid w:val="000C42D0"/>
    <w:rsid w:val="000C45C6"/>
    <w:rsid w:val="000C4CDA"/>
    <w:rsid w:val="000C5134"/>
    <w:rsid w:val="000C5932"/>
    <w:rsid w:val="000C7B89"/>
    <w:rsid w:val="000D23C5"/>
    <w:rsid w:val="000D27D5"/>
    <w:rsid w:val="000D3684"/>
    <w:rsid w:val="000D524C"/>
    <w:rsid w:val="000E28F8"/>
    <w:rsid w:val="000E48AB"/>
    <w:rsid w:val="000E647B"/>
    <w:rsid w:val="000E6529"/>
    <w:rsid w:val="000E7400"/>
    <w:rsid w:val="000F05DC"/>
    <w:rsid w:val="000F33AD"/>
    <w:rsid w:val="000F3988"/>
    <w:rsid w:val="000F3FE1"/>
    <w:rsid w:val="000F41D6"/>
    <w:rsid w:val="000F41FA"/>
    <w:rsid w:val="000F49B3"/>
    <w:rsid w:val="000F707D"/>
    <w:rsid w:val="000F7646"/>
    <w:rsid w:val="00100AD2"/>
    <w:rsid w:val="00100F65"/>
    <w:rsid w:val="00101347"/>
    <w:rsid w:val="00102B45"/>
    <w:rsid w:val="0010638B"/>
    <w:rsid w:val="00106AD6"/>
    <w:rsid w:val="00107685"/>
    <w:rsid w:val="00107B6A"/>
    <w:rsid w:val="001100CC"/>
    <w:rsid w:val="00110C78"/>
    <w:rsid w:val="00112253"/>
    <w:rsid w:val="0011353F"/>
    <w:rsid w:val="00113646"/>
    <w:rsid w:val="00114921"/>
    <w:rsid w:val="00115700"/>
    <w:rsid w:val="00116536"/>
    <w:rsid w:val="001167F2"/>
    <w:rsid w:val="001176AB"/>
    <w:rsid w:val="0012015D"/>
    <w:rsid w:val="001220F3"/>
    <w:rsid w:val="001226C5"/>
    <w:rsid w:val="00122C37"/>
    <w:rsid w:val="001232E0"/>
    <w:rsid w:val="00126073"/>
    <w:rsid w:val="00127996"/>
    <w:rsid w:val="00127D28"/>
    <w:rsid w:val="00127D7A"/>
    <w:rsid w:val="00127E75"/>
    <w:rsid w:val="001300A1"/>
    <w:rsid w:val="00130446"/>
    <w:rsid w:val="0013046A"/>
    <w:rsid w:val="00130500"/>
    <w:rsid w:val="00132475"/>
    <w:rsid w:val="00132B3B"/>
    <w:rsid w:val="00132CED"/>
    <w:rsid w:val="0013455D"/>
    <w:rsid w:val="001348E1"/>
    <w:rsid w:val="001348E4"/>
    <w:rsid w:val="00136375"/>
    <w:rsid w:val="001370B7"/>
    <w:rsid w:val="00140701"/>
    <w:rsid w:val="00141D87"/>
    <w:rsid w:val="001457C1"/>
    <w:rsid w:val="00146865"/>
    <w:rsid w:val="0014712D"/>
    <w:rsid w:val="00150892"/>
    <w:rsid w:val="0015199A"/>
    <w:rsid w:val="001523BF"/>
    <w:rsid w:val="0015289B"/>
    <w:rsid w:val="001538F2"/>
    <w:rsid w:val="00153E81"/>
    <w:rsid w:val="00154683"/>
    <w:rsid w:val="001546A3"/>
    <w:rsid w:val="00154B73"/>
    <w:rsid w:val="00154EBE"/>
    <w:rsid w:val="00155B32"/>
    <w:rsid w:val="001609CC"/>
    <w:rsid w:val="001619CE"/>
    <w:rsid w:val="001658CD"/>
    <w:rsid w:val="00166472"/>
    <w:rsid w:val="0017012A"/>
    <w:rsid w:val="001708D2"/>
    <w:rsid w:val="00171508"/>
    <w:rsid w:val="00171721"/>
    <w:rsid w:val="00171C7D"/>
    <w:rsid w:val="0017276D"/>
    <w:rsid w:val="00173CC5"/>
    <w:rsid w:val="00174224"/>
    <w:rsid w:val="00175FC8"/>
    <w:rsid w:val="001763BB"/>
    <w:rsid w:val="00176966"/>
    <w:rsid w:val="00176E58"/>
    <w:rsid w:val="00177D49"/>
    <w:rsid w:val="001806B1"/>
    <w:rsid w:val="001816A8"/>
    <w:rsid w:val="00182550"/>
    <w:rsid w:val="00183878"/>
    <w:rsid w:val="0018437A"/>
    <w:rsid w:val="00185492"/>
    <w:rsid w:val="00185C1E"/>
    <w:rsid w:val="00187576"/>
    <w:rsid w:val="00191709"/>
    <w:rsid w:val="00192036"/>
    <w:rsid w:val="0019362F"/>
    <w:rsid w:val="00196228"/>
    <w:rsid w:val="00197D28"/>
    <w:rsid w:val="001A0B30"/>
    <w:rsid w:val="001A1023"/>
    <w:rsid w:val="001A22C7"/>
    <w:rsid w:val="001A6DDE"/>
    <w:rsid w:val="001A7E2D"/>
    <w:rsid w:val="001B0BF4"/>
    <w:rsid w:val="001B18F9"/>
    <w:rsid w:val="001B2078"/>
    <w:rsid w:val="001B276E"/>
    <w:rsid w:val="001B2BE0"/>
    <w:rsid w:val="001B2F23"/>
    <w:rsid w:val="001B3528"/>
    <w:rsid w:val="001B35FC"/>
    <w:rsid w:val="001B363F"/>
    <w:rsid w:val="001B38C3"/>
    <w:rsid w:val="001B50D1"/>
    <w:rsid w:val="001B6023"/>
    <w:rsid w:val="001C0AD4"/>
    <w:rsid w:val="001C1C4F"/>
    <w:rsid w:val="001C1DCF"/>
    <w:rsid w:val="001C2CF2"/>
    <w:rsid w:val="001C2DFC"/>
    <w:rsid w:val="001C317A"/>
    <w:rsid w:val="001C33A7"/>
    <w:rsid w:val="001C3780"/>
    <w:rsid w:val="001C5012"/>
    <w:rsid w:val="001C5081"/>
    <w:rsid w:val="001C7185"/>
    <w:rsid w:val="001C7A8D"/>
    <w:rsid w:val="001C7E66"/>
    <w:rsid w:val="001C7FA3"/>
    <w:rsid w:val="001D26D9"/>
    <w:rsid w:val="001D3545"/>
    <w:rsid w:val="001D3F45"/>
    <w:rsid w:val="001D527F"/>
    <w:rsid w:val="001D6E75"/>
    <w:rsid w:val="001D79D7"/>
    <w:rsid w:val="001E183F"/>
    <w:rsid w:val="001E2378"/>
    <w:rsid w:val="001E292A"/>
    <w:rsid w:val="001E35B4"/>
    <w:rsid w:val="001E4139"/>
    <w:rsid w:val="001E49BF"/>
    <w:rsid w:val="001E50EC"/>
    <w:rsid w:val="001F0022"/>
    <w:rsid w:val="001F0F6D"/>
    <w:rsid w:val="001F1352"/>
    <w:rsid w:val="001F1676"/>
    <w:rsid w:val="001F1F61"/>
    <w:rsid w:val="001F2DF8"/>
    <w:rsid w:val="001F3474"/>
    <w:rsid w:val="001F37B1"/>
    <w:rsid w:val="001F3C29"/>
    <w:rsid w:val="001F40AD"/>
    <w:rsid w:val="001F5038"/>
    <w:rsid w:val="001F54E4"/>
    <w:rsid w:val="001F58FF"/>
    <w:rsid w:val="001F5AAD"/>
    <w:rsid w:val="001F5D33"/>
    <w:rsid w:val="001F67D8"/>
    <w:rsid w:val="001F6CC2"/>
    <w:rsid w:val="001F7627"/>
    <w:rsid w:val="0020177A"/>
    <w:rsid w:val="00201F21"/>
    <w:rsid w:val="0020272B"/>
    <w:rsid w:val="00202D3B"/>
    <w:rsid w:val="002034E7"/>
    <w:rsid w:val="002045CB"/>
    <w:rsid w:val="00204615"/>
    <w:rsid w:val="00204A56"/>
    <w:rsid w:val="00204FF6"/>
    <w:rsid w:val="002058F6"/>
    <w:rsid w:val="00206FE4"/>
    <w:rsid w:val="0020722C"/>
    <w:rsid w:val="00207CD7"/>
    <w:rsid w:val="0021011E"/>
    <w:rsid w:val="0021059D"/>
    <w:rsid w:val="002113DC"/>
    <w:rsid w:val="00211ED5"/>
    <w:rsid w:val="002124B5"/>
    <w:rsid w:val="0021270C"/>
    <w:rsid w:val="002129D8"/>
    <w:rsid w:val="00213D9C"/>
    <w:rsid w:val="00213DBF"/>
    <w:rsid w:val="00214C8B"/>
    <w:rsid w:val="00215AE6"/>
    <w:rsid w:val="002207E5"/>
    <w:rsid w:val="00220A3E"/>
    <w:rsid w:val="00220C28"/>
    <w:rsid w:val="00222996"/>
    <w:rsid w:val="00223718"/>
    <w:rsid w:val="00224148"/>
    <w:rsid w:val="00224654"/>
    <w:rsid w:val="0022471A"/>
    <w:rsid w:val="00224E10"/>
    <w:rsid w:val="00225EC5"/>
    <w:rsid w:val="0022755D"/>
    <w:rsid w:val="00230B49"/>
    <w:rsid w:val="002310BA"/>
    <w:rsid w:val="00231A7A"/>
    <w:rsid w:val="00231F1D"/>
    <w:rsid w:val="00233D7C"/>
    <w:rsid w:val="00236277"/>
    <w:rsid w:val="002378E9"/>
    <w:rsid w:val="00240DE8"/>
    <w:rsid w:val="00241D1F"/>
    <w:rsid w:val="002420B7"/>
    <w:rsid w:val="002438E8"/>
    <w:rsid w:val="002479BC"/>
    <w:rsid w:val="0025077D"/>
    <w:rsid w:val="00250825"/>
    <w:rsid w:val="002514EB"/>
    <w:rsid w:val="00251BB8"/>
    <w:rsid w:val="00252964"/>
    <w:rsid w:val="002542B3"/>
    <w:rsid w:val="00255024"/>
    <w:rsid w:val="002578BA"/>
    <w:rsid w:val="00257C8B"/>
    <w:rsid w:val="00257CC4"/>
    <w:rsid w:val="002601BA"/>
    <w:rsid w:val="002602DD"/>
    <w:rsid w:val="0026041E"/>
    <w:rsid w:val="00260917"/>
    <w:rsid w:val="00264AA6"/>
    <w:rsid w:val="002653C7"/>
    <w:rsid w:val="00265868"/>
    <w:rsid w:val="00265D35"/>
    <w:rsid w:val="0026661D"/>
    <w:rsid w:val="00267074"/>
    <w:rsid w:val="002729B1"/>
    <w:rsid w:val="002733FA"/>
    <w:rsid w:val="0027446E"/>
    <w:rsid w:val="00274A48"/>
    <w:rsid w:val="00274BDB"/>
    <w:rsid w:val="00276F81"/>
    <w:rsid w:val="002777E2"/>
    <w:rsid w:val="002817E5"/>
    <w:rsid w:val="00283457"/>
    <w:rsid w:val="00283D51"/>
    <w:rsid w:val="00284471"/>
    <w:rsid w:val="0028565C"/>
    <w:rsid w:val="00285695"/>
    <w:rsid w:val="00286830"/>
    <w:rsid w:val="00286C37"/>
    <w:rsid w:val="0029268E"/>
    <w:rsid w:val="00292791"/>
    <w:rsid w:val="00292BA8"/>
    <w:rsid w:val="00292D9C"/>
    <w:rsid w:val="00293BB0"/>
    <w:rsid w:val="002941B3"/>
    <w:rsid w:val="00294C5F"/>
    <w:rsid w:val="00296FE2"/>
    <w:rsid w:val="0029711E"/>
    <w:rsid w:val="002A097D"/>
    <w:rsid w:val="002A0DAF"/>
    <w:rsid w:val="002A238B"/>
    <w:rsid w:val="002A264D"/>
    <w:rsid w:val="002A3579"/>
    <w:rsid w:val="002A36AF"/>
    <w:rsid w:val="002A4982"/>
    <w:rsid w:val="002A5464"/>
    <w:rsid w:val="002A5A8B"/>
    <w:rsid w:val="002A5BF1"/>
    <w:rsid w:val="002A6BFC"/>
    <w:rsid w:val="002B17A1"/>
    <w:rsid w:val="002B266A"/>
    <w:rsid w:val="002B3C3E"/>
    <w:rsid w:val="002B571E"/>
    <w:rsid w:val="002B766C"/>
    <w:rsid w:val="002B7BEA"/>
    <w:rsid w:val="002B7F74"/>
    <w:rsid w:val="002C0671"/>
    <w:rsid w:val="002C2B65"/>
    <w:rsid w:val="002C30C9"/>
    <w:rsid w:val="002C4225"/>
    <w:rsid w:val="002C6F9A"/>
    <w:rsid w:val="002C7E40"/>
    <w:rsid w:val="002D0719"/>
    <w:rsid w:val="002D0F78"/>
    <w:rsid w:val="002D224F"/>
    <w:rsid w:val="002D255D"/>
    <w:rsid w:val="002D29A6"/>
    <w:rsid w:val="002D4004"/>
    <w:rsid w:val="002D56B9"/>
    <w:rsid w:val="002D6091"/>
    <w:rsid w:val="002D6E27"/>
    <w:rsid w:val="002D718E"/>
    <w:rsid w:val="002D7909"/>
    <w:rsid w:val="002E184B"/>
    <w:rsid w:val="002E5BDE"/>
    <w:rsid w:val="002E7DC1"/>
    <w:rsid w:val="002F08FF"/>
    <w:rsid w:val="002F15D9"/>
    <w:rsid w:val="002F196A"/>
    <w:rsid w:val="002F2589"/>
    <w:rsid w:val="002F30D6"/>
    <w:rsid w:val="002F3199"/>
    <w:rsid w:val="002F4457"/>
    <w:rsid w:val="002F4957"/>
    <w:rsid w:val="002F7929"/>
    <w:rsid w:val="00300565"/>
    <w:rsid w:val="00300F33"/>
    <w:rsid w:val="00301AC0"/>
    <w:rsid w:val="00304CEC"/>
    <w:rsid w:val="0030674E"/>
    <w:rsid w:val="0030696A"/>
    <w:rsid w:val="00306BE8"/>
    <w:rsid w:val="0031220C"/>
    <w:rsid w:val="00312C3B"/>
    <w:rsid w:val="00313B68"/>
    <w:rsid w:val="00314639"/>
    <w:rsid w:val="00314DED"/>
    <w:rsid w:val="003151BC"/>
    <w:rsid w:val="00316E96"/>
    <w:rsid w:val="00322880"/>
    <w:rsid w:val="00323A4C"/>
    <w:rsid w:val="003247E5"/>
    <w:rsid w:val="0032616F"/>
    <w:rsid w:val="00326D25"/>
    <w:rsid w:val="00327339"/>
    <w:rsid w:val="00327C93"/>
    <w:rsid w:val="00331FE2"/>
    <w:rsid w:val="00333143"/>
    <w:rsid w:val="00333EBB"/>
    <w:rsid w:val="00334BDD"/>
    <w:rsid w:val="00334CFC"/>
    <w:rsid w:val="00335E34"/>
    <w:rsid w:val="003373A7"/>
    <w:rsid w:val="003414EA"/>
    <w:rsid w:val="003432BD"/>
    <w:rsid w:val="00343908"/>
    <w:rsid w:val="00344D6E"/>
    <w:rsid w:val="00347BF3"/>
    <w:rsid w:val="00351539"/>
    <w:rsid w:val="003516F4"/>
    <w:rsid w:val="003518B5"/>
    <w:rsid w:val="00351D46"/>
    <w:rsid w:val="00354C4B"/>
    <w:rsid w:val="00355204"/>
    <w:rsid w:val="003552F8"/>
    <w:rsid w:val="00361E07"/>
    <w:rsid w:val="003632D8"/>
    <w:rsid w:val="00363B05"/>
    <w:rsid w:val="00363C2E"/>
    <w:rsid w:val="00364A74"/>
    <w:rsid w:val="00365584"/>
    <w:rsid w:val="003662A6"/>
    <w:rsid w:val="003665A4"/>
    <w:rsid w:val="0036739D"/>
    <w:rsid w:val="00367DB2"/>
    <w:rsid w:val="00373063"/>
    <w:rsid w:val="00373816"/>
    <w:rsid w:val="00375495"/>
    <w:rsid w:val="00375A1E"/>
    <w:rsid w:val="00376707"/>
    <w:rsid w:val="0037768B"/>
    <w:rsid w:val="003776A2"/>
    <w:rsid w:val="00377C03"/>
    <w:rsid w:val="00381617"/>
    <w:rsid w:val="003830C2"/>
    <w:rsid w:val="00383E5E"/>
    <w:rsid w:val="00384470"/>
    <w:rsid w:val="003858C6"/>
    <w:rsid w:val="00385A00"/>
    <w:rsid w:val="00385CE2"/>
    <w:rsid w:val="003869EA"/>
    <w:rsid w:val="0038745C"/>
    <w:rsid w:val="003879E1"/>
    <w:rsid w:val="00387A7B"/>
    <w:rsid w:val="003910EC"/>
    <w:rsid w:val="00391EC5"/>
    <w:rsid w:val="0039283B"/>
    <w:rsid w:val="00392E34"/>
    <w:rsid w:val="00393E04"/>
    <w:rsid w:val="003942CB"/>
    <w:rsid w:val="00394BA5"/>
    <w:rsid w:val="00394DC9"/>
    <w:rsid w:val="00395958"/>
    <w:rsid w:val="003968A0"/>
    <w:rsid w:val="00397377"/>
    <w:rsid w:val="003A01A5"/>
    <w:rsid w:val="003A0841"/>
    <w:rsid w:val="003A411E"/>
    <w:rsid w:val="003A5472"/>
    <w:rsid w:val="003A6C68"/>
    <w:rsid w:val="003B0172"/>
    <w:rsid w:val="003B0884"/>
    <w:rsid w:val="003B220B"/>
    <w:rsid w:val="003B235C"/>
    <w:rsid w:val="003B372A"/>
    <w:rsid w:val="003B7599"/>
    <w:rsid w:val="003B7904"/>
    <w:rsid w:val="003B7D26"/>
    <w:rsid w:val="003C166D"/>
    <w:rsid w:val="003C1832"/>
    <w:rsid w:val="003C61F7"/>
    <w:rsid w:val="003C6F65"/>
    <w:rsid w:val="003D05C4"/>
    <w:rsid w:val="003D17A7"/>
    <w:rsid w:val="003D218B"/>
    <w:rsid w:val="003D2ED2"/>
    <w:rsid w:val="003D3F38"/>
    <w:rsid w:val="003D5069"/>
    <w:rsid w:val="003D5F7C"/>
    <w:rsid w:val="003D7367"/>
    <w:rsid w:val="003E0893"/>
    <w:rsid w:val="003E0F7D"/>
    <w:rsid w:val="003E1323"/>
    <w:rsid w:val="003E2009"/>
    <w:rsid w:val="003E2244"/>
    <w:rsid w:val="003E2772"/>
    <w:rsid w:val="003E2BD9"/>
    <w:rsid w:val="003E3E8E"/>
    <w:rsid w:val="003E3FE4"/>
    <w:rsid w:val="003E4091"/>
    <w:rsid w:val="003E418D"/>
    <w:rsid w:val="003E4FF1"/>
    <w:rsid w:val="003E513A"/>
    <w:rsid w:val="003E57BB"/>
    <w:rsid w:val="003E6374"/>
    <w:rsid w:val="003F05D5"/>
    <w:rsid w:val="003F0742"/>
    <w:rsid w:val="003F19BE"/>
    <w:rsid w:val="003F257E"/>
    <w:rsid w:val="003F2F95"/>
    <w:rsid w:val="003F3BD6"/>
    <w:rsid w:val="003F43E9"/>
    <w:rsid w:val="003F47F1"/>
    <w:rsid w:val="003F4F8B"/>
    <w:rsid w:val="003F50C4"/>
    <w:rsid w:val="003F54AC"/>
    <w:rsid w:val="003F7BF0"/>
    <w:rsid w:val="00401B8D"/>
    <w:rsid w:val="0040360D"/>
    <w:rsid w:val="00403F0B"/>
    <w:rsid w:val="00405371"/>
    <w:rsid w:val="00406A39"/>
    <w:rsid w:val="004079BE"/>
    <w:rsid w:val="004121BD"/>
    <w:rsid w:val="00412650"/>
    <w:rsid w:val="004146BD"/>
    <w:rsid w:val="004148CA"/>
    <w:rsid w:val="004160FD"/>
    <w:rsid w:val="00416913"/>
    <w:rsid w:val="004223CB"/>
    <w:rsid w:val="00422AE0"/>
    <w:rsid w:val="0042381F"/>
    <w:rsid w:val="00424957"/>
    <w:rsid w:val="00424E26"/>
    <w:rsid w:val="00425EC5"/>
    <w:rsid w:val="00426E4C"/>
    <w:rsid w:val="00430D44"/>
    <w:rsid w:val="004355C0"/>
    <w:rsid w:val="004362D8"/>
    <w:rsid w:val="004363A9"/>
    <w:rsid w:val="004372DC"/>
    <w:rsid w:val="00440322"/>
    <w:rsid w:val="00440E87"/>
    <w:rsid w:val="00441466"/>
    <w:rsid w:val="00441D7B"/>
    <w:rsid w:val="00441E8D"/>
    <w:rsid w:val="00442DC3"/>
    <w:rsid w:val="00443172"/>
    <w:rsid w:val="00443A29"/>
    <w:rsid w:val="00445260"/>
    <w:rsid w:val="00445429"/>
    <w:rsid w:val="00445500"/>
    <w:rsid w:val="00445896"/>
    <w:rsid w:val="00446001"/>
    <w:rsid w:val="00447245"/>
    <w:rsid w:val="004474E3"/>
    <w:rsid w:val="004501D6"/>
    <w:rsid w:val="00450A31"/>
    <w:rsid w:val="00451581"/>
    <w:rsid w:val="00452A9B"/>
    <w:rsid w:val="00452B15"/>
    <w:rsid w:val="00452D46"/>
    <w:rsid w:val="00454528"/>
    <w:rsid w:val="00454584"/>
    <w:rsid w:val="004548BD"/>
    <w:rsid w:val="00454C65"/>
    <w:rsid w:val="00455C3C"/>
    <w:rsid w:val="00455F67"/>
    <w:rsid w:val="004562ED"/>
    <w:rsid w:val="004569E1"/>
    <w:rsid w:val="004576DB"/>
    <w:rsid w:val="00461EB8"/>
    <w:rsid w:val="004620F0"/>
    <w:rsid w:val="00462951"/>
    <w:rsid w:val="00463407"/>
    <w:rsid w:val="00465ED5"/>
    <w:rsid w:val="00470028"/>
    <w:rsid w:val="00472430"/>
    <w:rsid w:val="0047307C"/>
    <w:rsid w:val="00473C50"/>
    <w:rsid w:val="004744CA"/>
    <w:rsid w:val="0047529C"/>
    <w:rsid w:val="00475980"/>
    <w:rsid w:val="0047605E"/>
    <w:rsid w:val="0047645F"/>
    <w:rsid w:val="004764A1"/>
    <w:rsid w:val="00476F17"/>
    <w:rsid w:val="00477C10"/>
    <w:rsid w:val="004810E9"/>
    <w:rsid w:val="00481473"/>
    <w:rsid w:val="004828AF"/>
    <w:rsid w:val="00482F20"/>
    <w:rsid w:val="004844AF"/>
    <w:rsid w:val="00484F9D"/>
    <w:rsid w:val="00486EE1"/>
    <w:rsid w:val="0048729D"/>
    <w:rsid w:val="00487927"/>
    <w:rsid w:val="0049065F"/>
    <w:rsid w:val="00490C9B"/>
    <w:rsid w:val="00491D16"/>
    <w:rsid w:val="00492E26"/>
    <w:rsid w:val="0049488F"/>
    <w:rsid w:val="00494AD8"/>
    <w:rsid w:val="004951DD"/>
    <w:rsid w:val="00495425"/>
    <w:rsid w:val="00495C50"/>
    <w:rsid w:val="00496118"/>
    <w:rsid w:val="004963A6"/>
    <w:rsid w:val="004964FC"/>
    <w:rsid w:val="00496E6E"/>
    <w:rsid w:val="004A2C7E"/>
    <w:rsid w:val="004A4463"/>
    <w:rsid w:val="004A51F0"/>
    <w:rsid w:val="004A5795"/>
    <w:rsid w:val="004B0646"/>
    <w:rsid w:val="004B0C5A"/>
    <w:rsid w:val="004B23C2"/>
    <w:rsid w:val="004B42DB"/>
    <w:rsid w:val="004B48B9"/>
    <w:rsid w:val="004B6C3C"/>
    <w:rsid w:val="004B7BB2"/>
    <w:rsid w:val="004B7F06"/>
    <w:rsid w:val="004C197D"/>
    <w:rsid w:val="004C21AD"/>
    <w:rsid w:val="004C2270"/>
    <w:rsid w:val="004C2EE8"/>
    <w:rsid w:val="004C38EB"/>
    <w:rsid w:val="004C3987"/>
    <w:rsid w:val="004C546C"/>
    <w:rsid w:val="004C5AD7"/>
    <w:rsid w:val="004D2F3C"/>
    <w:rsid w:val="004D3C74"/>
    <w:rsid w:val="004D3E9B"/>
    <w:rsid w:val="004D406E"/>
    <w:rsid w:val="004D4859"/>
    <w:rsid w:val="004D4DA1"/>
    <w:rsid w:val="004D5616"/>
    <w:rsid w:val="004E03E2"/>
    <w:rsid w:val="004E1D3C"/>
    <w:rsid w:val="004E29F1"/>
    <w:rsid w:val="004E34FA"/>
    <w:rsid w:val="004E78EC"/>
    <w:rsid w:val="004F0176"/>
    <w:rsid w:val="004F049D"/>
    <w:rsid w:val="004F0A52"/>
    <w:rsid w:val="004F10DA"/>
    <w:rsid w:val="004F163B"/>
    <w:rsid w:val="004F23F3"/>
    <w:rsid w:val="004F2CED"/>
    <w:rsid w:val="004F3831"/>
    <w:rsid w:val="004F3EF1"/>
    <w:rsid w:val="004F7287"/>
    <w:rsid w:val="004F7335"/>
    <w:rsid w:val="004F7AA3"/>
    <w:rsid w:val="00500E8A"/>
    <w:rsid w:val="00501FFA"/>
    <w:rsid w:val="00503E0B"/>
    <w:rsid w:val="00504A40"/>
    <w:rsid w:val="0051022C"/>
    <w:rsid w:val="00512F58"/>
    <w:rsid w:val="005147E2"/>
    <w:rsid w:val="00516293"/>
    <w:rsid w:val="00516AC5"/>
    <w:rsid w:val="00520DA9"/>
    <w:rsid w:val="0052296E"/>
    <w:rsid w:val="00523069"/>
    <w:rsid w:val="005239AE"/>
    <w:rsid w:val="00523E32"/>
    <w:rsid w:val="0052535D"/>
    <w:rsid w:val="005259D3"/>
    <w:rsid w:val="00525A0A"/>
    <w:rsid w:val="00525DAB"/>
    <w:rsid w:val="00525EED"/>
    <w:rsid w:val="00526AF0"/>
    <w:rsid w:val="00526C5A"/>
    <w:rsid w:val="005273CD"/>
    <w:rsid w:val="0053058F"/>
    <w:rsid w:val="00530C3F"/>
    <w:rsid w:val="00531355"/>
    <w:rsid w:val="0053174B"/>
    <w:rsid w:val="00531783"/>
    <w:rsid w:val="00531D3A"/>
    <w:rsid w:val="00531E15"/>
    <w:rsid w:val="0053248E"/>
    <w:rsid w:val="0053380D"/>
    <w:rsid w:val="005339D5"/>
    <w:rsid w:val="005348C0"/>
    <w:rsid w:val="00534BAF"/>
    <w:rsid w:val="00537C2F"/>
    <w:rsid w:val="00541035"/>
    <w:rsid w:val="005412D7"/>
    <w:rsid w:val="00542BA7"/>
    <w:rsid w:val="005438DC"/>
    <w:rsid w:val="00543C2C"/>
    <w:rsid w:val="00543EAE"/>
    <w:rsid w:val="00543FBB"/>
    <w:rsid w:val="00544424"/>
    <w:rsid w:val="00544A28"/>
    <w:rsid w:val="00544A4C"/>
    <w:rsid w:val="00545749"/>
    <w:rsid w:val="00545A6D"/>
    <w:rsid w:val="005461A1"/>
    <w:rsid w:val="00546D6B"/>
    <w:rsid w:val="00547554"/>
    <w:rsid w:val="00550F05"/>
    <w:rsid w:val="0055146D"/>
    <w:rsid w:val="005535D4"/>
    <w:rsid w:val="00554B95"/>
    <w:rsid w:val="0055523C"/>
    <w:rsid w:val="005558DF"/>
    <w:rsid w:val="00555F90"/>
    <w:rsid w:val="0056018C"/>
    <w:rsid w:val="005609E5"/>
    <w:rsid w:val="005625E7"/>
    <w:rsid w:val="005632EB"/>
    <w:rsid w:val="0056559C"/>
    <w:rsid w:val="0057085B"/>
    <w:rsid w:val="00570BD1"/>
    <w:rsid w:val="00570E57"/>
    <w:rsid w:val="0057173F"/>
    <w:rsid w:val="00572178"/>
    <w:rsid w:val="00572734"/>
    <w:rsid w:val="00574BB9"/>
    <w:rsid w:val="00576599"/>
    <w:rsid w:val="00577AE9"/>
    <w:rsid w:val="00581873"/>
    <w:rsid w:val="00581A7E"/>
    <w:rsid w:val="0058289E"/>
    <w:rsid w:val="00582939"/>
    <w:rsid w:val="00583235"/>
    <w:rsid w:val="00584A4C"/>
    <w:rsid w:val="00585FBD"/>
    <w:rsid w:val="00586D5E"/>
    <w:rsid w:val="00586EB3"/>
    <w:rsid w:val="00586FA8"/>
    <w:rsid w:val="00590E02"/>
    <w:rsid w:val="00591147"/>
    <w:rsid w:val="005913DF"/>
    <w:rsid w:val="00591A08"/>
    <w:rsid w:val="00591FA2"/>
    <w:rsid w:val="00592092"/>
    <w:rsid w:val="005931A2"/>
    <w:rsid w:val="00594978"/>
    <w:rsid w:val="00595D2F"/>
    <w:rsid w:val="005965E4"/>
    <w:rsid w:val="00597923"/>
    <w:rsid w:val="00597DCC"/>
    <w:rsid w:val="005A0B2E"/>
    <w:rsid w:val="005A0BFA"/>
    <w:rsid w:val="005A13BD"/>
    <w:rsid w:val="005A1F95"/>
    <w:rsid w:val="005A2104"/>
    <w:rsid w:val="005A2459"/>
    <w:rsid w:val="005A3137"/>
    <w:rsid w:val="005A41CA"/>
    <w:rsid w:val="005A5D9E"/>
    <w:rsid w:val="005A66A8"/>
    <w:rsid w:val="005B040B"/>
    <w:rsid w:val="005B0573"/>
    <w:rsid w:val="005B08D0"/>
    <w:rsid w:val="005B0D42"/>
    <w:rsid w:val="005B10FE"/>
    <w:rsid w:val="005B2387"/>
    <w:rsid w:val="005B2E08"/>
    <w:rsid w:val="005B2F97"/>
    <w:rsid w:val="005B39F1"/>
    <w:rsid w:val="005B3DBA"/>
    <w:rsid w:val="005B40EE"/>
    <w:rsid w:val="005B4EB7"/>
    <w:rsid w:val="005B5D11"/>
    <w:rsid w:val="005B6F17"/>
    <w:rsid w:val="005B6F7E"/>
    <w:rsid w:val="005B7485"/>
    <w:rsid w:val="005B7B98"/>
    <w:rsid w:val="005C1A77"/>
    <w:rsid w:val="005C251B"/>
    <w:rsid w:val="005C31DA"/>
    <w:rsid w:val="005C34F9"/>
    <w:rsid w:val="005C5D56"/>
    <w:rsid w:val="005C6374"/>
    <w:rsid w:val="005C7A07"/>
    <w:rsid w:val="005D196A"/>
    <w:rsid w:val="005D1C96"/>
    <w:rsid w:val="005D238D"/>
    <w:rsid w:val="005D40CD"/>
    <w:rsid w:val="005D437E"/>
    <w:rsid w:val="005D516E"/>
    <w:rsid w:val="005D6071"/>
    <w:rsid w:val="005D6215"/>
    <w:rsid w:val="005D6415"/>
    <w:rsid w:val="005E10F0"/>
    <w:rsid w:val="005E24A0"/>
    <w:rsid w:val="005E2517"/>
    <w:rsid w:val="005E2EAD"/>
    <w:rsid w:val="005E362E"/>
    <w:rsid w:val="005E41E4"/>
    <w:rsid w:val="005E456E"/>
    <w:rsid w:val="005E6489"/>
    <w:rsid w:val="005F1393"/>
    <w:rsid w:val="005F1908"/>
    <w:rsid w:val="005F1926"/>
    <w:rsid w:val="005F1BA3"/>
    <w:rsid w:val="005F2022"/>
    <w:rsid w:val="005F2D52"/>
    <w:rsid w:val="005F54FF"/>
    <w:rsid w:val="005F5E75"/>
    <w:rsid w:val="005F5F04"/>
    <w:rsid w:val="00600AED"/>
    <w:rsid w:val="0060150B"/>
    <w:rsid w:val="006016CE"/>
    <w:rsid w:val="00601D92"/>
    <w:rsid w:val="00602955"/>
    <w:rsid w:val="00602996"/>
    <w:rsid w:val="0060318D"/>
    <w:rsid w:val="0060569C"/>
    <w:rsid w:val="00606F77"/>
    <w:rsid w:val="006070E7"/>
    <w:rsid w:val="00610CFE"/>
    <w:rsid w:val="00611D3D"/>
    <w:rsid w:val="0061473B"/>
    <w:rsid w:val="006149FB"/>
    <w:rsid w:val="00615DAA"/>
    <w:rsid w:val="006168E8"/>
    <w:rsid w:val="00617B90"/>
    <w:rsid w:val="006205B9"/>
    <w:rsid w:val="00620A45"/>
    <w:rsid w:val="00620EE7"/>
    <w:rsid w:val="00622972"/>
    <w:rsid w:val="00623233"/>
    <w:rsid w:val="00624E43"/>
    <w:rsid w:val="00625558"/>
    <w:rsid w:val="006259B1"/>
    <w:rsid w:val="00625AA9"/>
    <w:rsid w:val="00625EB7"/>
    <w:rsid w:val="00626260"/>
    <w:rsid w:val="00626367"/>
    <w:rsid w:val="00626E6B"/>
    <w:rsid w:val="00631DA6"/>
    <w:rsid w:val="00632E5E"/>
    <w:rsid w:val="00632F7E"/>
    <w:rsid w:val="0063322D"/>
    <w:rsid w:val="006333E2"/>
    <w:rsid w:val="006354F0"/>
    <w:rsid w:val="00637208"/>
    <w:rsid w:val="00641C6E"/>
    <w:rsid w:val="0064313C"/>
    <w:rsid w:val="00643255"/>
    <w:rsid w:val="00643836"/>
    <w:rsid w:val="00644520"/>
    <w:rsid w:val="006458E1"/>
    <w:rsid w:val="006465BC"/>
    <w:rsid w:val="00646E89"/>
    <w:rsid w:val="00647537"/>
    <w:rsid w:val="0064769A"/>
    <w:rsid w:val="00647751"/>
    <w:rsid w:val="0065115E"/>
    <w:rsid w:val="00651E3C"/>
    <w:rsid w:val="0065360F"/>
    <w:rsid w:val="00653FBB"/>
    <w:rsid w:val="00654304"/>
    <w:rsid w:val="006544FA"/>
    <w:rsid w:val="00654F74"/>
    <w:rsid w:val="006555FD"/>
    <w:rsid w:val="00655B19"/>
    <w:rsid w:val="00656313"/>
    <w:rsid w:val="00657476"/>
    <w:rsid w:val="00657F9B"/>
    <w:rsid w:val="00661896"/>
    <w:rsid w:val="00663772"/>
    <w:rsid w:val="00664495"/>
    <w:rsid w:val="006656A5"/>
    <w:rsid w:val="00665A38"/>
    <w:rsid w:val="00666D79"/>
    <w:rsid w:val="00667538"/>
    <w:rsid w:val="00667A8A"/>
    <w:rsid w:val="00667B49"/>
    <w:rsid w:val="006710CB"/>
    <w:rsid w:val="00671922"/>
    <w:rsid w:val="00671D07"/>
    <w:rsid w:val="00671F5B"/>
    <w:rsid w:val="0067321F"/>
    <w:rsid w:val="00673D11"/>
    <w:rsid w:val="006778BF"/>
    <w:rsid w:val="00677BF4"/>
    <w:rsid w:val="00680311"/>
    <w:rsid w:val="006807FF"/>
    <w:rsid w:val="00680D2E"/>
    <w:rsid w:val="00681187"/>
    <w:rsid w:val="006812CE"/>
    <w:rsid w:val="00681889"/>
    <w:rsid w:val="00682591"/>
    <w:rsid w:val="006829AE"/>
    <w:rsid w:val="00682DA3"/>
    <w:rsid w:val="00683100"/>
    <w:rsid w:val="00685272"/>
    <w:rsid w:val="0068527D"/>
    <w:rsid w:val="00686410"/>
    <w:rsid w:val="006868F0"/>
    <w:rsid w:val="0069051D"/>
    <w:rsid w:val="006908FF"/>
    <w:rsid w:val="006909A6"/>
    <w:rsid w:val="00691268"/>
    <w:rsid w:val="006914AE"/>
    <w:rsid w:val="006917D2"/>
    <w:rsid w:val="0069485C"/>
    <w:rsid w:val="006975FF"/>
    <w:rsid w:val="006A0945"/>
    <w:rsid w:val="006A0987"/>
    <w:rsid w:val="006A19FE"/>
    <w:rsid w:val="006A1C4F"/>
    <w:rsid w:val="006A1CED"/>
    <w:rsid w:val="006A6EE9"/>
    <w:rsid w:val="006A7CE1"/>
    <w:rsid w:val="006A7CEF"/>
    <w:rsid w:val="006B00EF"/>
    <w:rsid w:val="006B0554"/>
    <w:rsid w:val="006B1241"/>
    <w:rsid w:val="006B1DCA"/>
    <w:rsid w:val="006B2FE9"/>
    <w:rsid w:val="006B3E03"/>
    <w:rsid w:val="006B6181"/>
    <w:rsid w:val="006B7041"/>
    <w:rsid w:val="006C03CA"/>
    <w:rsid w:val="006C0A29"/>
    <w:rsid w:val="006C4D2C"/>
    <w:rsid w:val="006C52F2"/>
    <w:rsid w:val="006C5BE4"/>
    <w:rsid w:val="006C7D6B"/>
    <w:rsid w:val="006D0251"/>
    <w:rsid w:val="006D1B8A"/>
    <w:rsid w:val="006D25EE"/>
    <w:rsid w:val="006D2EE0"/>
    <w:rsid w:val="006D5837"/>
    <w:rsid w:val="006D589A"/>
    <w:rsid w:val="006D5E96"/>
    <w:rsid w:val="006D6039"/>
    <w:rsid w:val="006D66F4"/>
    <w:rsid w:val="006D6913"/>
    <w:rsid w:val="006D6B51"/>
    <w:rsid w:val="006D70F7"/>
    <w:rsid w:val="006E0C58"/>
    <w:rsid w:val="006E1874"/>
    <w:rsid w:val="006E32C9"/>
    <w:rsid w:val="006E372F"/>
    <w:rsid w:val="006E3FEB"/>
    <w:rsid w:val="006E4031"/>
    <w:rsid w:val="006E4CBB"/>
    <w:rsid w:val="006E55E3"/>
    <w:rsid w:val="006E567F"/>
    <w:rsid w:val="006E5ED5"/>
    <w:rsid w:val="006E6135"/>
    <w:rsid w:val="006E6558"/>
    <w:rsid w:val="006E724F"/>
    <w:rsid w:val="006E79CE"/>
    <w:rsid w:val="006F0499"/>
    <w:rsid w:val="006F160F"/>
    <w:rsid w:val="006F24F9"/>
    <w:rsid w:val="006F2C2A"/>
    <w:rsid w:val="006F2F56"/>
    <w:rsid w:val="006F307A"/>
    <w:rsid w:val="006F52EA"/>
    <w:rsid w:val="006F7381"/>
    <w:rsid w:val="00700AA0"/>
    <w:rsid w:val="00702307"/>
    <w:rsid w:val="00703D96"/>
    <w:rsid w:val="00703FAC"/>
    <w:rsid w:val="007051FE"/>
    <w:rsid w:val="0070526D"/>
    <w:rsid w:val="00710E48"/>
    <w:rsid w:val="0071164E"/>
    <w:rsid w:val="00712814"/>
    <w:rsid w:val="0071309A"/>
    <w:rsid w:val="00713B77"/>
    <w:rsid w:val="0071565F"/>
    <w:rsid w:val="007175B4"/>
    <w:rsid w:val="007206FD"/>
    <w:rsid w:val="007213AB"/>
    <w:rsid w:val="0072266E"/>
    <w:rsid w:val="00722F8B"/>
    <w:rsid w:val="00723EED"/>
    <w:rsid w:val="00725AEE"/>
    <w:rsid w:val="00725B1D"/>
    <w:rsid w:val="00726068"/>
    <w:rsid w:val="00727017"/>
    <w:rsid w:val="007304CB"/>
    <w:rsid w:val="00733A2B"/>
    <w:rsid w:val="00735241"/>
    <w:rsid w:val="007353B2"/>
    <w:rsid w:val="00735425"/>
    <w:rsid w:val="00735B70"/>
    <w:rsid w:val="00736022"/>
    <w:rsid w:val="00736CDC"/>
    <w:rsid w:val="007400A6"/>
    <w:rsid w:val="007414D0"/>
    <w:rsid w:val="00741968"/>
    <w:rsid w:val="00741988"/>
    <w:rsid w:val="00743722"/>
    <w:rsid w:val="00744FBC"/>
    <w:rsid w:val="007461AB"/>
    <w:rsid w:val="00746224"/>
    <w:rsid w:val="00747552"/>
    <w:rsid w:val="007506AA"/>
    <w:rsid w:val="007510A6"/>
    <w:rsid w:val="00751199"/>
    <w:rsid w:val="00751583"/>
    <w:rsid w:val="00752182"/>
    <w:rsid w:val="007522DA"/>
    <w:rsid w:val="0075376A"/>
    <w:rsid w:val="00753C14"/>
    <w:rsid w:val="0075565A"/>
    <w:rsid w:val="007558D9"/>
    <w:rsid w:val="00755BC0"/>
    <w:rsid w:val="0075623E"/>
    <w:rsid w:val="00756387"/>
    <w:rsid w:val="007568BC"/>
    <w:rsid w:val="00756ADF"/>
    <w:rsid w:val="00760353"/>
    <w:rsid w:val="00760AAB"/>
    <w:rsid w:val="00761B30"/>
    <w:rsid w:val="00762594"/>
    <w:rsid w:val="00763F8F"/>
    <w:rsid w:val="00764162"/>
    <w:rsid w:val="00764739"/>
    <w:rsid w:val="007647B4"/>
    <w:rsid w:val="007650ED"/>
    <w:rsid w:val="00765A3E"/>
    <w:rsid w:val="00770F36"/>
    <w:rsid w:val="007711D9"/>
    <w:rsid w:val="0077123C"/>
    <w:rsid w:val="00771495"/>
    <w:rsid w:val="00771B9A"/>
    <w:rsid w:val="00772A78"/>
    <w:rsid w:val="007740C2"/>
    <w:rsid w:val="007744B6"/>
    <w:rsid w:val="0077466D"/>
    <w:rsid w:val="00774707"/>
    <w:rsid w:val="00774EE5"/>
    <w:rsid w:val="0077513E"/>
    <w:rsid w:val="00776710"/>
    <w:rsid w:val="007772C2"/>
    <w:rsid w:val="007802A2"/>
    <w:rsid w:val="007807A5"/>
    <w:rsid w:val="00780E20"/>
    <w:rsid w:val="0078208A"/>
    <w:rsid w:val="007820AD"/>
    <w:rsid w:val="00782BCD"/>
    <w:rsid w:val="007834BB"/>
    <w:rsid w:val="00786609"/>
    <w:rsid w:val="007867AD"/>
    <w:rsid w:val="0079434B"/>
    <w:rsid w:val="00794A95"/>
    <w:rsid w:val="00795699"/>
    <w:rsid w:val="00795710"/>
    <w:rsid w:val="00795DCC"/>
    <w:rsid w:val="0079650D"/>
    <w:rsid w:val="007970D6"/>
    <w:rsid w:val="007A0EBA"/>
    <w:rsid w:val="007A12C2"/>
    <w:rsid w:val="007A15E2"/>
    <w:rsid w:val="007A234F"/>
    <w:rsid w:val="007A24A5"/>
    <w:rsid w:val="007A2664"/>
    <w:rsid w:val="007A3D6E"/>
    <w:rsid w:val="007A443D"/>
    <w:rsid w:val="007A4770"/>
    <w:rsid w:val="007A6135"/>
    <w:rsid w:val="007A6E3C"/>
    <w:rsid w:val="007A76CB"/>
    <w:rsid w:val="007A77BC"/>
    <w:rsid w:val="007A7992"/>
    <w:rsid w:val="007B0ABA"/>
    <w:rsid w:val="007B0B08"/>
    <w:rsid w:val="007B0C3A"/>
    <w:rsid w:val="007B150A"/>
    <w:rsid w:val="007B17B3"/>
    <w:rsid w:val="007B1930"/>
    <w:rsid w:val="007B234F"/>
    <w:rsid w:val="007B3FC0"/>
    <w:rsid w:val="007B424A"/>
    <w:rsid w:val="007B49FC"/>
    <w:rsid w:val="007B4EFB"/>
    <w:rsid w:val="007C0BC8"/>
    <w:rsid w:val="007C0FB4"/>
    <w:rsid w:val="007C1884"/>
    <w:rsid w:val="007C2061"/>
    <w:rsid w:val="007C290C"/>
    <w:rsid w:val="007C5B64"/>
    <w:rsid w:val="007C6E43"/>
    <w:rsid w:val="007C6FE9"/>
    <w:rsid w:val="007C794F"/>
    <w:rsid w:val="007C7B17"/>
    <w:rsid w:val="007D1090"/>
    <w:rsid w:val="007D12CD"/>
    <w:rsid w:val="007D1808"/>
    <w:rsid w:val="007D2D15"/>
    <w:rsid w:val="007D2DD0"/>
    <w:rsid w:val="007D30E1"/>
    <w:rsid w:val="007D49B7"/>
    <w:rsid w:val="007D4A1C"/>
    <w:rsid w:val="007D7288"/>
    <w:rsid w:val="007D7F9F"/>
    <w:rsid w:val="007E16DC"/>
    <w:rsid w:val="007E1B4B"/>
    <w:rsid w:val="007E2C9B"/>
    <w:rsid w:val="007E3386"/>
    <w:rsid w:val="007E4D51"/>
    <w:rsid w:val="007E4DA1"/>
    <w:rsid w:val="007E4F61"/>
    <w:rsid w:val="007E5FF8"/>
    <w:rsid w:val="007E60C5"/>
    <w:rsid w:val="007F03C3"/>
    <w:rsid w:val="007F1113"/>
    <w:rsid w:val="007F2CC9"/>
    <w:rsid w:val="007F3268"/>
    <w:rsid w:val="007F3F9D"/>
    <w:rsid w:val="007F432B"/>
    <w:rsid w:val="007F48E8"/>
    <w:rsid w:val="007F5E08"/>
    <w:rsid w:val="008001B3"/>
    <w:rsid w:val="008003EF"/>
    <w:rsid w:val="0080127C"/>
    <w:rsid w:val="00801558"/>
    <w:rsid w:val="008017C5"/>
    <w:rsid w:val="00802928"/>
    <w:rsid w:val="0080509F"/>
    <w:rsid w:val="0080576E"/>
    <w:rsid w:val="00805789"/>
    <w:rsid w:val="00811513"/>
    <w:rsid w:val="00812857"/>
    <w:rsid w:val="00812AC7"/>
    <w:rsid w:val="00813183"/>
    <w:rsid w:val="00814405"/>
    <w:rsid w:val="0081478C"/>
    <w:rsid w:val="00814884"/>
    <w:rsid w:val="00817011"/>
    <w:rsid w:val="008200FD"/>
    <w:rsid w:val="008239A5"/>
    <w:rsid w:val="008243DC"/>
    <w:rsid w:val="00824917"/>
    <w:rsid w:val="00824B96"/>
    <w:rsid w:val="00825A2F"/>
    <w:rsid w:val="008265D9"/>
    <w:rsid w:val="008266F9"/>
    <w:rsid w:val="008275D3"/>
    <w:rsid w:val="00827D7F"/>
    <w:rsid w:val="0083041B"/>
    <w:rsid w:val="00834E7F"/>
    <w:rsid w:val="00835EF9"/>
    <w:rsid w:val="008360EF"/>
    <w:rsid w:val="00836376"/>
    <w:rsid w:val="008364CF"/>
    <w:rsid w:val="0083796E"/>
    <w:rsid w:val="00837C5B"/>
    <w:rsid w:val="00841653"/>
    <w:rsid w:val="00843128"/>
    <w:rsid w:val="008443B3"/>
    <w:rsid w:val="008461A4"/>
    <w:rsid w:val="0084661C"/>
    <w:rsid w:val="00846827"/>
    <w:rsid w:val="00847306"/>
    <w:rsid w:val="00847607"/>
    <w:rsid w:val="00851D26"/>
    <w:rsid w:val="00851E47"/>
    <w:rsid w:val="0085245B"/>
    <w:rsid w:val="00852690"/>
    <w:rsid w:val="00853ECB"/>
    <w:rsid w:val="00855946"/>
    <w:rsid w:val="00855EA9"/>
    <w:rsid w:val="00860FFF"/>
    <w:rsid w:val="00861CAB"/>
    <w:rsid w:val="008633E8"/>
    <w:rsid w:val="008633F3"/>
    <w:rsid w:val="0086485F"/>
    <w:rsid w:val="008660A3"/>
    <w:rsid w:val="008661CF"/>
    <w:rsid w:val="008666B8"/>
    <w:rsid w:val="00866A8F"/>
    <w:rsid w:val="00867D1A"/>
    <w:rsid w:val="00867FD8"/>
    <w:rsid w:val="00871356"/>
    <w:rsid w:val="00871946"/>
    <w:rsid w:val="00873A5E"/>
    <w:rsid w:val="00874667"/>
    <w:rsid w:val="00875166"/>
    <w:rsid w:val="00876036"/>
    <w:rsid w:val="00877E1A"/>
    <w:rsid w:val="0088165E"/>
    <w:rsid w:val="00881A62"/>
    <w:rsid w:val="00882130"/>
    <w:rsid w:val="0088416D"/>
    <w:rsid w:val="00886092"/>
    <w:rsid w:val="00886816"/>
    <w:rsid w:val="0088688E"/>
    <w:rsid w:val="00887388"/>
    <w:rsid w:val="008876D8"/>
    <w:rsid w:val="008900A0"/>
    <w:rsid w:val="008909CC"/>
    <w:rsid w:val="0089137D"/>
    <w:rsid w:val="00891D44"/>
    <w:rsid w:val="0089504E"/>
    <w:rsid w:val="008A04F8"/>
    <w:rsid w:val="008A0978"/>
    <w:rsid w:val="008A190A"/>
    <w:rsid w:val="008A1B6F"/>
    <w:rsid w:val="008A3038"/>
    <w:rsid w:val="008A446E"/>
    <w:rsid w:val="008A6D16"/>
    <w:rsid w:val="008A7AE2"/>
    <w:rsid w:val="008A7D31"/>
    <w:rsid w:val="008B14A2"/>
    <w:rsid w:val="008B177B"/>
    <w:rsid w:val="008B1FAE"/>
    <w:rsid w:val="008B2B8C"/>
    <w:rsid w:val="008B6609"/>
    <w:rsid w:val="008C253F"/>
    <w:rsid w:val="008C3042"/>
    <w:rsid w:val="008C30B5"/>
    <w:rsid w:val="008C32F8"/>
    <w:rsid w:val="008C331E"/>
    <w:rsid w:val="008C3539"/>
    <w:rsid w:val="008C685F"/>
    <w:rsid w:val="008C6A44"/>
    <w:rsid w:val="008C732B"/>
    <w:rsid w:val="008D1079"/>
    <w:rsid w:val="008D10A6"/>
    <w:rsid w:val="008D1955"/>
    <w:rsid w:val="008D1AEE"/>
    <w:rsid w:val="008D2663"/>
    <w:rsid w:val="008D2C41"/>
    <w:rsid w:val="008D55BB"/>
    <w:rsid w:val="008D6284"/>
    <w:rsid w:val="008D6AA6"/>
    <w:rsid w:val="008D6E24"/>
    <w:rsid w:val="008D782F"/>
    <w:rsid w:val="008E13C7"/>
    <w:rsid w:val="008E3DCE"/>
    <w:rsid w:val="008E4B76"/>
    <w:rsid w:val="008E4C79"/>
    <w:rsid w:val="008E6352"/>
    <w:rsid w:val="008E750C"/>
    <w:rsid w:val="008F083D"/>
    <w:rsid w:val="008F090F"/>
    <w:rsid w:val="008F1701"/>
    <w:rsid w:val="008F2389"/>
    <w:rsid w:val="008F3A84"/>
    <w:rsid w:val="008F46A9"/>
    <w:rsid w:val="008F5150"/>
    <w:rsid w:val="008F5745"/>
    <w:rsid w:val="008F63C5"/>
    <w:rsid w:val="009001E4"/>
    <w:rsid w:val="009003B2"/>
    <w:rsid w:val="00900BDA"/>
    <w:rsid w:val="009011A7"/>
    <w:rsid w:val="0090291C"/>
    <w:rsid w:val="00902B3B"/>
    <w:rsid w:val="0090351D"/>
    <w:rsid w:val="00905053"/>
    <w:rsid w:val="009064D0"/>
    <w:rsid w:val="00907252"/>
    <w:rsid w:val="00907772"/>
    <w:rsid w:val="0090779C"/>
    <w:rsid w:val="00910722"/>
    <w:rsid w:val="00910778"/>
    <w:rsid w:val="00910921"/>
    <w:rsid w:val="00910F72"/>
    <w:rsid w:val="00915401"/>
    <w:rsid w:val="00916D7D"/>
    <w:rsid w:val="0091797E"/>
    <w:rsid w:val="00917D52"/>
    <w:rsid w:val="0092004E"/>
    <w:rsid w:val="00920B12"/>
    <w:rsid w:val="009234E6"/>
    <w:rsid w:val="00924E64"/>
    <w:rsid w:val="00924F51"/>
    <w:rsid w:val="009250D8"/>
    <w:rsid w:val="0092568B"/>
    <w:rsid w:val="00926A1E"/>
    <w:rsid w:val="009270F6"/>
    <w:rsid w:val="00927404"/>
    <w:rsid w:val="009278F4"/>
    <w:rsid w:val="00927A24"/>
    <w:rsid w:val="00927F23"/>
    <w:rsid w:val="00930071"/>
    <w:rsid w:val="00931580"/>
    <w:rsid w:val="0093299C"/>
    <w:rsid w:val="00933BFF"/>
    <w:rsid w:val="00934000"/>
    <w:rsid w:val="00934B63"/>
    <w:rsid w:val="00934EF5"/>
    <w:rsid w:val="009351CA"/>
    <w:rsid w:val="00935728"/>
    <w:rsid w:val="00936D4E"/>
    <w:rsid w:val="009371DC"/>
    <w:rsid w:val="0094021D"/>
    <w:rsid w:val="00941987"/>
    <w:rsid w:val="00942957"/>
    <w:rsid w:val="00943B06"/>
    <w:rsid w:val="0094422A"/>
    <w:rsid w:val="00944E70"/>
    <w:rsid w:val="009456D4"/>
    <w:rsid w:val="0095095C"/>
    <w:rsid w:val="00951168"/>
    <w:rsid w:val="009511D2"/>
    <w:rsid w:val="0095259C"/>
    <w:rsid w:val="0095381D"/>
    <w:rsid w:val="00953DB9"/>
    <w:rsid w:val="00953DF2"/>
    <w:rsid w:val="0095413A"/>
    <w:rsid w:val="00954435"/>
    <w:rsid w:val="00954669"/>
    <w:rsid w:val="00955CB4"/>
    <w:rsid w:val="009562A3"/>
    <w:rsid w:val="00956490"/>
    <w:rsid w:val="009568F8"/>
    <w:rsid w:val="00956E5A"/>
    <w:rsid w:val="00957271"/>
    <w:rsid w:val="009572D3"/>
    <w:rsid w:val="0096015B"/>
    <w:rsid w:val="009635E7"/>
    <w:rsid w:val="009636A5"/>
    <w:rsid w:val="009650CA"/>
    <w:rsid w:val="009650DA"/>
    <w:rsid w:val="009657E8"/>
    <w:rsid w:val="0096618D"/>
    <w:rsid w:val="00966E40"/>
    <w:rsid w:val="0097066E"/>
    <w:rsid w:val="00971450"/>
    <w:rsid w:val="00972721"/>
    <w:rsid w:val="00973B00"/>
    <w:rsid w:val="00973B28"/>
    <w:rsid w:val="00974BD2"/>
    <w:rsid w:val="00974E09"/>
    <w:rsid w:val="00974F06"/>
    <w:rsid w:val="009758D6"/>
    <w:rsid w:val="00980BAF"/>
    <w:rsid w:val="009829E4"/>
    <w:rsid w:val="00982D8D"/>
    <w:rsid w:val="00984C77"/>
    <w:rsid w:val="0098682E"/>
    <w:rsid w:val="00986BD6"/>
    <w:rsid w:val="00987733"/>
    <w:rsid w:val="00987E71"/>
    <w:rsid w:val="00994C19"/>
    <w:rsid w:val="00995388"/>
    <w:rsid w:val="00997C83"/>
    <w:rsid w:val="009A0045"/>
    <w:rsid w:val="009A16DB"/>
    <w:rsid w:val="009A177A"/>
    <w:rsid w:val="009A2CC4"/>
    <w:rsid w:val="009A2CCD"/>
    <w:rsid w:val="009A3963"/>
    <w:rsid w:val="009A3F80"/>
    <w:rsid w:val="009A5322"/>
    <w:rsid w:val="009A6C5F"/>
    <w:rsid w:val="009A74E5"/>
    <w:rsid w:val="009B02DF"/>
    <w:rsid w:val="009B0908"/>
    <w:rsid w:val="009B0D44"/>
    <w:rsid w:val="009B116E"/>
    <w:rsid w:val="009B18BC"/>
    <w:rsid w:val="009B3CF3"/>
    <w:rsid w:val="009B7483"/>
    <w:rsid w:val="009B7DBC"/>
    <w:rsid w:val="009C0B4A"/>
    <w:rsid w:val="009C38FC"/>
    <w:rsid w:val="009C39D8"/>
    <w:rsid w:val="009C48FA"/>
    <w:rsid w:val="009C4F3D"/>
    <w:rsid w:val="009C533E"/>
    <w:rsid w:val="009C67BC"/>
    <w:rsid w:val="009C74B7"/>
    <w:rsid w:val="009C7F79"/>
    <w:rsid w:val="009D407F"/>
    <w:rsid w:val="009D5323"/>
    <w:rsid w:val="009D59F4"/>
    <w:rsid w:val="009D6A9E"/>
    <w:rsid w:val="009D6FE4"/>
    <w:rsid w:val="009D7935"/>
    <w:rsid w:val="009E097B"/>
    <w:rsid w:val="009E1A0A"/>
    <w:rsid w:val="009E3198"/>
    <w:rsid w:val="009E40AF"/>
    <w:rsid w:val="009E444B"/>
    <w:rsid w:val="009E4745"/>
    <w:rsid w:val="009E5167"/>
    <w:rsid w:val="009E5967"/>
    <w:rsid w:val="009E6BBA"/>
    <w:rsid w:val="009E753F"/>
    <w:rsid w:val="009E7B78"/>
    <w:rsid w:val="009E7EE6"/>
    <w:rsid w:val="009F14E4"/>
    <w:rsid w:val="009F19BD"/>
    <w:rsid w:val="009F2AB2"/>
    <w:rsid w:val="009F4529"/>
    <w:rsid w:val="009F706A"/>
    <w:rsid w:val="009F7AC7"/>
    <w:rsid w:val="00A007C3"/>
    <w:rsid w:val="00A00CBD"/>
    <w:rsid w:val="00A01486"/>
    <w:rsid w:val="00A015D4"/>
    <w:rsid w:val="00A01EAE"/>
    <w:rsid w:val="00A0238F"/>
    <w:rsid w:val="00A02946"/>
    <w:rsid w:val="00A0425B"/>
    <w:rsid w:val="00A04E22"/>
    <w:rsid w:val="00A04FCE"/>
    <w:rsid w:val="00A06362"/>
    <w:rsid w:val="00A10AF4"/>
    <w:rsid w:val="00A10F24"/>
    <w:rsid w:val="00A12089"/>
    <w:rsid w:val="00A12332"/>
    <w:rsid w:val="00A13F10"/>
    <w:rsid w:val="00A14627"/>
    <w:rsid w:val="00A1613B"/>
    <w:rsid w:val="00A16848"/>
    <w:rsid w:val="00A177A1"/>
    <w:rsid w:val="00A17FBF"/>
    <w:rsid w:val="00A201FE"/>
    <w:rsid w:val="00A20D35"/>
    <w:rsid w:val="00A2438D"/>
    <w:rsid w:val="00A25907"/>
    <w:rsid w:val="00A263D8"/>
    <w:rsid w:val="00A27D23"/>
    <w:rsid w:val="00A27D5A"/>
    <w:rsid w:val="00A27E3C"/>
    <w:rsid w:val="00A30356"/>
    <w:rsid w:val="00A305E4"/>
    <w:rsid w:val="00A31152"/>
    <w:rsid w:val="00A31421"/>
    <w:rsid w:val="00A31BC2"/>
    <w:rsid w:val="00A31C82"/>
    <w:rsid w:val="00A31D98"/>
    <w:rsid w:val="00A31F9F"/>
    <w:rsid w:val="00A32EC3"/>
    <w:rsid w:val="00A33489"/>
    <w:rsid w:val="00A3356E"/>
    <w:rsid w:val="00A35A9E"/>
    <w:rsid w:val="00A36F65"/>
    <w:rsid w:val="00A36FAF"/>
    <w:rsid w:val="00A37319"/>
    <w:rsid w:val="00A3742E"/>
    <w:rsid w:val="00A40467"/>
    <w:rsid w:val="00A40904"/>
    <w:rsid w:val="00A42B7A"/>
    <w:rsid w:val="00A4315D"/>
    <w:rsid w:val="00A43B02"/>
    <w:rsid w:val="00A44187"/>
    <w:rsid w:val="00A44F27"/>
    <w:rsid w:val="00A45A30"/>
    <w:rsid w:val="00A460F8"/>
    <w:rsid w:val="00A466C5"/>
    <w:rsid w:val="00A4672A"/>
    <w:rsid w:val="00A46997"/>
    <w:rsid w:val="00A477C3"/>
    <w:rsid w:val="00A51C0B"/>
    <w:rsid w:val="00A542CE"/>
    <w:rsid w:val="00A547BF"/>
    <w:rsid w:val="00A552FD"/>
    <w:rsid w:val="00A559C5"/>
    <w:rsid w:val="00A57A38"/>
    <w:rsid w:val="00A57B13"/>
    <w:rsid w:val="00A619C0"/>
    <w:rsid w:val="00A627DF"/>
    <w:rsid w:val="00A6280A"/>
    <w:rsid w:val="00A641DB"/>
    <w:rsid w:val="00A6477D"/>
    <w:rsid w:val="00A6671B"/>
    <w:rsid w:val="00A670CD"/>
    <w:rsid w:val="00A673D7"/>
    <w:rsid w:val="00A7025C"/>
    <w:rsid w:val="00A7085A"/>
    <w:rsid w:val="00A728B3"/>
    <w:rsid w:val="00A73F84"/>
    <w:rsid w:val="00A7567D"/>
    <w:rsid w:val="00A75874"/>
    <w:rsid w:val="00A77B9F"/>
    <w:rsid w:val="00A77CD8"/>
    <w:rsid w:val="00A77E20"/>
    <w:rsid w:val="00A80EDC"/>
    <w:rsid w:val="00A82132"/>
    <w:rsid w:val="00A84F59"/>
    <w:rsid w:val="00A85ECC"/>
    <w:rsid w:val="00A86FA0"/>
    <w:rsid w:val="00A87C15"/>
    <w:rsid w:val="00A90B41"/>
    <w:rsid w:val="00A91141"/>
    <w:rsid w:val="00A91C0B"/>
    <w:rsid w:val="00A92CEE"/>
    <w:rsid w:val="00A94031"/>
    <w:rsid w:val="00A95829"/>
    <w:rsid w:val="00A97826"/>
    <w:rsid w:val="00A979E8"/>
    <w:rsid w:val="00A979F6"/>
    <w:rsid w:val="00A97E3B"/>
    <w:rsid w:val="00AA0383"/>
    <w:rsid w:val="00AA2602"/>
    <w:rsid w:val="00AA34C3"/>
    <w:rsid w:val="00AA3884"/>
    <w:rsid w:val="00AA6539"/>
    <w:rsid w:val="00AA68DC"/>
    <w:rsid w:val="00AA7856"/>
    <w:rsid w:val="00AA7962"/>
    <w:rsid w:val="00AB0027"/>
    <w:rsid w:val="00AB1FB6"/>
    <w:rsid w:val="00AB2EAA"/>
    <w:rsid w:val="00AB328C"/>
    <w:rsid w:val="00AB40E0"/>
    <w:rsid w:val="00AB5859"/>
    <w:rsid w:val="00AB5B55"/>
    <w:rsid w:val="00AB5C24"/>
    <w:rsid w:val="00AB6215"/>
    <w:rsid w:val="00AC0B6E"/>
    <w:rsid w:val="00AC28C1"/>
    <w:rsid w:val="00AC4C60"/>
    <w:rsid w:val="00AC4F0B"/>
    <w:rsid w:val="00AC57C4"/>
    <w:rsid w:val="00AC66DA"/>
    <w:rsid w:val="00AC7296"/>
    <w:rsid w:val="00AD0BEF"/>
    <w:rsid w:val="00AD1186"/>
    <w:rsid w:val="00AD16A4"/>
    <w:rsid w:val="00AD204A"/>
    <w:rsid w:val="00AD311A"/>
    <w:rsid w:val="00AD35C4"/>
    <w:rsid w:val="00AD5671"/>
    <w:rsid w:val="00AD5ED9"/>
    <w:rsid w:val="00AD6497"/>
    <w:rsid w:val="00AD67EA"/>
    <w:rsid w:val="00AE0140"/>
    <w:rsid w:val="00AE17E6"/>
    <w:rsid w:val="00AE18F2"/>
    <w:rsid w:val="00AE1B82"/>
    <w:rsid w:val="00AE2337"/>
    <w:rsid w:val="00AE2EAB"/>
    <w:rsid w:val="00AE354F"/>
    <w:rsid w:val="00AE4748"/>
    <w:rsid w:val="00AE5109"/>
    <w:rsid w:val="00AE640B"/>
    <w:rsid w:val="00AE6673"/>
    <w:rsid w:val="00AE7D3F"/>
    <w:rsid w:val="00AE7F0F"/>
    <w:rsid w:val="00AF07F2"/>
    <w:rsid w:val="00AF404B"/>
    <w:rsid w:val="00AF5709"/>
    <w:rsid w:val="00AF6408"/>
    <w:rsid w:val="00AF6591"/>
    <w:rsid w:val="00AF70B5"/>
    <w:rsid w:val="00AF7305"/>
    <w:rsid w:val="00AF76C5"/>
    <w:rsid w:val="00B00896"/>
    <w:rsid w:val="00B00AE3"/>
    <w:rsid w:val="00B0170C"/>
    <w:rsid w:val="00B01C38"/>
    <w:rsid w:val="00B02603"/>
    <w:rsid w:val="00B031AD"/>
    <w:rsid w:val="00B03292"/>
    <w:rsid w:val="00B0404D"/>
    <w:rsid w:val="00B04075"/>
    <w:rsid w:val="00B04815"/>
    <w:rsid w:val="00B057D6"/>
    <w:rsid w:val="00B05CA3"/>
    <w:rsid w:val="00B06065"/>
    <w:rsid w:val="00B065CB"/>
    <w:rsid w:val="00B06683"/>
    <w:rsid w:val="00B06CA2"/>
    <w:rsid w:val="00B0726E"/>
    <w:rsid w:val="00B072CE"/>
    <w:rsid w:val="00B10847"/>
    <w:rsid w:val="00B10A18"/>
    <w:rsid w:val="00B12167"/>
    <w:rsid w:val="00B132D9"/>
    <w:rsid w:val="00B1409D"/>
    <w:rsid w:val="00B142C0"/>
    <w:rsid w:val="00B143D3"/>
    <w:rsid w:val="00B1467A"/>
    <w:rsid w:val="00B14F6A"/>
    <w:rsid w:val="00B16EF6"/>
    <w:rsid w:val="00B1718A"/>
    <w:rsid w:val="00B206C0"/>
    <w:rsid w:val="00B20B7C"/>
    <w:rsid w:val="00B20D33"/>
    <w:rsid w:val="00B2161D"/>
    <w:rsid w:val="00B21777"/>
    <w:rsid w:val="00B21A06"/>
    <w:rsid w:val="00B22178"/>
    <w:rsid w:val="00B23C5B"/>
    <w:rsid w:val="00B24700"/>
    <w:rsid w:val="00B25C38"/>
    <w:rsid w:val="00B26578"/>
    <w:rsid w:val="00B265AD"/>
    <w:rsid w:val="00B26F31"/>
    <w:rsid w:val="00B27390"/>
    <w:rsid w:val="00B27BEA"/>
    <w:rsid w:val="00B306C2"/>
    <w:rsid w:val="00B313D2"/>
    <w:rsid w:val="00B32B07"/>
    <w:rsid w:val="00B32EE6"/>
    <w:rsid w:val="00B35157"/>
    <w:rsid w:val="00B36A31"/>
    <w:rsid w:val="00B37EC9"/>
    <w:rsid w:val="00B4136A"/>
    <w:rsid w:val="00B4275F"/>
    <w:rsid w:val="00B42D40"/>
    <w:rsid w:val="00B43A9B"/>
    <w:rsid w:val="00B46B8D"/>
    <w:rsid w:val="00B46C90"/>
    <w:rsid w:val="00B47FBC"/>
    <w:rsid w:val="00B502EF"/>
    <w:rsid w:val="00B50B99"/>
    <w:rsid w:val="00B51DD9"/>
    <w:rsid w:val="00B52B37"/>
    <w:rsid w:val="00B533C1"/>
    <w:rsid w:val="00B54127"/>
    <w:rsid w:val="00B56AFB"/>
    <w:rsid w:val="00B5725B"/>
    <w:rsid w:val="00B5747F"/>
    <w:rsid w:val="00B602BF"/>
    <w:rsid w:val="00B60898"/>
    <w:rsid w:val="00B611E9"/>
    <w:rsid w:val="00B62D47"/>
    <w:rsid w:val="00B63D21"/>
    <w:rsid w:val="00B63D2D"/>
    <w:rsid w:val="00B64281"/>
    <w:rsid w:val="00B6476E"/>
    <w:rsid w:val="00B651EC"/>
    <w:rsid w:val="00B65959"/>
    <w:rsid w:val="00B664D3"/>
    <w:rsid w:val="00B66896"/>
    <w:rsid w:val="00B66D36"/>
    <w:rsid w:val="00B67E1E"/>
    <w:rsid w:val="00B71777"/>
    <w:rsid w:val="00B72BFC"/>
    <w:rsid w:val="00B72C67"/>
    <w:rsid w:val="00B73903"/>
    <w:rsid w:val="00B73E82"/>
    <w:rsid w:val="00B73F1D"/>
    <w:rsid w:val="00B744AA"/>
    <w:rsid w:val="00B7543D"/>
    <w:rsid w:val="00B825D2"/>
    <w:rsid w:val="00B82C6D"/>
    <w:rsid w:val="00B83F84"/>
    <w:rsid w:val="00B840C2"/>
    <w:rsid w:val="00B84E63"/>
    <w:rsid w:val="00B85361"/>
    <w:rsid w:val="00B86C32"/>
    <w:rsid w:val="00B906BA"/>
    <w:rsid w:val="00B90A0B"/>
    <w:rsid w:val="00B92AA5"/>
    <w:rsid w:val="00B92ABD"/>
    <w:rsid w:val="00B93A44"/>
    <w:rsid w:val="00B94C31"/>
    <w:rsid w:val="00B964BD"/>
    <w:rsid w:val="00B96D9E"/>
    <w:rsid w:val="00B9726A"/>
    <w:rsid w:val="00B974F1"/>
    <w:rsid w:val="00B9753E"/>
    <w:rsid w:val="00BA0731"/>
    <w:rsid w:val="00BA1513"/>
    <w:rsid w:val="00BA1C06"/>
    <w:rsid w:val="00BA6D0A"/>
    <w:rsid w:val="00BA7B7D"/>
    <w:rsid w:val="00BA7DC5"/>
    <w:rsid w:val="00BA7E95"/>
    <w:rsid w:val="00BB0AFB"/>
    <w:rsid w:val="00BB157C"/>
    <w:rsid w:val="00BB1EE2"/>
    <w:rsid w:val="00BB245A"/>
    <w:rsid w:val="00BB46D1"/>
    <w:rsid w:val="00BB48A2"/>
    <w:rsid w:val="00BB5BED"/>
    <w:rsid w:val="00BB6021"/>
    <w:rsid w:val="00BB68CE"/>
    <w:rsid w:val="00BB7396"/>
    <w:rsid w:val="00BC218D"/>
    <w:rsid w:val="00BC35CD"/>
    <w:rsid w:val="00BC3E20"/>
    <w:rsid w:val="00BC3E7D"/>
    <w:rsid w:val="00BC4745"/>
    <w:rsid w:val="00BC47A5"/>
    <w:rsid w:val="00BC5B0A"/>
    <w:rsid w:val="00BC621A"/>
    <w:rsid w:val="00BC64DC"/>
    <w:rsid w:val="00BD241F"/>
    <w:rsid w:val="00BD26C6"/>
    <w:rsid w:val="00BD4020"/>
    <w:rsid w:val="00BD6554"/>
    <w:rsid w:val="00BD7DAA"/>
    <w:rsid w:val="00BE183E"/>
    <w:rsid w:val="00BE2999"/>
    <w:rsid w:val="00BE5946"/>
    <w:rsid w:val="00BE6DF7"/>
    <w:rsid w:val="00BE7FC5"/>
    <w:rsid w:val="00BF0268"/>
    <w:rsid w:val="00BF07EB"/>
    <w:rsid w:val="00BF1D14"/>
    <w:rsid w:val="00BF274A"/>
    <w:rsid w:val="00BF6747"/>
    <w:rsid w:val="00BF6BCA"/>
    <w:rsid w:val="00BF6F93"/>
    <w:rsid w:val="00BF7342"/>
    <w:rsid w:val="00BF73B1"/>
    <w:rsid w:val="00BF7A9F"/>
    <w:rsid w:val="00C011FB"/>
    <w:rsid w:val="00C02056"/>
    <w:rsid w:val="00C03315"/>
    <w:rsid w:val="00C048F0"/>
    <w:rsid w:val="00C05357"/>
    <w:rsid w:val="00C069BA"/>
    <w:rsid w:val="00C06DC6"/>
    <w:rsid w:val="00C1055C"/>
    <w:rsid w:val="00C10C2E"/>
    <w:rsid w:val="00C115AD"/>
    <w:rsid w:val="00C1220D"/>
    <w:rsid w:val="00C14E1D"/>
    <w:rsid w:val="00C1517D"/>
    <w:rsid w:val="00C155F1"/>
    <w:rsid w:val="00C160CB"/>
    <w:rsid w:val="00C169C4"/>
    <w:rsid w:val="00C17FDD"/>
    <w:rsid w:val="00C209E1"/>
    <w:rsid w:val="00C22CC1"/>
    <w:rsid w:val="00C2311A"/>
    <w:rsid w:val="00C23B9D"/>
    <w:rsid w:val="00C23CA1"/>
    <w:rsid w:val="00C268CC"/>
    <w:rsid w:val="00C33054"/>
    <w:rsid w:val="00C3355A"/>
    <w:rsid w:val="00C3495D"/>
    <w:rsid w:val="00C34C97"/>
    <w:rsid w:val="00C35738"/>
    <w:rsid w:val="00C366D9"/>
    <w:rsid w:val="00C37298"/>
    <w:rsid w:val="00C40155"/>
    <w:rsid w:val="00C4145E"/>
    <w:rsid w:val="00C4254D"/>
    <w:rsid w:val="00C4387D"/>
    <w:rsid w:val="00C4452F"/>
    <w:rsid w:val="00C45E09"/>
    <w:rsid w:val="00C46495"/>
    <w:rsid w:val="00C4785E"/>
    <w:rsid w:val="00C47E78"/>
    <w:rsid w:val="00C5046D"/>
    <w:rsid w:val="00C51BA2"/>
    <w:rsid w:val="00C51D90"/>
    <w:rsid w:val="00C528DC"/>
    <w:rsid w:val="00C52EF4"/>
    <w:rsid w:val="00C539D5"/>
    <w:rsid w:val="00C550EA"/>
    <w:rsid w:val="00C5602C"/>
    <w:rsid w:val="00C5783D"/>
    <w:rsid w:val="00C60F72"/>
    <w:rsid w:val="00C620E4"/>
    <w:rsid w:val="00C6266B"/>
    <w:rsid w:val="00C62900"/>
    <w:rsid w:val="00C634B8"/>
    <w:rsid w:val="00C650CA"/>
    <w:rsid w:val="00C65B9F"/>
    <w:rsid w:val="00C65EED"/>
    <w:rsid w:val="00C668EF"/>
    <w:rsid w:val="00C6699A"/>
    <w:rsid w:val="00C66F40"/>
    <w:rsid w:val="00C674D1"/>
    <w:rsid w:val="00C67C92"/>
    <w:rsid w:val="00C70AD2"/>
    <w:rsid w:val="00C70D1A"/>
    <w:rsid w:val="00C70FF3"/>
    <w:rsid w:val="00C71862"/>
    <w:rsid w:val="00C71B2F"/>
    <w:rsid w:val="00C72DBF"/>
    <w:rsid w:val="00C7405C"/>
    <w:rsid w:val="00C75182"/>
    <w:rsid w:val="00C75EAC"/>
    <w:rsid w:val="00C80AD5"/>
    <w:rsid w:val="00C820A3"/>
    <w:rsid w:val="00C834DF"/>
    <w:rsid w:val="00C836A9"/>
    <w:rsid w:val="00C8533F"/>
    <w:rsid w:val="00C85D86"/>
    <w:rsid w:val="00C86D05"/>
    <w:rsid w:val="00C87342"/>
    <w:rsid w:val="00C87C3D"/>
    <w:rsid w:val="00C9026F"/>
    <w:rsid w:val="00C9192E"/>
    <w:rsid w:val="00C91D3A"/>
    <w:rsid w:val="00C92595"/>
    <w:rsid w:val="00C92C19"/>
    <w:rsid w:val="00C93299"/>
    <w:rsid w:val="00C93B13"/>
    <w:rsid w:val="00C94510"/>
    <w:rsid w:val="00C950D3"/>
    <w:rsid w:val="00C9655F"/>
    <w:rsid w:val="00C97C51"/>
    <w:rsid w:val="00CA078D"/>
    <w:rsid w:val="00CA2124"/>
    <w:rsid w:val="00CA2AEA"/>
    <w:rsid w:val="00CA464D"/>
    <w:rsid w:val="00CA48C2"/>
    <w:rsid w:val="00CA6164"/>
    <w:rsid w:val="00CA7D2C"/>
    <w:rsid w:val="00CB1BC9"/>
    <w:rsid w:val="00CB21BD"/>
    <w:rsid w:val="00CB5B93"/>
    <w:rsid w:val="00CB5D81"/>
    <w:rsid w:val="00CB7223"/>
    <w:rsid w:val="00CB7CD4"/>
    <w:rsid w:val="00CC05AD"/>
    <w:rsid w:val="00CC105E"/>
    <w:rsid w:val="00CC1138"/>
    <w:rsid w:val="00CC11F4"/>
    <w:rsid w:val="00CC16D4"/>
    <w:rsid w:val="00CC2156"/>
    <w:rsid w:val="00CC22A4"/>
    <w:rsid w:val="00CC3995"/>
    <w:rsid w:val="00CC4372"/>
    <w:rsid w:val="00CC4827"/>
    <w:rsid w:val="00CC4AE0"/>
    <w:rsid w:val="00CC4C08"/>
    <w:rsid w:val="00CC6B19"/>
    <w:rsid w:val="00CC79E8"/>
    <w:rsid w:val="00CC7B01"/>
    <w:rsid w:val="00CD0361"/>
    <w:rsid w:val="00CD0ABF"/>
    <w:rsid w:val="00CD0BD4"/>
    <w:rsid w:val="00CD2C65"/>
    <w:rsid w:val="00CD3C0C"/>
    <w:rsid w:val="00CD47CB"/>
    <w:rsid w:val="00CD570F"/>
    <w:rsid w:val="00CD70C3"/>
    <w:rsid w:val="00CD78C5"/>
    <w:rsid w:val="00CD79A7"/>
    <w:rsid w:val="00CE17AA"/>
    <w:rsid w:val="00CE18F0"/>
    <w:rsid w:val="00CE1D46"/>
    <w:rsid w:val="00CE2C9C"/>
    <w:rsid w:val="00CE5A6F"/>
    <w:rsid w:val="00CE64E1"/>
    <w:rsid w:val="00CE74C3"/>
    <w:rsid w:val="00CE76B9"/>
    <w:rsid w:val="00CF0D82"/>
    <w:rsid w:val="00CF7914"/>
    <w:rsid w:val="00D00BD2"/>
    <w:rsid w:val="00D0175E"/>
    <w:rsid w:val="00D02D23"/>
    <w:rsid w:val="00D04FA0"/>
    <w:rsid w:val="00D05710"/>
    <w:rsid w:val="00D06069"/>
    <w:rsid w:val="00D06223"/>
    <w:rsid w:val="00D06715"/>
    <w:rsid w:val="00D06F18"/>
    <w:rsid w:val="00D107D2"/>
    <w:rsid w:val="00D11276"/>
    <w:rsid w:val="00D114C4"/>
    <w:rsid w:val="00D1190D"/>
    <w:rsid w:val="00D152D1"/>
    <w:rsid w:val="00D1578C"/>
    <w:rsid w:val="00D174BF"/>
    <w:rsid w:val="00D17C3E"/>
    <w:rsid w:val="00D228B8"/>
    <w:rsid w:val="00D22A8F"/>
    <w:rsid w:val="00D235EF"/>
    <w:rsid w:val="00D25019"/>
    <w:rsid w:val="00D25563"/>
    <w:rsid w:val="00D26D72"/>
    <w:rsid w:val="00D27067"/>
    <w:rsid w:val="00D2708A"/>
    <w:rsid w:val="00D30D9B"/>
    <w:rsid w:val="00D31786"/>
    <w:rsid w:val="00D370E0"/>
    <w:rsid w:val="00D37192"/>
    <w:rsid w:val="00D37F8F"/>
    <w:rsid w:val="00D409EB"/>
    <w:rsid w:val="00D4199C"/>
    <w:rsid w:val="00D41E2A"/>
    <w:rsid w:val="00D4275A"/>
    <w:rsid w:val="00D43C66"/>
    <w:rsid w:val="00D4452C"/>
    <w:rsid w:val="00D4551D"/>
    <w:rsid w:val="00D4597D"/>
    <w:rsid w:val="00D468D4"/>
    <w:rsid w:val="00D46DCC"/>
    <w:rsid w:val="00D50406"/>
    <w:rsid w:val="00D50B9C"/>
    <w:rsid w:val="00D51908"/>
    <w:rsid w:val="00D51DB3"/>
    <w:rsid w:val="00D51F7E"/>
    <w:rsid w:val="00D52C65"/>
    <w:rsid w:val="00D53E84"/>
    <w:rsid w:val="00D567BD"/>
    <w:rsid w:val="00D5698F"/>
    <w:rsid w:val="00D619ED"/>
    <w:rsid w:val="00D62294"/>
    <w:rsid w:val="00D631F4"/>
    <w:rsid w:val="00D649F0"/>
    <w:rsid w:val="00D65483"/>
    <w:rsid w:val="00D65DF9"/>
    <w:rsid w:val="00D67843"/>
    <w:rsid w:val="00D70086"/>
    <w:rsid w:val="00D71004"/>
    <w:rsid w:val="00D715BC"/>
    <w:rsid w:val="00D72C63"/>
    <w:rsid w:val="00D72FF4"/>
    <w:rsid w:val="00D734C9"/>
    <w:rsid w:val="00D7522A"/>
    <w:rsid w:val="00D77418"/>
    <w:rsid w:val="00D80FF5"/>
    <w:rsid w:val="00D82BDD"/>
    <w:rsid w:val="00D8321C"/>
    <w:rsid w:val="00D83850"/>
    <w:rsid w:val="00D847E4"/>
    <w:rsid w:val="00D858B3"/>
    <w:rsid w:val="00D86ADA"/>
    <w:rsid w:val="00D905FD"/>
    <w:rsid w:val="00D90DCC"/>
    <w:rsid w:val="00D90F08"/>
    <w:rsid w:val="00D92922"/>
    <w:rsid w:val="00D9379C"/>
    <w:rsid w:val="00D94BD7"/>
    <w:rsid w:val="00D94C8E"/>
    <w:rsid w:val="00D95EC2"/>
    <w:rsid w:val="00D96697"/>
    <w:rsid w:val="00D97C67"/>
    <w:rsid w:val="00DA130D"/>
    <w:rsid w:val="00DA4DC0"/>
    <w:rsid w:val="00DA50D4"/>
    <w:rsid w:val="00DA51A5"/>
    <w:rsid w:val="00DA64D7"/>
    <w:rsid w:val="00DA788F"/>
    <w:rsid w:val="00DB11E5"/>
    <w:rsid w:val="00DB16E5"/>
    <w:rsid w:val="00DB2A08"/>
    <w:rsid w:val="00DB2D1C"/>
    <w:rsid w:val="00DB3281"/>
    <w:rsid w:val="00DB35BC"/>
    <w:rsid w:val="00DB55E0"/>
    <w:rsid w:val="00DB5C76"/>
    <w:rsid w:val="00DB6028"/>
    <w:rsid w:val="00DB6676"/>
    <w:rsid w:val="00DB6E0D"/>
    <w:rsid w:val="00DB70BF"/>
    <w:rsid w:val="00DB7DE1"/>
    <w:rsid w:val="00DC041D"/>
    <w:rsid w:val="00DC20B0"/>
    <w:rsid w:val="00DC5B8E"/>
    <w:rsid w:val="00DD05D9"/>
    <w:rsid w:val="00DD196F"/>
    <w:rsid w:val="00DD293D"/>
    <w:rsid w:val="00DD35D8"/>
    <w:rsid w:val="00DD3935"/>
    <w:rsid w:val="00DD3CD6"/>
    <w:rsid w:val="00DD5304"/>
    <w:rsid w:val="00DD6D20"/>
    <w:rsid w:val="00DD7050"/>
    <w:rsid w:val="00DD7BE1"/>
    <w:rsid w:val="00DE0117"/>
    <w:rsid w:val="00DE1FE0"/>
    <w:rsid w:val="00DE2E2D"/>
    <w:rsid w:val="00DE35CD"/>
    <w:rsid w:val="00DE436D"/>
    <w:rsid w:val="00DE5DD6"/>
    <w:rsid w:val="00DE6516"/>
    <w:rsid w:val="00DE656E"/>
    <w:rsid w:val="00DE6DA5"/>
    <w:rsid w:val="00DE75C1"/>
    <w:rsid w:val="00DF09EA"/>
    <w:rsid w:val="00DF1F28"/>
    <w:rsid w:val="00DF2D9D"/>
    <w:rsid w:val="00DF3751"/>
    <w:rsid w:val="00DF4D5D"/>
    <w:rsid w:val="00DF5589"/>
    <w:rsid w:val="00DF5685"/>
    <w:rsid w:val="00DF5B45"/>
    <w:rsid w:val="00DF5C1F"/>
    <w:rsid w:val="00DF6A94"/>
    <w:rsid w:val="00E01745"/>
    <w:rsid w:val="00E02934"/>
    <w:rsid w:val="00E02F4D"/>
    <w:rsid w:val="00E031A5"/>
    <w:rsid w:val="00E03925"/>
    <w:rsid w:val="00E046B8"/>
    <w:rsid w:val="00E05812"/>
    <w:rsid w:val="00E05D24"/>
    <w:rsid w:val="00E05F78"/>
    <w:rsid w:val="00E0668C"/>
    <w:rsid w:val="00E0769E"/>
    <w:rsid w:val="00E13F32"/>
    <w:rsid w:val="00E13F96"/>
    <w:rsid w:val="00E14A71"/>
    <w:rsid w:val="00E150A9"/>
    <w:rsid w:val="00E1548E"/>
    <w:rsid w:val="00E16D8F"/>
    <w:rsid w:val="00E17092"/>
    <w:rsid w:val="00E174DE"/>
    <w:rsid w:val="00E175DD"/>
    <w:rsid w:val="00E2070C"/>
    <w:rsid w:val="00E2151F"/>
    <w:rsid w:val="00E21E4A"/>
    <w:rsid w:val="00E2291A"/>
    <w:rsid w:val="00E22F48"/>
    <w:rsid w:val="00E2388D"/>
    <w:rsid w:val="00E239E0"/>
    <w:rsid w:val="00E24108"/>
    <w:rsid w:val="00E248A2"/>
    <w:rsid w:val="00E24BF6"/>
    <w:rsid w:val="00E2515E"/>
    <w:rsid w:val="00E26A1C"/>
    <w:rsid w:val="00E26AAD"/>
    <w:rsid w:val="00E30CF3"/>
    <w:rsid w:val="00E31638"/>
    <w:rsid w:val="00E32A7B"/>
    <w:rsid w:val="00E32B3C"/>
    <w:rsid w:val="00E32BB0"/>
    <w:rsid w:val="00E330E5"/>
    <w:rsid w:val="00E333ED"/>
    <w:rsid w:val="00E34241"/>
    <w:rsid w:val="00E34511"/>
    <w:rsid w:val="00E36796"/>
    <w:rsid w:val="00E367FE"/>
    <w:rsid w:val="00E3794F"/>
    <w:rsid w:val="00E37C19"/>
    <w:rsid w:val="00E40956"/>
    <w:rsid w:val="00E4150E"/>
    <w:rsid w:val="00E41703"/>
    <w:rsid w:val="00E42146"/>
    <w:rsid w:val="00E42919"/>
    <w:rsid w:val="00E4495A"/>
    <w:rsid w:val="00E45A8E"/>
    <w:rsid w:val="00E45B4D"/>
    <w:rsid w:val="00E4625F"/>
    <w:rsid w:val="00E46E50"/>
    <w:rsid w:val="00E472AD"/>
    <w:rsid w:val="00E47666"/>
    <w:rsid w:val="00E50272"/>
    <w:rsid w:val="00E502EE"/>
    <w:rsid w:val="00E52C67"/>
    <w:rsid w:val="00E53A18"/>
    <w:rsid w:val="00E53E63"/>
    <w:rsid w:val="00E53EC7"/>
    <w:rsid w:val="00E55E1F"/>
    <w:rsid w:val="00E56D36"/>
    <w:rsid w:val="00E60F8F"/>
    <w:rsid w:val="00E6144D"/>
    <w:rsid w:val="00E614FE"/>
    <w:rsid w:val="00E618F1"/>
    <w:rsid w:val="00E64DB3"/>
    <w:rsid w:val="00E65B4C"/>
    <w:rsid w:val="00E65B9B"/>
    <w:rsid w:val="00E65D7B"/>
    <w:rsid w:val="00E66DF2"/>
    <w:rsid w:val="00E70452"/>
    <w:rsid w:val="00E706B0"/>
    <w:rsid w:val="00E71724"/>
    <w:rsid w:val="00E72686"/>
    <w:rsid w:val="00E72989"/>
    <w:rsid w:val="00E74D4C"/>
    <w:rsid w:val="00E751A8"/>
    <w:rsid w:val="00E761BD"/>
    <w:rsid w:val="00E771BB"/>
    <w:rsid w:val="00E7786C"/>
    <w:rsid w:val="00E77EBD"/>
    <w:rsid w:val="00E809E1"/>
    <w:rsid w:val="00E8379A"/>
    <w:rsid w:val="00E84992"/>
    <w:rsid w:val="00E85376"/>
    <w:rsid w:val="00E85588"/>
    <w:rsid w:val="00E85F76"/>
    <w:rsid w:val="00E87253"/>
    <w:rsid w:val="00E90CCD"/>
    <w:rsid w:val="00E90F9D"/>
    <w:rsid w:val="00E92D06"/>
    <w:rsid w:val="00E92E9C"/>
    <w:rsid w:val="00E96AA0"/>
    <w:rsid w:val="00E972AD"/>
    <w:rsid w:val="00EA06F4"/>
    <w:rsid w:val="00EA0CB6"/>
    <w:rsid w:val="00EA1288"/>
    <w:rsid w:val="00EA1761"/>
    <w:rsid w:val="00EA1BBE"/>
    <w:rsid w:val="00EA2475"/>
    <w:rsid w:val="00EA31A0"/>
    <w:rsid w:val="00EA31BC"/>
    <w:rsid w:val="00EA376B"/>
    <w:rsid w:val="00EA4702"/>
    <w:rsid w:val="00EA48F6"/>
    <w:rsid w:val="00EA52D6"/>
    <w:rsid w:val="00EA5867"/>
    <w:rsid w:val="00EB136E"/>
    <w:rsid w:val="00EB2120"/>
    <w:rsid w:val="00EB3584"/>
    <w:rsid w:val="00EB392C"/>
    <w:rsid w:val="00EB6293"/>
    <w:rsid w:val="00EC0C59"/>
    <w:rsid w:val="00EC115A"/>
    <w:rsid w:val="00EC1E1A"/>
    <w:rsid w:val="00EC4524"/>
    <w:rsid w:val="00EC5F7A"/>
    <w:rsid w:val="00ED0893"/>
    <w:rsid w:val="00ED111A"/>
    <w:rsid w:val="00ED1823"/>
    <w:rsid w:val="00ED26A0"/>
    <w:rsid w:val="00ED2E86"/>
    <w:rsid w:val="00ED306C"/>
    <w:rsid w:val="00ED33FD"/>
    <w:rsid w:val="00ED4DFC"/>
    <w:rsid w:val="00ED6728"/>
    <w:rsid w:val="00ED6D20"/>
    <w:rsid w:val="00ED6F27"/>
    <w:rsid w:val="00ED7E74"/>
    <w:rsid w:val="00EE00CB"/>
    <w:rsid w:val="00EE0548"/>
    <w:rsid w:val="00EE05E2"/>
    <w:rsid w:val="00EE0EC4"/>
    <w:rsid w:val="00EE22F8"/>
    <w:rsid w:val="00EE2718"/>
    <w:rsid w:val="00EE39AA"/>
    <w:rsid w:val="00EE5B9D"/>
    <w:rsid w:val="00EE66D4"/>
    <w:rsid w:val="00EE77C4"/>
    <w:rsid w:val="00EE79CE"/>
    <w:rsid w:val="00EF1564"/>
    <w:rsid w:val="00EF2A4D"/>
    <w:rsid w:val="00EF2C39"/>
    <w:rsid w:val="00EF2E28"/>
    <w:rsid w:val="00EF3A77"/>
    <w:rsid w:val="00EF3DB5"/>
    <w:rsid w:val="00EF47A0"/>
    <w:rsid w:val="00EF6030"/>
    <w:rsid w:val="00F00C9D"/>
    <w:rsid w:val="00F00CCD"/>
    <w:rsid w:val="00F00F44"/>
    <w:rsid w:val="00F01AAE"/>
    <w:rsid w:val="00F03D7E"/>
    <w:rsid w:val="00F04337"/>
    <w:rsid w:val="00F04D9E"/>
    <w:rsid w:val="00F04F14"/>
    <w:rsid w:val="00F05264"/>
    <w:rsid w:val="00F058E9"/>
    <w:rsid w:val="00F05CAC"/>
    <w:rsid w:val="00F05DF2"/>
    <w:rsid w:val="00F117A8"/>
    <w:rsid w:val="00F1251A"/>
    <w:rsid w:val="00F125AA"/>
    <w:rsid w:val="00F129D1"/>
    <w:rsid w:val="00F13005"/>
    <w:rsid w:val="00F13612"/>
    <w:rsid w:val="00F14A85"/>
    <w:rsid w:val="00F159D1"/>
    <w:rsid w:val="00F15B9C"/>
    <w:rsid w:val="00F16A59"/>
    <w:rsid w:val="00F16D22"/>
    <w:rsid w:val="00F204B1"/>
    <w:rsid w:val="00F2077F"/>
    <w:rsid w:val="00F20B2A"/>
    <w:rsid w:val="00F20E1A"/>
    <w:rsid w:val="00F20F7C"/>
    <w:rsid w:val="00F23CC5"/>
    <w:rsid w:val="00F2524C"/>
    <w:rsid w:val="00F252A8"/>
    <w:rsid w:val="00F25BCC"/>
    <w:rsid w:val="00F267D2"/>
    <w:rsid w:val="00F26F66"/>
    <w:rsid w:val="00F31FC8"/>
    <w:rsid w:val="00F32385"/>
    <w:rsid w:val="00F34786"/>
    <w:rsid w:val="00F3731D"/>
    <w:rsid w:val="00F40CDB"/>
    <w:rsid w:val="00F40D7D"/>
    <w:rsid w:val="00F4297F"/>
    <w:rsid w:val="00F446B5"/>
    <w:rsid w:val="00F46FAA"/>
    <w:rsid w:val="00F50D7D"/>
    <w:rsid w:val="00F52556"/>
    <w:rsid w:val="00F5275C"/>
    <w:rsid w:val="00F52C15"/>
    <w:rsid w:val="00F541A4"/>
    <w:rsid w:val="00F56138"/>
    <w:rsid w:val="00F5623E"/>
    <w:rsid w:val="00F57100"/>
    <w:rsid w:val="00F644DC"/>
    <w:rsid w:val="00F6710F"/>
    <w:rsid w:val="00F70091"/>
    <w:rsid w:val="00F704A3"/>
    <w:rsid w:val="00F70EA0"/>
    <w:rsid w:val="00F7145D"/>
    <w:rsid w:val="00F723AA"/>
    <w:rsid w:val="00F72F28"/>
    <w:rsid w:val="00F736F5"/>
    <w:rsid w:val="00F73746"/>
    <w:rsid w:val="00F74863"/>
    <w:rsid w:val="00F75DD8"/>
    <w:rsid w:val="00F760B1"/>
    <w:rsid w:val="00F775D2"/>
    <w:rsid w:val="00F77F4A"/>
    <w:rsid w:val="00F8093E"/>
    <w:rsid w:val="00F80DD6"/>
    <w:rsid w:val="00F81B59"/>
    <w:rsid w:val="00F823CC"/>
    <w:rsid w:val="00F836D8"/>
    <w:rsid w:val="00F84E6C"/>
    <w:rsid w:val="00F85181"/>
    <w:rsid w:val="00F85D8D"/>
    <w:rsid w:val="00F85EE1"/>
    <w:rsid w:val="00F86174"/>
    <w:rsid w:val="00F864DD"/>
    <w:rsid w:val="00F90505"/>
    <w:rsid w:val="00F916E2"/>
    <w:rsid w:val="00F94CE3"/>
    <w:rsid w:val="00F94ECC"/>
    <w:rsid w:val="00F9630F"/>
    <w:rsid w:val="00F969AB"/>
    <w:rsid w:val="00F972AB"/>
    <w:rsid w:val="00F97D19"/>
    <w:rsid w:val="00FA015F"/>
    <w:rsid w:val="00FA0EFA"/>
    <w:rsid w:val="00FA3197"/>
    <w:rsid w:val="00FA39B0"/>
    <w:rsid w:val="00FA59E5"/>
    <w:rsid w:val="00FA6811"/>
    <w:rsid w:val="00FB0668"/>
    <w:rsid w:val="00FB0777"/>
    <w:rsid w:val="00FB09D6"/>
    <w:rsid w:val="00FB1EAF"/>
    <w:rsid w:val="00FB2034"/>
    <w:rsid w:val="00FB452A"/>
    <w:rsid w:val="00FB7398"/>
    <w:rsid w:val="00FB7F99"/>
    <w:rsid w:val="00FC0814"/>
    <w:rsid w:val="00FC0B24"/>
    <w:rsid w:val="00FC170F"/>
    <w:rsid w:val="00FC187A"/>
    <w:rsid w:val="00FC1B83"/>
    <w:rsid w:val="00FC1F8C"/>
    <w:rsid w:val="00FC6A1C"/>
    <w:rsid w:val="00FC6DAE"/>
    <w:rsid w:val="00FC6F14"/>
    <w:rsid w:val="00FC76C8"/>
    <w:rsid w:val="00FC79C4"/>
    <w:rsid w:val="00FC7D94"/>
    <w:rsid w:val="00FD29AB"/>
    <w:rsid w:val="00FD39B1"/>
    <w:rsid w:val="00FD421B"/>
    <w:rsid w:val="00FD5147"/>
    <w:rsid w:val="00FD563A"/>
    <w:rsid w:val="00FD732C"/>
    <w:rsid w:val="00FD77FB"/>
    <w:rsid w:val="00FD7EF9"/>
    <w:rsid w:val="00FE066B"/>
    <w:rsid w:val="00FE2596"/>
    <w:rsid w:val="00FE3EF9"/>
    <w:rsid w:val="00FE4445"/>
    <w:rsid w:val="00FE5595"/>
    <w:rsid w:val="00FE5C46"/>
    <w:rsid w:val="00FE5CF4"/>
    <w:rsid w:val="00FE63A8"/>
    <w:rsid w:val="00FF3119"/>
    <w:rsid w:val="00FF3161"/>
    <w:rsid w:val="00FF59DD"/>
    <w:rsid w:val="00FF740C"/>
    <w:rsid w:val="00FF7688"/>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DF01"/>
  <w15:chartTrackingRefBased/>
  <w15:docId w15:val="{9AF6C118-2698-4062-AFC8-D6352CEB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ED"/>
    <w:pPr>
      <w:ind w:left="720"/>
      <w:contextualSpacing/>
    </w:pPr>
  </w:style>
  <w:style w:type="character" w:styleId="Hyperlink">
    <w:name w:val="Hyperlink"/>
    <w:basedOn w:val="DefaultParagraphFont"/>
    <w:uiPriority w:val="99"/>
    <w:unhideWhenUsed/>
    <w:rsid w:val="005A2459"/>
    <w:rPr>
      <w:color w:val="0563C1" w:themeColor="hyperlink"/>
      <w:u w:val="single"/>
    </w:rPr>
  </w:style>
  <w:style w:type="character" w:styleId="UnresolvedMention">
    <w:name w:val="Unresolved Mention"/>
    <w:basedOn w:val="DefaultParagraphFont"/>
    <w:uiPriority w:val="99"/>
    <w:semiHidden/>
    <w:unhideWhenUsed/>
    <w:rsid w:val="005A2459"/>
    <w:rPr>
      <w:color w:val="605E5C"/>
      <w:shd w:val="clear" w:color="auto" w:fill="E1DFDD"/>
    </w:rPr>
  </w:style>
  <w:style w:type="paragraph" w:styleId="BalloonText">
    <w:name w:val="Balloon Text"/>
    <w:basedOn w:val="Normal"/>
    <w:link w:val="BalloonTextChar"/>
    <w:uiPriority w:val="99"/>
    <w:semiHidden/>
    <w:unhideWhenUsed/>
    <w:rsid w:val="0065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BB"/>
    <w:rPr>
      <w:rFonts w:ascii="Segoe UI" w:hAnsi="Segoe UI" w:cs="Segoe UI"/>
      <w:sz w:val="18"/>
      <w:szCs w:val="18"/>
    </w:rPr>
  </w:style>
  <w:style w:type="paragraph" w:styleId="Header">
    <w:name w:val="header"/>
    <w:basedOn w:val="Normal"/>
    <w:link w:val="HeaderChar"/>
    <w:uiPriority w:val="99"/>
    <w:unhideWhenUsed/>
    <w:rsid w:val="00257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CC4"/>
  </w:style>
  <w:style w:type="paragraph" w:styleId="Footer">
    <w:name w:val="footer"/>
    <w:basedOn w:val="Normal"/>
    <w:link w:val="FooterChar"/>
    <w:uiPriority w:val="99"/>
    <w:unhideWhenUsed/>
    <w:rsid w:val="0025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CC4"/>
  </w:style>
  <w:style w:type="character" w:styleId="HTMLCite">
    <w:name w:val="HTML Cite"/>
    <w:basedOn w:val="DefaultParagraphFont"/>
    <w:uiPriority w:val="99"/>
    <w:semiHidden/>
    <w:unhideWhenUsed/>
    <w:rsid w:val="00FD39B1"/>
    <w:rPr>
      <w:i/>
      <w:iCs/>
    </w:rPr>
  </w:style>
  <w:style w:type="table" w:styleId="TableGrid">
    <w:name w:val="Table Grid"/>
    <w:basedOn w:val="TableNormal"/>
    <w:uiPriority w:val="39"/>
    <w:rsid w:val="00A2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7AA3"/>
    <w:rPr>
      <w:b/>
      <w:bCs/>
    </w:rPr>
  </w:style>
  <w:style w:type="character" w:customStyle="1" w:styleId="ilfuvd">
    <w:name w:val="ilfuvd"/>
    <w:basedOn w:val="DefaultParagraphFont"/>
    <w:rsid w:val="007A3D6E"/>
  </w:style>
  <w:style w:type="character" w:styleId="FollowedHyperlink">
    <w:name w:val="FollowedHyperlink"/>
    <w:basedOn w:val="DefaultParagraphFont"/>
    <w:uiPriority w:val="99"/>
    <w:semiHidden/>
    <w:unhideWhenUsed/>
    <w:rsid w:val="002B7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
      <w:bodyDiv w:val="1"/>
      <w:marLeft w:val="0"/>
      <w:marRight w:val="0"/>
      <w:marTop w:val="0"/>
      <w:marBottom w:val="0"/>
      <w:divBdr>
        <w:top w:val="none" w:sz="0" w:space="0" w:color="auto"/>
        <w:left w:val="none" w:sz="0" w:space="0" w:color="auto"/>
        <w:bottom w:val="none" w:sz="0" w:space="0" w:color="auto"/>
        <w:right w:val="none" w:sz="0" w:space="0" w:color="auto"/>
      </w:divBdr>
      <w:divsChild>
        <w:div w:id="438182274">
          <w:marLeft w:val="0"/>
          <w:marRight w:val="0"/>
          <w:marTop w:val="0"/>
          <w:marBottom w:val="0"/>
          <w:divBdr>
            <w:top w:val="none" w:sz="0" w:space="0" w:color="auto"/>
            <w:left w:val="none" w:sz="0" w:space="0" w:color="auto"/>
            <w:bottom w:val="none" w:sz="0" w:space="0" w:color="auto"/>
            <w:right w:val="none" w:sz="0" w:space="0" w:color="auto"/>
          </w:divBdr>
          <w:divsChild>
            <w:div w:id="1065371297">
              <w:marLeft w:val="0"/>
              <w:marRight w:val="0"/>
              <w:marTop w:val="0"/>
              <w:marBottom w:val="0"/>
              <w:divBdr>
                <w:top w:val="none" w:sz="0" w:space="0" w:color="auto"/>
                <w:left w:val="none" w:sz="0" w:space="0" w:color="auto"/>
                <w:bottom w:val="none" w:sz="0" w:space="0" w:color="auto"/>
                <w:right w:val="none" w:sz="0" w:space="0" w:color="auto"/>
              </w:divBdr>
            </w:div>
          </w:divsChild>
        </w:div>
        <w:div w:id="534738741">
          <w:marLeft w:val="0"/>
          <w:marRight w:val="0"/>
          <w:marTop w:val="0"/>
          <w:marBottom w:val="0"/>
          <w:divBdr>
            <w:top w:val="none" w:sz="0" w:space="0" w:color="auto"/>
            <w:left w:val="none" w:sz="0" w:space="0" w:color="auto"/>
            <w:bottom w:val="none" w:sz="0" w:space="0" w:color="auto"/>
            <w:right w:val="none" w:sz="0" w:space="0" w:color="auto"/>
          </w:divBdr>
        </w:div>
      </w:divsChild>
    </w:div>
    <w:div w:id="176845259">
      <w:bodyDiv w:val="1"/>
      <w:marLeft w:val="0"/>
      <w:marRight w:val="0"/>
      <w:marTop w:val="0"/>
      <w:marBottom w:val="0"/>
      <w:divBdr>
        <w:top w:val="none" w:sz="0" w:space="0" w:color="auto"/>
        <w:left w:val="none" w:sz="0" w:space="0" w:color="auto"/>
        <w:bottom w:val="none" w:sz="0" w:space="0" w:color="auto"/>
        <w:right w:val="none" w:sz="0" w:space="0" w:color="auto"/>
      </w:divBdr>
    </w:div>
    <w:div w:id="1167669372">
      <w:bodyDiv w:val="1"/>
      <w:marLeft w:val="0"/>
      <w:marRight w:val="0"/>
      <w:marTop w:val="0"/>
      <w:marBottom w:val="0"/>
      <w:divBdr>
        <w:top w:val="none" w:sz="0" w:space="0" w:color="auto"/>
        <w:left w:val="none" w:sz="0" w:space="0" w:color="auto"/>
        <w:bottom w:val="none" w:sz="0" w:space="0" w:color="auto"/>
        <w:right w:val="none" w:sz="0" w:space="0" w:color="auto"/>
      </w:divBdr>
    </w:div>
    <w:div w:id="1201741231">
      <w:bodyDiv w:val="1"/>
      <w:marLeft w:val="0"/>
      <w:marRight w:val="0"/>
      <w:marTop w:val="0"/>
      <w:marBottom w:val="0"/>
      <w:divBdr>
        <w:top w:val="none" w:sz="0" w:space="0" w:color="auto"/>
        <w:left w:val="none" w:sz="0" w:space="0" w:color="auto"/>
        <w:bottom w:val="none" w:sz="0" w:space="0" w:color="auto"/>
        <w:right w:val="none" w:sz="0" w:space="0" w:color="auto"/>
      </w:divBdr>
    </w:div>
    <w:div w:id="1356541059">
      <w:bodyDiv w:val="1"/>
      <w:marLeft w:val="0"/>
      <w:marRight w:val="0"/>
      <w:marTop w:val="0"/>
      <w:marBottom w:val="0"/>
      <w:divBdr>
        <w:top w:val="none" w:sz="0" w:space="0" w:color="auto"/>
        <w:left w:val="none" w:sz="0" w:space="0" w:color="auto"/>
        <w:bottom w:val="none" w:sz="0" w:space="0" w:color="auto"/>
        <w:right w:val="none" w:sz="0" w:space="0" w:color="auto"/>
      </w:divBdr>
      <w:divsChild>
        <w:div w:id="1611860767">
          <w:marLeft w:val="0"/>
          <w:marRight w:val="0"/>
          <w:marTop w:val="0"/>
          <w:marBottom w:val="0"/>
          <w:divBdr>
            <w:top w:val="none" w:sz="0" w:space="0" w:color="auto"/>
            <w:left w:val="none" w:sz="0" w:space="0" w:color="auto"/>
            <w:bottom w:val="none" w:sz="0" w:space="0" w:color="auto"/>
            <w:right w:val="none" w:sz="0" w:space="0" w:color="auto"/>
          </w:divBdr>
          <w:divsChild>
            <w:div w:id="2122720798">
              <w:marLeft w:val="0"/>
              <w:marRight w:val="0"/>
              <w:marTop w:val="0"/>
              <w:marBottom w:val="0"/>
              <w:divBdr>
                <w:top w:val="none" w:sz="0" w:space="0" w:color="auto"/>
                <w:left w:val="none" w:sz="0" w:space="0" w:color="auto"/>
                <w:bottom w:val="none" w:sz="0" w:space="0" w:color="auto"/>
                <w:right w:val="none" w:sz="0" w:space="0" w:color="auto"/>
              </w:divBdr>
              <w:divsChild>
                <w:div w:id="11968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3837">
          <w:marLeft w:val="0"/>
          <w:marRight w:val="0"/>
          <w:marTop w:val="0"/>
          <w:marBottom w:val="0"/>
          <w:divBdr>
            <w:top w:val="none" w:sz="0" w:space="0" w:color="auto"/>
            <w:left w:val="none" w:sz="0" w:space="0" w:color="auto"/>
            <w:bottom w:val="none" w:sz="0" w:space="0" w:color="auto"/>
            <w:right w:val="none" w:sz="0" w:space="0" w:color="auto"/>
          </w:divBdr>
          <w:divsChild>
            <w:div w:id="833254498">
              <w:marLeft w:val="0"/>
              <w:marRight w:val="0"/>
              <w:marTop w:val="0"/>
              <w:marBottom w:val="0"/>
              <w:divBdr>
                <w:top w:val="none" w:sz="0" w:space="0" w:color="auto"/>
                <w:left w:val="none" w:sz="0" w:space="0" w:color="auto"/>
                <w:bottom w:val="none" w:sz="0" w:space="0" w:color="auto"/>
                <w:right w:val="none" w:sz="0" w:space="0" w:color="auto"/>
              </w:divBdr>
              <w:divsChild>
                <w:div w:id="143357478">
                  <w:marLeft w:val="0"/>
                  <w:marRight w:val="0"/>
                  <w:marTop w:val="0"/>
                  <w:marBottom w:val="0"/>
                  <w:divBdr>
                    <w:top w:val="none" w:sz="0" w:space="0" w:color="auto"/>
                    <w:left w:val="none" w:sz="0" w:space="0" w:color="auto"/>
                    <w:bottom w:val="none" w:sz="0" w:space="0" w:color="auto"/>
                    <w:right w:val="none" w:sz="0" w:space="0" w:color="auto"/>
                  </w:divBdr>
                  <w:divsChild>
                    <w:div w:id="5714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3542">
      <w:bodyDiv w:val="1"/>
      <w:marLeft w:val="0"/>
      <w:marRight w:val="0"/>
      <w:marTop w:val="0"/>
      <w:marBottom w:val="0"/>
      <w:divBdr>
        <w:top w:val="none" w:sz="0" w:space="0" w:color="auto"/>
        <w:left w:val="none" w:sz="0" w:space="0" w:color="auto"/>
        <w:bottom w:val="none" w:sz="0" w:space="0" w:color="auto"/>
        <w:right w:val="none" w:sz="0" w:space="0" w:color="auto"/>
      </w:divBdr>
      <w:divsChild>
        <w:div w:id="583607938">
          <w:marLeft w:val="0"/>
          <w:marRight w:val="0"/>
          <w:marTop w:val="0"/>
          <w:marBottom w:val="0"/>
          <w:divBdr>
            <w:top w:val="none" w:sz="0" w:space="0" w:color="auto"/>
            <w:left w:val="none" w:sz="0" w:space="0" w:color="auto"/>
            <w:bottom w:val="none" w:sz="0" w:space="0" w:color="auto"/>
            <w:right w:val="none" w:sz="0" w:space="0" w:color="auto"/>
          </w:divBdr>
        </w:div>
      </w:divsChild>
    </w:div>
    <w:div w:id="2007201613">
      <w:bodyDiv w:val="1"/>
      <w:marLeft w:val="0"/>
      <w:marRight w:val="0"/>
      <w:marTop w:val="0"/>
      <w:marBottom w:val="0"/>
      <w:divBdr>
        <w:top w:val="none" w:sz="0" w:space="0" w:color="auto"/>
        <w:left w:val="none" w:sz="0" w:space="0" w:color="auto"/>
        <w:bottom w:val="none" w:sz="0" w:space="0" w:color="auto"/>
        <w:right w:val="none" w:sz="0" w:space="0" w:color="auto"/>
      </w:divBdr>
    </w:div>
    <w:div w:id="20679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wsonera.com/readonline/9780335239191" TargetMode="External"/><Relationship Id="rId18" Type="http://schemas.openxmlformats.org/officeDocument/2006/relationships/hyperlink" Target="https://ebookcentral.proquest.com/lib/worcester/reader.action?docID=1110165" TargetMode="External"/><Relationship Id="rId26" Type="http://schemas.openxmlformats.org/officeDocument/2006/relationships/hyperlink" Target="http://theconversation.com/how-culture-influences-childrens-development-99791" TargetMode="External"/><Relationship Id="rId39" Type="http://schemas.openxmlformats.org/officeDocument/2006/relationships/hyperlink" Target="https://www.dawsonera.com/readonline/9780335240296" TargetMode="External"/><Relationship Id="rId3" Type="http://schemas.openxmlformats.org/officeDocument/2006/relationships/settings" Target="settings.xml"/><Relationship Id="rId21" Type="http://schemas.openxmlformats.org/officeDocument/2006/relationships/hyperlink" Target="https://www.dawsonera.com/readonline/9781911106449" TargetMode="External"/><Relationship Id="rId34" Type="http://schemas.openxmlformats.org/officeDocument/2006/relationships/hyperlink" Target="https://assets.publishing.service.gov.uk/government/uploads/system/uploads/attachment_data/file/175391/Munro-Review.pdf" TargetMode="External"/><Relationship Id="rId42" Type="http://schemas.openxmlformats.org/officeDocument/2006/relationships/hyperlink" Target="https://www-tandfonline-com.apollo.worc.ac.uk/doi/pdf/10.1300/J024v25n01_08?needAccess=true" TargetMode="External"/><Relationship Id="rId47" Type="http://schemas.openxmlformats.org/officeDocument/2006/relationships/hyperlink" Target="https://www.nspcc.org.uk/what-we-do/news-opinion/nspcc-statement-ayeeshia-smith/"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bookcentral.proquest.com/lib/worcester/reader.action?docID=875589" TargetMode="External"/><Relationship Id="rId17" Type="http://schemas.openxmlformats.org/officeDocument/2006/relationships/hyperlink" Target="https://assets.publishing.service.gov.uk/government/uploads/system/uploads/attachment_data/file/554573/Putting_children_first_delivering_vision_excellent_childrens_social_care.pdf" TargetMode="External"/><Relationship Id="rId25" Type="http://schemas.openxmlformats.org/officeDocument/2006/relationships/hyperlink" Target="https://assets.publishing.service.gov.uk/government/uploads/system/uploads/attachment_data/file/779401/Working_Together_to_Safeguard-Children.pdf" TargetMode="External"/><Relationship Id="rId33" Type="http://schemas.openxmlformats.org/officeDocument/2006/relationships/hyperlink" Target="http://www.oxfordbibliographies.com/view/document/obo-9780199766567/obo-9780199766567-0038.xml" TargetMode="External"/><Relationship Id="rId38" Type="http://schemas.openxmlformats.org/officeDocument/2006/relationships/hyperlink" Target="https://www.dawsonera.com/readonline/9780335262694" TargetMode="External"/><Relationship Id="rId46" Type="http://schemas.openxmlformats.org/officeDocument/2006/relationships/hyperlink" Target="https://www.unicef.org.uk/what-we-do/un-convention-child-rights/" TargetMode="External"/><Relationship Id="rId2" Type="http://schemas.openxmlformats.org/officeDocument/2006/relationships/styles" Target="styles.xml"/><Relationship Id="rId16" Type="http://schemas.openxmlformats.org/officeDocument/2006/relationships/hyperlink" Target="https://ebookcentral.proquest.com/lib/worcester/reader.action?docID=1721086" TargetMode="External"/><Relationship Id="rId20" Type="http://schemas.openxmlformats.org/officeDocument/2006/relationships/hyperlink" Target="https://webarchive.nationalarchives.gov.uk/20110120090141/http://povertyreview.independent.gov.uk/media/20254/poverty-report.pdf" TargetMode="External"/><Relationship Id="rId29" Type="http://schemas.openxmlformats.org/officeDocument/2006/relationships/hyperlink" Target="https://ebookcentral.proquest.com/lib/worcester/reader.action?docID=4560179" TargetMode="External"/><Relationship Id="rId41" Type="http://schemas.openxmlformats.org/officeDocument/2006/relationships/hyperlink" Target="https://www-emeraldinsight-com.apollo.worc.ac.uk/doi/pdfplus/10.1108/JCS-09-2017-0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sarah_jayne_blakemore_the_mysterious_workings_of_the_adolescent_brain?language=en" TargetMode="External"/><Relationship Id="rId24" Type="http://schemas.openxmlformats.org/officeDocument/2006/relationships/hyperlink" Target="https://www.dawsonera.com/readonline/9781315646206" TargetMode="External"/><Relationship Id="rId32" Type="http://schemas.openxmlformats.org/officeDocument/2006/relationships/hyperlink" Target="https://ebookcentral.proquest.com/lib/worcester/reader.action?docID=680150" TargetMode="External"/><Relationship Id="rId37" Type="http://schemas.openxmlformats.org/officeDocument/2006/relationships/hyperlink" Target="https://www.theguardian.com/uk-news/2016/apr/11/ayeeshia-jane-smith-mother-to-serve-at-least-24-years-for" TargetMode="External"/><Relationship Id="rId40" Type="http://schemas.openxmlformats.org/officeDocument/2006/relationships/hyperlink" Target="http://www.legislation.gov.uk/ukpga/1889/44/enacted" TargetMode="External"/><Relationship Id="rId45" Type="http://schemas.openxmlformats.org/officeDocument/2006/relationships/hyperlink" Target="https://www.theguardian.com/environment/2019/feb/15/uk-climate-change-strike-school-pupils-children-environment-protest" TargetMode="External"/><Relationship Id="rId5" Type="http://schemas.openxmlformats.org/officeDocument/2006/relationships/footnotes" Target="footnotes.xml"/><Relationship Id="rId15" Type="http://schemas.openxmlformats.org/officeDocument/2006/relationships/hyperlink" Target="https://www.dawsonera.com/readonline/9781909391260" TargetMode="External"/><Relationship Id="rId23" Type="http://schemas.openxmlformats.org/officeDocument/2006/relationships/hyperlink" Target="https://www.theguardian.com/society/2017/sep/05/social-workers-missed-signs-to-save-toddler-stamped-to-death-by-mother" TargetMode="External"/><Relationship Id="rId28" Type="http://schemas.openxmlformats.org/officeDocument/2006/relationships/hyperlink" Target="http://www.poverty.ac.uk/system/files/WP%20Policy%20Response%20No.3-%20%20%27Trouble%27%20ahead%20(Levitas%20Final%2021April2012).pdf" TargetMode="External"/><Relationship Id="rId36" Type="http://schemas.openxmlformats.org/officeDocument/2006/relationships/hyperlink" Target="https://www.northumberland.gov.uk/NorthumberlandCountyCouncil/media/Child-Families/Serious-Case-Review-Daniel-Pelka0457.pdf" TargetMode="External"/><Relationship Id="rId49" Type="http://schemas.openxmlformats.org/officeDocument/2006/relationships/header" Target="header1.xml"/><Relationship Id="rId10" Type="http://schemas.openxmlformats.org/officeDocument/2006/relationships/hyperlink" Target="https://learning.nspcc.org.uk/media/1067/how-safe-are-our-children-2018.pdf" TargetMode="External"/><Relationship Id="rId19" Type="http://schemas.openxmlformats.org/officeDocument/2006/relationships/hyperlink" Target="https://www-tandfonline-com.apollo.worc.ac.uk/doi/pdf/10.1080/02568543.2015.1073818?needAccess=true" TargetMode="External"/><Relationship Id="rId31" Type="http://schemas.openxmlformats.org/officeDocument/2006/relationships/hyperlink" Target="https://www.independent.co.uk/news/uk/home-news/madeleine-mccann-disappearance-latest-what-happened-scenarios-a8632886.html" TargetMode="External"/><Relationship Id="rId44" Type="http://schemas.openxmlformats.org/officeDocument/2006/relationships/hyperlink" Target="https://www.dawsonera.com/readonline/97802034836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science/2018/sep/29/so-is-it-nature-not-nurture-after-all-genetics-robert-plomin-polygenic-testing" TargetMode="External"/><Relationship Id="rId14" Type="http://schemas.openxmlformats.org/officeDocument/2006/relationships/hyperlink" Target="https://www.bera.ac.uk/wp-content/uploads/2018/06/BERA-Ethical-Guidelines-for-Educational-Research_4thEdn_2018.pdf?noredirect=1" TargetMode="External"/><Relationship Id="rId22" Type="http://schemas.openxmlformats.org/officeDocument/2006/relationships/hyperlink" Target="https://www.gowriesa.org.au/sites/default/files/rs-sense-agency.pdf" TargetMode="External"/><Relationship Id="rId27" Type="http://schemas.openxmlformats.org/officeDocument/2006/relationships/hyperlink" Target="https://assets.publishing.service.gov.uk/government/uploads/system/uploads/attachment_data/file/273183/5730.pdf" TargetMode="External"/><Relationship Id="rId30" Type="http://schemas.openxmlformats.org/officeDocument/2006/relationships/hyperlink" Target="https://www-tandfonline-com.apollo.worc.ac.uk/doi/pdf/10.1080/03004430.2013.873036?needAccess=true" TargetMode="External"/><Relationship Id="rId35" Type="http://schemas.openxmlformats.org/officeDocument/2006/relationships/hyperlink" Target="https://www.nspcc.org.uk/what-you-can-do/make-a-donation?utm_source=google&amp;utm_medium=ppc&amp;utm_campaign=AC1154*&amp;utm_content=ppc-bau-ig+paid-brand-3+Nov18&amp;ac=190101&amp;gclsrc=aw.ds&amp;&amp;gclid=Cj0KCQjwjpjkBRDRARIsAKv-0O2fT96AdRRBGmNXEwrMQxXJcWsaiNqif03NiCmlP3i4azRtb6X11ikaAm8AEALw_wcB&amp;gclsrc=aw.ds" TargetMode="External"/><Relationship Id="rId43" Type="http://schemas.openxmlformats.org/officeDocument/2006/relationships/hyperlink" Target="https://ebookcentral.proquest.com/lib/worcester/reader.action?docID=272865" TargetMode="External"/><Relationship Id="rId48" Type="http://schemas.openxmlformats.org/officeDocument/2006/relationships/hyperlink" Target="https://journals-sagepub-com.apollo.worc.ac.uk/doi/pdf/10.1177/0020872814539985" TargetMode="External"/><Relationship Id="rId8" Type="http://schemas.openxmlformats.org/officeDocument/2006/relationships/hyperlink" Target="https://assets.publishing.service.gov.uk/government/uploads/system/uploads/attachment_data/file/284086/early-intervention-next-steps2.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Corfield</dc:creator>
  <cp:keywords/>
  <dc:description/>
  <cp:lastModifiedBy>Zoe Corfield</cp:lastModifiedBy>
  <cp:revision>2</cp:revision>
  <cp:lastPrinted>2019-03-09T18:40:00Z</cp:lastPrinted>
  <dcterms:created xsi:type="dcterms:W3CDTF">2019-03-31T12:35:00Z</dcterms:created>
  <dcterms:modified xsi:type="dcterms:W3CDTF">2019-03-31T12:35:00Z</dcterms:modified>
</cp:coreProperties>
</file>