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3EC90" w14:textId="309CACA9" w:rsidR="00D31F88" w:rsidRPr="00D31F88" w:rsidRDefault="00D31F88" w:rsidP="00D31F88">
      <w:pPr>
        <w:spacing w:line="240" w:lineRule="auto"/>
        <w:jc w:val="center"/>
        <w:rPr>
          <w:rFonts w:ascii="Arial" w:hAnsi="Arial" w:cs="Arial"/>
          <w:b/>
          <w:bCs/>
        </w:rPr>
      </w:pPr>
      <w:r w:rsidRPr="00D31F88">
        <w:rPr>
          <w:rFonts w:cs="Arial"/>
          <w:noProof/>
          <w:sz w:val="20"/>
          <w:szCs w:val="20"/>
        </w:rPr>
        <mc:AlternateContent>
          <mc:Choice Requires="wps">
            <w:drawing>
              <wp:anchor distT="45720" distB="45720" distL="114300" distR="114300" simplePos="0" relativeHeight="251659264" behindDoc="0" locked="0" layoutInCell="1" allowOverlap="1" wp14:anchorId="4821A67B" wp14:editId="4500C816">
                <wp:simplePos x="0" y="0"/>
                <wp:positionH relativeFrom="margin">
                  <wp:align>center</wp:align>
                </wp:positionH>
                <wp:positionV relativeFrom="paragraph">
                  <wp:posOffset>304800</wp:posOffset>
                </wp:positionV>
                <wp:extent cx="5486400" cy="3714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71475"/>
                        </a:xfrm>
                        <a:prstGeom prst="rect">
                          <a:avLst/>
                        </a:prstGeom>
                        <a:solidFill>
                          <a:srgbClr val="FFFFFF"/>
                        </a:solidFill>
                        <a:ln w="9525">
                          <a:solidFill>
                            <a:srgbClr val="000000"/>
                          </a:solidFill>
                          <a:miter lim="800000"/>
                          <a:headEnd/>
                          <a:tailEnd/>
                        </a:ln>
                      </wps:spPr>
                      <wps:txbx>
                        <w:txbxContent>
                          <w:p w14:paraId="6AA04EA2" w14:textId="77777777" w:rsidR="00D31F88" w:rsidRPr="00F050F5" w:rsidRDefault="00D31F88" w:rsidP="00D31F88">
                            <w:pPr>
                              <w:spacing w:line="240" w:lineRule="auto"/>
                              <w:jc w:val="center"/>
                              <w:rPr>
                                <w:rFonts w:cs="Arial"/>
                                <w:b/>
                                <w:bCs/>
                                <w:sz w:val="28"/>
                                <w:szCs w:val="28"/>
                              </w:rPr>
                            </w:pPr>
                            <w:r>
                              <w:rPr>
                                <w:rFonts w:cs="Arial"/>
                                <w:b/>
                                <w:bCs/>
                                <w:sz w:val="28"/>
                                <w:szCs w:val="28"/>
                              </w:rPr>
                              <w:t>G</w:t>
                            </w:r>
                            <w:r w:rsidRPr="00F050F5">
                              <w:rPr>
                                <w:rFonts w:cs="Arial"/>
                                <w:b/>
                                <w:bCs/>
                                <w:sz w:val="28"/>
                                <w:szCs w:val="28"/>
                              </w:rPr>
                              <w:t xml:space="preserve">eneral Knowledge Test </w:t>
                            </w:r>
                            <w:r>
                              <w:rPr>
                                <w:rFonts w:cs="Arial"/>
                                <w:b/>
                                <w:bCs/>
                                <w:sz w:val="28"/>
                                <w:szCs w:val="28"/>
                              </w:rPr>
                              <w:t>(Answer Key)</w:t>
                            </w:r>
                          </w:p>
                          <w:p w14:paraId="1A904BE4" w14:textId="6564E489" w:rsidR="00D31F88" w:rsidRDefault="00D31F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21A67B" id="_x0000_t202" coordsize="21600,21600" o:spt="202" path="m,l,21600r21600,l21600,xe">
                <v:stroke joinstyle="miter"/>
                <v:path gradientshapeok="t" o:connecttype="rect"/>
              </v:shapetype>
              <v:shape id="Text Box 2" o:spid="_x0000_s1026" type="#_x0000_t202" style="position:absolute;left:0;text-align:left;margin-left:0;margin-top:24pt;width:6in;height:29.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">
                <v:textbox>
                  <w:txbxContent>
                    <w:p w14:paraId="6AA04EA2" w14:textId="77777777" w:rsidR="00D31F88" w:rsidRPr="00F050F5" w:rsidRDefault="00D31F88" w:rsidP="00D31F88">
                      <w:pPr>
                        <w:spacing w:line="240" w:lineRule="auto"/>
                        <w:jc w:val="center"/>
                        <w:rPr>
                          <w:rFonts w:cs="Arial"/>
                          <w:b/>
                          <w:bCs/>
                          <w:sz w:val="28"/>
                          <w:szCs w:val="28"/>
                        </w:rPr>
                      </w:pPr>
                      <w:r>
                        <w:rPr>
                          <w:rFonts w:cs="Arial"/>
                          <w:b/>
                          <w:bCs/>
                          <w:sz w:val="28"/>
                          <w:szCs w:val="28"/>
                        </w:rPr>
                        <w:t>G</w:t>
                      </w:r>
                      <w:r w:rsidRPr="00F050F5">
                        <w:rPr>
                          <w:rFonts w:cs="Arial"/>
                          <w:b/>
                          <w:bCs/>
                          <w:sz w:val="28"/>
                          <w:szCs w:val="28"/>
                        </w:rPr>
                        <w:t xml:space="preserve">eneral Knowledge Test </w:t>
                      </w:r>
                      <w:r>
                        <w:rPr>
                          <w:rFonts w:cs="Arial"/>
                          <w:b/>
                          <w:bCs/>
                          <w:sz w:val="28"/>
                          <w:szCs w:val="28"/>
                        </w:rPr>
                        <w:t>(Answer Key)</w:t>
                      </w:r>
                    </w:p>
                    <w:p w14:paraId="1A904BE4" w14:textId="6564E489" w:rsidR="00D31F88" w:rsidRDefault="00D31F88"/>
                  </w:txbxContent>
                </v:textbox>
                <w10:wrap type="square" anchorx="margin"/>
              </v:shape>
            </w:pict>
          </mc:Fallback>
        </mc:AlternateContent>
      </w:r>
      <w:r w:rsidRPr="00D31F88">
        <w:rPr>
          <w:rFonts w:ascii="Arial" w:hAnsi="Arial" w:cs="Arial"/>
          <w:b/>
          <w:bCs/>
        </w:rPr>
        <w:t>Marshall County Group Homes, Inc.</w:t>
      </w:r>
    </w:p>
    <w:p w14:paraId="6A6407E8" w14:textId="77777777" w:rsidR="00D31F88" w:rsidRPr="00A3682F" w:rsidRDefault="00D31F88" w:rsidP="00D31F88">
      <w:pPr>
        <w:spacing w:line="240" w:lineRule="auto"/>
        <w:jc w:val="center"/>
        <w:rPr>
          <w:rFonts w:cs="Arial"/>
          <w:sz w:val="20"/>
          <w:szCs w:val="20"/>
        </w:rPr>
      </w:pPr>
    </w:p>
    <w:p w14:paraId="7C66E623" w14:textId="77777777" w:rsidR="00D31F88" w:rsidRPr="00D31F88" w:rsidRDefault="00D31F88" w:rsidP="00D31F88">
      <w:pPr>
        <w:pStyle w:val="ListParagraph"/>
        <w:numPr>
          <w:ilvl w:val="0"/>
          <w:numId w:val="1"/>
        </w:numPr>
        <w:rPr>
          <w:rFonts w:ascii="Arial" w:hAnsi="Arial" w:cs="Arial"/>
          <w:sz w:val="24"/>
          <w:szCs w:val="24"/>
        </w:rPr>
      </w:pPr>
      <w:r w:rsidRPr="00D31F88">
        <w:rPr>
          <w:rFonts w:ascii="Arial" w:hAnsi="Arial" w:cs="Arial"/>
          <w:sz w:val="24"/>
          <w:szCs w:val="24"/>
        </w:rPr>
        <w:t xml:space="preserve">Who are considered Mandated Reporters of Vulnerable Adult Abuse at MCGH? </w:t>
      </w:r>
    </w:p>
    <w:p w14:paraId="1297D0D1" w14:textId="77777777" w:rsidR="00D31F88" w:rsidRPr="00D31F88" w:rsidRDefault="00D31F88" w:rsidP="00D31F88">
      <w:pPr>
        <w:pStyle w:val="ListParagraph"/>
        <w:ind w:left="360"/>
        <w:rPr>
          <w:rFonts w:ascii="Arial" w:hAnsi="Arial" w:cs="Arial"/>
          <w:b/>
          <w:i/>
          <w:sz w:val="24"/>
          <w:szCs w:val="24"/>
        </w:rPr>
      </w:pPr>
      <w:r w:rsidRPr="00D31F88">
        <w:rPr>
          <w:rFonts w:ascii="Arial" w:hAnsi="Arial" w:cs="Arial"/>
          <w:b/>
          <w:i/>
          <w:sz w:val="24"/>
          <w:szCs w:val="24"/>
        </w:rPr>
        <w:t xml:space="preserve">ALL Staff members.  A professional or Professional’s delegate while engaged in the care of vulnerable adults is where we fit. </w:t>
      </w:r>
    </w:p>
    <w:p w14:paraId="65329E64" w14:textId="77777777" w:rsidR="00D31F88" w:rsidRPr="00D31F88" w:rsidRDefault="00D31F88" w:rsidP="00D31F88">
      <w:pPr>
        <w:pStyle w:val="ListParagraph"/>
        <w:ind w:left="360"/>
        <w:rPr>
          <w:rFonts w:ascii="Arial" w:hAnsi="Arial" w:cs="Arial"/>
          <w:sz w:val="24"/>
          <w:szCs w:val="24"/>
        </w:rPr>
      </w:pPr>
    </w:p>
    <w:p w14:paraId="61F35292" w14:textId="77777777" w:rsidR="00D31F88" w:rsidRPr="00D31F88" w:rsidRDefault="00D31F88" w:rsidP="00D31F88">
      <w:pPr>
        <w:pStyle w:val="ListParagraph"/>
        <w:numPr>
          <w:ilvl w:val="0"/>
          <w:numId w:val="1"/>
        </w:numPr>
        <w:rPr>
          <w:rFonts w:ascii="Arial" w:hAnsi="Arial" w:cs="Arial"/>
          <w:sz w:val="24"/>
          <w:szCs w:val="24"/>
        </w:rPr>
      </w:pPr>
      <w:r w:rsidRPr="00D31F88">
        <w:rPr>
          <w:rFonts w:ascii="Arial" w:hAnsi="Arial" w:cs="Arial"/>
          <w:sz w:val="24"/>
          <w:szCs w:val="24"/>
        </w:rPr>
        <w:t xml:space="preserve">Where can you find the Phone number for reporting a vulnerable abuse - called MN Adult Abuse Reporting Center?  </w:t>
      </w:r>
      <w:r w:rsidRPr="00D31F88">
        <w:rPr>
          <w:rFonts w:ascii="Arial" w:hAnsi="Arial" w:cs="Arial"/>
          <w:b/>
          <w:i/>
          <w:sz w:val="24"/>
          <w:szCs w:val="24"/>
        </w:rPr>
        <w:t>Listed with the VA policy and on the Yellow Gold poster on the bulletin boards</w:t>
      </w:r>
    </w:p>
    <w:p w14:paraId="4EB388A0" w14:textId="77777777" w:rsidR="00D31F88" w:rsidRPr="00D31F88" w:rsidRDefault="00D31F88" w:rsidP="00D31F88">
      <w:pPr>
        <w:pStyle w:val="ListParagraph"/>
        <w:ind w:left="360"/>
        <w:rPr>
          <w:rFonts w:ascii="Arial" w:hAnsi="Arial" w:cs="Arial"/>
          <w:sz w:val="24"/>
          <w:szCs w:val="24"/>
        </w:rPr>
      </w:pPr>
    </w:p>
    <w:p w14:paraId="588D36F1" w14:textId="2EAC1FFB" w:rsidR="00D31F88" w:rsidRPr="00D31F88" w:rsidRDefault="00D31F88" w:rsidP="00D31F88">
      <w:pPr>
        <w:pStyle w:val="ListParagraph"/>
        <w:numPr>
          <w:ilvl w:val="0"/>
          <w:numId w:val="1"/>
        </w:numPr>
        <w:rPr>
          <w:rFonts w:ascii="Arial" w:hAnsi="Arial" w:cs="Arial"/>
          <w:b/>
          <w:i/>
          <w:sz w:val="24"/>
          <w:szCs w:val="24"/>
        </w:rPr>
      </w:pPr>
      <w:r w:rsidRPr="00D31F88">
        <w:rPr>
          <w:rFonts w:ascii="Arial" w:hAnsi="Arial" w:cs="Arial"/>
          <w:sz w:val="24"/>
          <w:szCs w:val="24"/>
        </w:rPr>
        <w:t xml:space="preserve">How are program goals and behavior objectives tracked? </w:t>
      </w:r>
      <w:r>
        <w:rPr>
          <w:rFonts w:ascii="Arial" w:hAnsi="Arial" w:cs="Arial"/>
          <w:b/>
          <w:i/>
          <w:sz w:val="24"/>
          <w:szCs w:val="24"/>
        </w:rPr>
        <w:t xml:space="preserve">On ISP Data in </w:t>
      </w:r>
      <w:proofErr w:type="spellStart"/>
      <w:r>
        <w:rPr>
          <w:rFonts w:ascii="Arial" w:hAnsi="Arial" w:cs="Arial"/>
          <w:b/>
          <w:i/>
          <w:sz w:val="24"/>
          <w:szCs w:val="24"/>
        </w:rPr>
        <w:t>Therap</w:t>
      </w:r>
      <w:proofErr w:type="spellEnd"/>
      <w:r w:rsidRPr="00D31F88">
        <w:rPr>
          <w:rFonts w:ascii="Arial" w:hAnsi="Arial" w:cs="Arial"/>
          <w:b/>
          <w:i/>
          <w:sz w:val="24"/>
          <w:szCs w:val="24"/>
        </w:rPr>
        <w:t xml:space="preserve"> – behavior program chart/record</w:t>
      </w:r>
    </w:p>
    <w:p w14:paraId="3C81AD11" w14:textId="77777777" w:rsidR="00D31F88" w:rsidRPr="00D31F88" w:rsidRDefault="00D31F88" w:rsidP="00D31F88">
      <w:pPr>
        <w:pStyle w:val="ListParagraph"/>
        <w:ind w:left="360"/>
        <w:rPr>
          <w:rFonts w:ascii="Arial" w:hAnsi="Arial" w:cs="Arial"/>
          <w:b/>
          <w:i/>
          <w:sz w:val="24"/>
          <w:szCs w:val="24"/>
        </w:rPr>
      </w:pPr>
    </w:p>
    <w:p w14:paraId="55D94622" w14:textId="77777777" w:rsidR="00D31F88" w:rsidRPr="00D31F88" w:rsidRDefault="00D31F88" w:rsidP="00D31F88">
      <w:pPr>
        <w:pStyle w:val="ListParagraph"/>
        <w:numPr>
          <w:ilvl w:val="0"/>
          <w:numId w:val="1"/>
        </w:numPr>
        <w:rPr>
          <w:rFonts w:ascii="Arial" w:hAnsi="Arial" w:cs="Arial"/>
          <w:b/>
          <w:i/>
          <w:sz w:val="24"/>
          <w:szCs w:val="24"/>
        </w:rPr>
      </w:pPr>
      <w:r w:rsidRPr="00D31F88">
        <w:rPr>
          <w:rFonts w:ascii="Arial" w:hAnsi="Arial" w:cs="Arial"/>
          <w:sz w:val="24"/>
          <w:szCs w:val="24"/>
        </w:rPr>
        <w:t xml:space="preserve">List two Consumer Rights off the Consumer Bill of Rights list?  </w:t>
      </w:r>
      <w:r w:rsidRPr="00D31F88">
        <w:rPr>
          <w:rFonts w:ascii="Arial" w:hAnsi="Arial" w:cs="Arial"/>
          <w:b/>
          <w:i/>
          <w:sz w:val="24"/>
          <w:szCs w:val="24"/>
        </w:rPr>
        <w:t>Many examples see recipient rights policy.</w:t>
      </w:r>
    </w:p>
    <w:p w14:paraId="0B6461D8" w14:textId="77777777" w:rsidR="00D31F88" w:rsidRPr="00D31F88" w:rsidRDefault="00D31F88" w:rsidP="00D31F88">
      <w:pPr>
        <w:pStyle w:val="ListParagraph"/>
        <w:ind w:left="1440"/>
        <w:rPr>
          <w:rFonts w:ascii="Arial" w:hAnsi="Arial" w:cs="Arial"/>
          <w:b/>
          <w:i/>
          <w:sz w:val="24"/>
          <w:szCs w:val="24"/>
        </w:rPr>
      </w:pPr>
      <w:r w:rsidRPr="00D31F88">
        <w:rPr>
          <w:rFonts w:ascii="Arial" w:hAnsi="Arial" w:cs="Arial"/>
          <w:b/>
          <w:i/>
          <w:sz w:val="24"/>
          <w:szCs w:val="24"/>
        </w:rPr>
        <w:t>1.  Take part in the planning of services</w:t>
      </w:r>
    </w:p>
    <w:p w14:paraId="250A46A1" w14:textId="77777777" w:rsidR="00D31F88" w:rsidRPr="00D31F88" w:rsidRDefault="00D31F88" w:rsidP="00D31F88">
      <w:pPr>
        <w:pStyle w:val="ListParagraph"/>
        <w:ind w:left="1440"/>
        <w:rPr>
          <w:rFonts w:ascii="Arial" w:hAnsi="Arial" w:cs="Arial"/>
          <w:b/>
          <w:i/>
          <w:sz w:val="24"/>
          <w:szCs w:val="24"/>
        </w:rPr>
      </w:pPr>
      <w:r w:rsidRPr="00D31F88">
        <w:rPr>
          <w:rFonts w:ascii="Arial" w:hAnsi="Arial" w:cs="Arial"/>
          <w:b/>
          <w:i/>
          <w:sz w:val="24"/>
          <w:szCs w:val="24"/>
        </w:rPr>
        <w:t>2.  Refuse services</w:t>
      </w:r>
    </w:p>
    <w:p w14:paraId="164459F2" w14:textId="77777777" w:rsidR="00D31F88" w:rsidRPr="00D31F88" w:rsidRDefault="00D31F88" w:rsidP="00D31F88">
      <w:pPr>
        <w:pStyle w:val="ListParagraph"/>
        <w:ind w:left="1440"/>
        <w:rPr>
          <w:rFonts w:ascii="Arial" w:hAnsi="Arial" w:cs="Arial"/>
          <w:b/>
          <w:i/>
          <w:sz w:val="24"/>
          <w:szCs w:val="24"/>
        </w:rPr>
      </w:pPr>
      <w:r w:rsidRPr="00D31F88">
        <w:rPr>
          <w:rFonts w:ascii="Arial" w:hAnsi="Arial" w:cs="Arial"/>
          <w:b/>
          <w:i/>
          <w:sz w:val="24"/>
          <w:szCs w:val="24"/>
        </w:rPr>
        <w:t>3.  Be treated with courtesy and respect</w:t>
      </w:r>
    </w:p>
    <w:p w14:paraId="573B4904" w14:textId="77777777" w:rsidR="00D31F88" w:rsidRPr="00D31F88" w:rsidRDefault="00D31F88" w:rsidP="00D31F88">
      <w:pPr>
        <w:pStyle w:val="ListParagraph"/>
        <w:ind w:left="1440"/>
        <w:rPr>
          <w:rFonts w:ascii="Arial" w:hAnsi="Arial" w:cs="Arial"/>
          <w:b/>
          <w:i/>
          <w:sz w:val="24"/>
          <w:szCs w:val="24"/>
        </w:rPr>
      </w:pPr>
      <w:r w:rsidRPr="00D31F88">
        <w:rPr>
          <w:rFonts w:ascii="Arial" w:hAnsi="Arial" w:cs="Arial"/>
          <w:b/>
          <w:i/>
          <w:sz w:val="24"/>
          <w:szCs w:val="24"/>
        </w:rPr>
        <w:t>4.  Allowed to follow my cultural and ethnic practices.</w:t>
      </w:r>
    </w:p>
    <w:p w14:paraId="186D0FD3" w14:textId="77777777" w:rsidR="00D31F88" w:rsidRPr="00D31F88" w:rsidRDefault="00D31F88" w:rsidP="00D31F88">
      <w:pPr>
        <w:pStyle w:val="ListParagraph"/>
        <w:ind w:left="1440"/>
        <w:rPr>
          <w:rFonts w:ascii="Arial" w:hAnsi="Arial" w:cs="Arial"/>
          <w:sz w:val="24"/>
          <w:szCs w:val="24"/>
        </w:rPr>
      </w:pPr>
    </w:p>
    <w:p w14:paraId="2B04BE50" w14:textId="77777777" w:rsidR="00D31F88" w:rsidRPr="00D31F88" w:rsidRDefault="00D31F88" w:rsidP="00D31F88">
      <w:pPr>
        <w:pStyle w:val="ListParagraph"/>
        <w:numPr>
          <w:ilvl w:val="0"/>
          <w:numId w:val="1"/>
        </w:numPr>
        <w:rPr>
          <w:rFonts w:ascii="Arial" w:hAnsi="Arial" w:cs="Arial"/>
          <w:sz w:val="24"/>
          <w:szCs w:val="24"/>
        </w:rPr>
      </w:pPr>
      <w:r w:rsidRPr="00D31F88">
        <w:rPr>
          <w:rFonts w:ascii="Arial" w:hAnsi="Arial" w:cs="Arial"/>
          <w:sz w:val="24"/>
          <w:szCs w:val="24"/>
        </w:rPr>
        <w:t xml:space="preserve">List a few things to remember when defusing a behavior crisis:  </w:t>
      </w:r>
    </w:p>
    <w:p w14:paraId="7005C06D" w14:textId="77777777" w:rsidR="00D31F88" w:rsidRPr="00D31F88" w:rsidRDefault="00D31F88" w:rsidP="00D31F88">
      <w:pPr>
        <w:pStyle w:val="ListParagraph"/>
        <w:ind w:left="360"/>
        <w:rPr>
          <w:rFonts w:ascii="Arial" w:hAnsi="Arial" w:cs="Arial"/>
          <w:b/>
          <w:i/>
          <w:sz w:val="24"/>
          <w:szCs w:val="24"/>
        </w:rPr>
      </w:pPr>
      <w:r w:rsidRPr="00D31F88">
        <w:rPr>
          <w:rFonts w:ascii="Arial" w:hAnsi="Arial" w:cs="Arial"/>
          <w:b/>
          <w:i/>
          <w:sz w:val="24"/>
          <w:szCs w:val="24"/>
        </w:rPr>
        <w:t>Remain clam, support the individual, show empathy, speak in a low tone of voice and be agreeable and understanding.</w:t>
      </w:r>
    </w:p>
    <w:p w14:paraId="27B40CBC" w14:textId="77777777" w:rsidR="00D31F88" w:rsidRPr="00D31F88" w:rsidRDefault="00D31F88" w:rsidP="00D31F88">
      <w:pPr>
        <w:pStyle w:val="ListParagraph"/>
        <w:rPr>
          <w:rFonts w:ascii="Arial" w:hAnsi="Arial" w:cs="Arial"/>
          <w:sz w:val="24"/>
          <w:szCs w:val="24"/>
        </w:rPr>
      </w:pPr>
      <w:r w:rsidRPr="00D31F88">
        <w:rPr>
          <w:rFonts w:ascii="Arial" w:hAnsi="Arial" w:cs="Arial"/>
          <w:sz w:val="24"/>
          <w:szCs w:val="24"/>
        </w:rPr>
        <w:tab/>
      </w:r>
      <w:r w:rsidRPr="00D31F88">
        <w:rPr>
          <w:rFonts w:ascii="Arial" w:hAnsi="Arial" w:cs="Arial"/>
          <w:sz w:val="24"/>
          <w:szCs w:val="24"/>
        </w:rPr>
        <w:tab/>
      </w:r>
    </w:p>
    <w:p w14:paraId="41595AF1" w14:textId="77777777" w:rsidR="00D31F88" w:rsidRPr="00D31F88" w:rsidRDefault="00D31F88" w:rsidP="00D31F88">
      <w:pPr>
        <w:pStyle w:val="ListParagraph"/>
        <w:numPr>
          <w:ilvl w:val="0"/>
          <w:numId w:val="1"/>
        </w:numPr>
        <w:rPr>
          <w:rFonts w:ascii="Arial" w:hAnsi="Arial" w:cs="Arial"/>
          <w:sz w:val="24"/>
          <w:szCs w:val="24"/>
        </w:rPr>
      </w:pPr>
      <w:r w:rsidRPr="00D31F88">
        <w:rPr>
          <w:rFonts w:ascii="Arial" w:hAnsi="Arial" w:cs="Arial"/>
          <w:sz w:val="24"/>
          <w:szCs w:val="24"/>
        </w:rPr>
        <w:t xml:space="preserve">Where are the Emergency Procedure and Program Abuse Prevention Plan (PAPP) posted in your Home? </w:t>
      </w:r>
      <w:r w:rsidRPr="00D31F88">
        <w:rPr>
          <w:rFonts w:ascii="Arial" w:hAnsi="Arial" w:cs="Arial"/>
          <w:b/>
          <w:i/>
          <w:sz w:val="24"/>
          <w:szCs w:val="24"/>
        </w:rPr>
        <w:t>On the Bulletin Boards and in the Policy manual</w:t>
      </w:r>
    </w:p>
    <w:p w14:paraId="1C02B6CE" w14:textId="77777777" w:rsidR="00D31F88" w:rsidRPr="00D31F88" w:rsidRDefault="00D31F88" w:rsidP="00D31F88">
      <w:pPr>
        <w:pStyle w:val="ListParagraph"/>
        <w:rPr>
          <w:rFonts w:ascii="Arial" w:hAnsi="Arial" w:cs="Arial"/>
          <w:sz w:val="24"/>
          <w:szCs w:val="24"/>
        </w:rPr>
      </w:pPr>
    </w:p>
    <w:p w14:paraId="2F2BBBDA" w14:textId="02BAC819" w:rsidR="00D31F88" w:rsidRPr="00D31F88" w:rsidRDefault="00D31F88" w:rsidP="00D31F88">
      <w:pPr>
        <w:pStyle w:val="ListParagraph"/>
        <w:numPr>
          <w:ilvl w:val="0"/>
          <w:numId w:val="1"/>
        </w:numPr>
        <w:rPr>
          <w:rFonts w:ascii="Arial" w:hAnsi="Arial" w:cs="Arial"/>
          <w:b/>
          <w:i/>
          <w:sz w:val="24"/>
          <w:szCs w:val="24"/>
        </w:rPr>
      </w:pPr>
      <w:r w:rsidRPr="00D31F88">
        <w:rPr>
          <w:rFonts w:ascii="Arial" w:hAnsi="Arial" w:cs="Arial"/>
          <w:sz w:val="24"/>
          <w:szCs w:val="24"/>
        </w:rPr>
        <w:t xml:space="preserve">Where is the meeting location if your home has to be </w:t>
      </w:r>
      <w:r w:rsidRPr="00D31F88">
        <w:rPr>
          <w:rFonts w:ascii="Arial" w:hAnsi="Arial" w:cs="Arial"/>
          <w:sz w:val="24"/>
          <w:szCs w:val="24"/>
        </w:rPr>
        <w:t>evacuated</w:t>
      </w:r>
      <w:r w:rsidRPr="00D31F88">
        <w:rPr>
          <w:rFonts w:ascii="Arial" w:hAnsi="Arial" w:cs="Arial"/>
          <w:sz w:val="24"/>
          <w:szCs w:val="24"/>
        </w:rPr>
        <w:t xml:space="preserve"> for fire?  </w:t>
      </w:r>
      <w:r w:rsidRPr="00D31F88">
        <w:rPr>
          <w:rFonts w:ascii="Arial" w:hAnsi="Arial" w:cs="Arial"/>
          <w:b/>
          <w:i/>
          <w:sz w:val="24"/>
          <w:szCs w:val="24"/>
        </w:rPr>
        <w:t xml:space="preserve">CN/CS at the Kroll residence. River at Micks, Marshall Green house across the street from the garage. </w:t>
      </w:r>
    </w:p>
    <w:p w14:paraId="3BD26AD2" w14:textId="77777777" w:rsidR="00D31F88" w:rsidRPr="00D31F88" w:rsidRDefault="00D31F88" w:rsidP="00D31F88">
      <w:pPr>
        <w:pStyle w:val="ListParagraph"/>
        <w:spacing w:line="240" w:lineRule="auto"/>
        <w:ind w:left="360"/>
        <w:rPr>
          <w:rFonts w:ascii="Arial" w:hAnsi="Arial" w:cs="Arial"/>
          <w:sz w:val="24"/>
          <w:szCs w:val="24"/>
        </w:rPr>
      </w:pPr>
    </w:p>
    <w:p w14:paraId="1258BEDA" w14:textId="77777777" w:rsidR="00D31F88" w:rsidRPr="00D31F88" w:rsidRDefault="00D31F88" w:rsidP="00D31F88">
      <w:pPr>
        <w:pStyle w:val="ListParagraph"/>
        <w:numPr>
          <w:ilvl w:val="0"/>
          <w:numId w:val="1"/>
        </w:numPr>
        <w:spacing w:line="240" w:lineRule="auto"/>
        <w:rPr>
          <w:rFonts w:ascii="Arial" w:hAnsi="Arial" w:cs="Arial"/>
          <w:b/>
          <w:i/>
          <w:sz w:val="24"/>
          <w:szCs w:val="24"/>
        </w:rPr>
      </w:pPr>
      <w:r w:rsidRPr="00D31F88">
        <w:rPr>
          <w:rFonts w:ascii="Arial" w:hAnsi="Arial" w:cs="Arial"/>
          <w:sz w:val="24"/>
          <w:szCs w:val="24"/>
        </w:rPr>
        <w:t xml:space="preserve">Where do you locate the name/phone number of the legal guardian for a consumer? </w:t>
      </w:r>
      <w:r w:rsidRPr="00D31F88">
        <w:rPr>
          <w:rFonts w:ascii="Arial" w:hAnsi="Arial" w:cs="Arial"/>
          <w:b/>
          <w:i/>
          <w:sz w:val="24"/>
          <w:szCs w:val="24"/>
        </w:rPr>
        <w:t xml:space="preserve">In the small charting book on the Cover sheets. In </w:t>
      </w:r>
      <w:proofErr w:type="spellStart"/>
      <w:r w:rsidRPr="00D31F88">
        <w:rPr>
          <w:rFonts w:ascii="Arial" w:hAnsi="Arial" w:cs="Arial"/>
          <w:b/>
          <w:i/>
          <w:sz w:val="24"/>
          <w:szCs w:val="24"/>
        </w:rPr>
        <w:t>Therap</w:t>
      </w:r>
      <w:proofErr w:type="spellEnd"/>
      <w:r w:rsidRPr="00D31F88">
        <w:rPr>
          <w:rFonts w:ascii="Arial" w:hAnsi="Arial" w:cs="Arial"/>
          <w:b/>
          <w:i/>
          <w:sz w:val="24"/>
          <w:szCs w:val="24"/>
        </w:rPr>
        <w:t xml:space="preserve"> Individual Home Page, Go To (click down arrow to open), Click on Contact List. </w:t>
      </w:r>
    </w:p>
    <w:p w14:paraId="719E6C63" w14:textId="77777777" w:rsidR="00D31F88" w:rsidRPr="00D31F88" w:rsidRDefault="00D31F88" w:rsidP="00D31F88">
      <w:pPr>
        <w:pStyle w:val="ListParagraph"/>
        <w:spacing w:line="240" w:lineRule="auto"/>
        <w:ind w:left="360"/>
        <w:rPr>
          <w:rFonts w:ascii="Arial" w:hAnsi="Arial" w:cs="Arial"/>
          <w:b/>
          <w:i/>
          <w:sz w:val="24"/>
          <w:szCs w:val="24"/>
        </w:rPr>
      </w:pPr>
    </w:p>
    <w:p w14:paraId="65B0FED5" w14:textId="3BEB3FA9" w:rsidR="00D31F88" w:rsidRPr="00D31F88" w:rsidRDefault="00D31F88" w:rsidP="00D31F88">
      <w:pPr>
        <w:pStyle w:val="ListParagraph"/>
        <w:numPr>
          <w:ilvl w:val="0"/>
          <w:numId w:val="1"/>
        </w:numPr>
        <w:rPr>
          <w:rFonts w:ascii="Arial" w:hAnsi="Arial" w:cs="Arial"/>
          <w:sz w:val="24"/>
          <w:szCs w:val="24"/>
        </w:rPr>
      </w:pPr>
      <w:r w:rsidRPr="00D31F88">
        <w:rPr>
          <w:rFonts w:ascii="Arial" w:hAnsi="Arial" w:cs="Arial"/>
          <w:sz w:val="24"/>
          <w:szCs w:val="24"/>
        </w:rPr>
        <w:t xml:space="preserve">If a consumer breaks a leg and is required to be transported via ambulance to a </w:t>
      </w:r>
      <w:r w:rsidRPr="00D31F88">
        <w:rPr>
          <w:rFonts w:ascii="Arial" w:hAnsi="Arial" w:cs="Arial"/>
          <w:sz w:val="24"/>
          <w:szCs w:val="24"/>
        </w:rPr>
        <w:t>hospital</w:t>
      </w:r>
      <w:r w:rsidRPr="00D31F88">
        <w:rPr>
          <w:rFonts w:ascii="Arial" w:hAnsi="Arial" w:cs="Arial"/>
          <w:sz w:val="24"/>
          <w:szCs w:val="24"/>
        </w:rPr>
        <w:t xml:space="preserve">, what steps would you take?  </w:t>
      </w:r>
      <w:r w:rsidRPr="00D31F88">
        <w:rPr>
          <w:rFonts w:ascii="Arial" w:hAnsi="Arial" w:cs="Arial"/>
          <w:b/>
          <w:i/>
          <w:sz w:val="24"/>
          <w:szCs w:val="24"/>
        </w:rPr>
        <w:t xml:space="preserve">Call the ambulance/911, provide emergency first aid, notify RPS (RPS will notify the rest of the team and call in </w:t>
      </w:r>
      <w:r w:rsidRPr="00D31F88">
        <w:rPr>
          <w:rFonts w:ascii="Arial" w:hAnsi="Arial" w:cs="Arial"/>
          <w:b/>
          <w:i/>
          <w:sz w:val="24"/>
          <w:szCs w:val="24"/>
        </w:rPr>
        <w:lastRenderedPageBreak/>
        <w:t>more staff if needed), if possible, go to the hospital with the consumer until family/legal guardian can arrive.  Complete internal incident reports and submit to office (RPS) within 24 hours.</w:t>
      </w:r>
      <w:r w:rsidRPr="00D31F88">
        <w:rPr>
          <w:rFonts w:ascii="Arial" w:hAnsi="Arial" w:cs="Arial"/>
          <w:sz w:val="24"/>
          <w:szCs w:val="24"/>
        </w:rPr>
        <w:t xml:space="preserve">  </w:t>
      </w:r>
      <w:r w:rsidRPr="00D31F88">
        <w:rPr>
          <w:rFonts w:ascii="Arial" w:hAnsi="Arial" w:cs="Arial"/>
          <w:b/>
          <w:i/>
          <w:sz w:val="24"/>
          <w:szCs w:val="24"/>
        </w:rPr>
        <w:t xml:space="preserve">As soon as possible after occurrence by no later than 24 hours complete serious injury and submit to the proper authorities.  </w:t>
      </w:r>
    </w:p>
    <w:p w14:paraId="522D2EBC" w14:textId="77777777" w:rsidR="00D31F88" w:rsidRPr="00D31F88" w:rsidRDefault="00D31F88" w:rsidP="00D31F88">
      <w:pPr>
        <w:pStyle w:val="ListParagraph"/>
        <w:ind w:left="360"/>
        <w:rPr>
          <w:rFonts w:ascii="Arial" w:hAnsi="Arial" w:cs="Arial"/>
          <w:sz w:val="24"/>
          <w:szCs w:val="24"/>
        </w:rPr>
      </w:pPr>
    </w:p>
    <w:p w14:paraId="2A66B7B7" w14:textId="77777777" w:rsidR="00D31F88" w:rsidRPr="00D31F88" w:rsidRDefault="00D31F88" w:rsidP="00D31F88">
      <w:pPr>
        <w:pStyle w:val="ListParagraph"/>
        <w:numPr>
          <w:ilvl w:val="0"/>
          <w:numId w:val="1"/>
        </w:numPr>
        <w:rPr>
          <w:rFonts w:ascii="Arial" w:hAnsi="Arial" w:cs="Arial"/>
          <w:sz w:val="24"/>
          <w:szCs w:val="24"/>
        </w:rPr>
      </w:pPr>
      <w:r w:rsidRPr="00D31F88">
        <w:rPr>
          <w:rFonts w:ascii="Arial" w:hAnsi="Arial" w:cs="Arial"/>
          <w:sz w:val="24"/>
          <w:szCs w:val="24"/>
        </w:rPr>
        <w:t xml:space="preserve">What steps do you take if you have an accident with an MCGH vehicle:  </w:t>
      </w:r>
      <w:r w:rsidRPr="00D31F88">
        <w:rPr>
          <w:rFonts w:ascii="Arial" w:hAnsi="Arial" w:cs="Arial"/>
          <w:b/>
          <w:i/>
          <w:sz w:val="24"/>
          <w:szCs w:val="24"/>
        </w:rPr>
        <w:t>Get medical treatment as needed, contact law enforcement, contact ADM or OM.  Complete accident report.</w:t>
      </w:r>
    </w:p>
    <w:p w14:paraId="41A2C404" w14:textId="77777777" w:rsidR="00D31F88" w:rsidRPr="00D31F88" w:rsidRDefault="00D31F88" w:rsidP="00D31F88">
      <w:pPr>
        <w:pStyle w:val="ListParagraph"/>
        <w:ind w:left="360"/>
        <w:rPr>
          <w:rFonts w:ascii="Arial" w:hAnsi="Arial" w:cs="Arial"/>
          <w:sz w:val="24"/>
          <w:szCs w:val="24"/>
        </w:rPr>
      </w:pPr>
      <w:r w:rsidRPr="00D31F88">
        <w:rPr>
          <w:rFonts w:ascii="Arial" w:hAnsi="Arial" w:cs="Arial"/>
          <w:sz w:val="24"/>
          <w:szCs w:val="24"/>
        </w:rPr>
        <w:tab/>
      </w:r>
    </w:p>
    <w:p w14:paraId="1C46B3CF" w14:textId="1A8A7474" w:rsidR="00D31F88" w:rsidRPr="00D31F88" w:rsidRDefault="00D31F88" w:rsidP="00D31F88">
      <w:pPr>
        <w:pStyle w:val="ListParagraph"/>
        <w:numPr>
          <w:ilvl w:val="0"/>
          <w:numId w:val="1"/>
        </w:numPr>
        <w:rPr>
          <w:rFonts w:ascii="Arial" w:hAnsi="Arial" w:cs="Arial"/>
          <w:sz w:val="24"/>
          <w:szCs w:val="24"/>
        </w:rPr>
      </w:pPr>
      <w:r w:rsidRPr="00D31F88">
        <w:rPr>
          <w:rFonts w:ascii="Arial" w:hAnsi="Arial" w:cs="Arial"/>
          <w:sz w:val="24"/>
          <w:szCs w:val="24"/>
        </w:rPr>
        <w:t xml:space="preserve">What is person-centered Planning?  </w:t>
      </w:r>
      <w:r w:rsidRPr="00D31F88">
        <w:rPr>
          <w:rFonts w:ascii="Arial" w:hAnsi="Arial" w:cs="Arial"/>
          <w:b/>
          <w:i/>
          <w:sz w:val="24"/>
          <w:szCs w:val="24"/>
        </w:rPr>
        <w:t xml:space="preserve">A strategy used to build a </w:t>
      </w:r>
      <w:r w:rsidR="00EF1B8D" w:rsidRPr="00D31F88">
        <w:rPr>
          <w:rFonts w:ascii="Arial" w:hAnsi="Arial" w:cs="Arial"/>
          <w:b/>
          <w:i/>
          <w:sz w:val="24"/>
          <w:szCs w:val="24"/>
        </w:rPr>
        <w:t>team-based</w:t>
      </w:r>
      <w:r w:rsidRPr="00D31F88">
        <w:rPr>
          <w:rFonts w:ascii="Arial" w:hAnsi="Arial" w:cs="Arial"/>
          <w:b/>
          <w:i/>
          <w:sz w:val="24"/>
          <w:szCs w:val="24"/>
        </w:rPr>
        <w:t xml:space="preserve"> plan to improve a person’s quality of life as defined by the person, family, guardian etc. that focused on the person’s preferences, talent, dream and goals.  </w:t>
      </w:r>
    </w:p>
    <w:p w14:paraId="5F6CC452" w14:textId="77777777" w:rsidR="00D31F88" w:rsidRPr="00D31F88" w:rsidRDefault="00D31F88" w:rsidP="00D31F88">
      <w:pPr>
        <w:pStyle w:val="ListParagraph"/>
        <w:ind w:left="360"/>
        <w:rPr>
          <w:rFonts w:ascii="Arial" w:hAnsi="Arial" w:cs="Arial"/>
          <w:sz w:val="24"/>
          <w:szCs w:val="24"/>
        </w:rPr>
      </w:pPr>
    </w:p>
    <w:p w14:paraId="6AB45980" w14:textId="77777777" w:rsidR="00D31F88" w:rsidRPr="00D31F88" w:rsidRDefault="00D31F88" w:rsidP="00D31F88">
      <w:pPr>
        <w:pStyle w:val="ListParagraph"/>
        <w:numPr>
          <w:ilvl w:val="0"/>
          <w:numId w:val="1"/>
        </w:numPr>
        <w:rPr>
          <w:rFonts w:ascii="Arial" w:hAnsi="Arial" w:cs="Arial"/>
          <w:b/>
          <w:i/>
          <w:sz w:val="24"/>
          <w:szCs w:val="24"/>
        </w:rPr>
      </w:pPr>
      <w:r w:rsidRPr="00D31F88">
        <w:rPr>
          <w:rFonts w:ascii="Arial" w:hAnsi="Arial" w:cs="Arial"/>
          <w:sz w:val="24"/>
          <w:szCs w:val="24"/>
        </w:rPr>
        <w:t xml:space="preserve">What is a positive support Strategy?  </w:t>
      </w:r>
      <w:r w:rsidRPr="00D31F88">
        <w:rPr>
          <w:rFonts w:ascii="Arial" w:hAnsi="Arial" w:cs="Arial"/>
          <w:b/>
          <w:i/>
          <w:sz w:val="24"/>
          <w:szCs w:val="24"/>
        </w:rPr>
        <w:t xml:space="preserve">A strength bases strategy based on an individualized assessment the helps to teach a person productive and self-determined skills or alternatives strategies and behaviors without the use of restrictive interventions. </w:t>
      </w:r>
    </w:p>
    <w:p w14:paraId="23DA69EE" w14:textId="77777777" w:rsidR="00D31F88" w:rsidRPr="00D31F88" w:rsidRDefault="00D31F88" w:rsidP="00D31F88">
      <w:pPr>
        <w:pStyle w:val="ListParagraph"/>
        <w:ind w:left="360"/>
        <w:rPr>
          <w:rFonts w:ascii="Arial" w:hAnsi="Arial" w:cs="Arial"/>
          <w:sz w:val="24"/>
          <w:szCs w:val="24"/>
        </w:rPr>
      </w:pPr>
    </w:p>
    <w:p w14:paraId="0D1E8E8E" w14:textId="294676E7" w:rsidR="00D31F88" w:rsidRPr="00D31F88" w:rsidRDefault="00D31F88" w:rsidP="00D31F88">
      <w:pPr>
        <w:pStyle w:val="ListParagraph"/>
        <w:numPr>
          <w:ilvl w:val="0"/>
          <w:numId w:val="1"/>
        </w:numPr>
        <w:rPr>
          <w:rFonts w:ascii="Arial" w:hAnsi="Arial" w:cs="Arial"/>
          <w:sz w:val="24"/>
          <w:szCs w:val="24"/>
        </w:rPr>
      </w:pPr>
      <w:r w:rsidRPr="00D31F88">
        <w:rPr>
          <w:rFonts w:ascii="Arial" w:hAnsi="Arial" w:cs="Arial"/>
          <w:sz w:val="24"/>
          <w:szCs w:val="24"/>
        </w:rPr>
        <w:t xml:space="preserve">When do you chart in the T-Logs (progress notes)?  </w:t>
      </w:r>
      <w:r w:rsidRPr="00D31F88">
        <w:rPr>
          <w:rFonts w:ascii="Arial" w:hAnsi="Arial" w:cs="Arial"/>
          <w:b/>
          <w:i/>
          <w:sz w:val="24"/>
          <w:szCs w:val="24"/>
        </w:rPr>
        <w:t xml:space="preserve">Scheduled staff will chart weekly and Relief staff will chart at the end of shift(s).  </w:t>
      </w:r>
      <w:r w:rsidR="00EF1B8D" w:rsidRPr="00D31F88">
        <w:rPr>
          <w:rFonts w:ascii="Arial" w:hAnsi="Arial" w:cs="Arial"/>
          <w:b/>
          <w:i/>
          <w:sz w:val="24"/>
          <w:szCs w:val="24"/>
        </w:rPr>
        <w:t>Also,</w:t>
      </w:r>
      <w:r w:rsidRPr="00D31F88">
        <w:rPr>
          <w:rFonts w:ascii="Arial" w:hAnsi="Arial" w:cs="Arial"/>
          <w:b/>
          <w:i/>
          <w:sz w:val="24"/>
          <w:szCs w:val="24"/>
        </w:rPr>
        <w:t xml:space="preserve"> anything that is out of the ordinary in the areas of health, goal work, behavior, social concerns, or something that is not the recipient’s normal routine.  Progress notes are evidence of regular evaluation of services.</w:t>
      </w:r>
      <w:r w:rsidRPr="00D31F88">
        <w:rPr>
          <w:rFonts w:ascii="Arial" w:hAnsi="Arial" w:cs="Arial"/>
          <w:sz w:val="24"/>
          <w:szCs w:val="24"/>
        </w:rPr>
        <w:t xml:space="preserve"> </w:t>
      </w:r>
    </w:p>
    <w:p w14:paraId="684F8ED0" w14:textId="77777777" w:rsidR="00D31F88" w:rsidRPr="00D31F88" w:rsidRDefault="00D31F88" w:rsidP="00D31F88">
      <w:pPr>
        <w:pStyle w:val="ListParagraph"/>
        <w:ind w:left="360"/>
        <w:jc w:val="both"/>
        <w:rPr>
          <w:rFonts w:ascii="Arial" w:hAnsi="Arial" w:cs="Arial"/>
          <w:sz w:val="24"/>
          <w:szCs w:val="24"/>
        </w:rPr>
      </w:pPr>
    </w:p>
    <w:p w14:paraId="4F26A85D" w14:textId="77777777" w:rsidR="00D31F88" w:rsidRPr="00D31F88" w:rsidRDefault="00D31F88" w:rsidP="00D31F88">
      <w:pPr>
        <w:pStyle w:val="ListParagraph"/>
        <w:numPr>
          <w:ilvl w:val="0"/>
          <w:numId w:val="1"/>
        </w:numPr>
        <w:rPr>
          <w:rFonts w:ascii="Arial" w:hAnsi="Arial" w:cs="Arial"/>
          <w:b/>
          <w:i/>
          <w:sz w:val="24"/>
          <w:szCs w:val="24"/>
        </w:rPr>
      </w:pPr>
      <w:r w:rsidRPr="00D31F88">
        <w:rPr>
          <w:rFonts w:ascii="Arial" w:hAnsi="Arial" w:cs="Arial"/>
          <w:sz w:val="24"/>
          <w:szCs w:val="24"/>
        </w:rPr>
        <w:t xml:space="preserve">When do you chart on the Physicians Order Log? </w:t>
      </w:r>
      <w:r w:rsidRPr="00D31F88">
        <w:rPr>
          <w:rFonts w:ascii="Arial" w:hAnsi="Arial" w:cs="Arial"/>
          <w:b/>
          <w:i/>
          <w:sz w:val="24"/>
          <w:szCs w:val="24"/>
        </w:rPr>
        <w:t xml:space="preserve">For anything related to medical care of the recipients such as doctor appointments (any type), lab work, medical tests, medication changes, eye exam, psychological visits, etc.   </w:t>
      </w:r>
    </w:p>
    <w:p w14:paraId="1915D9B8" w14:textId="77777777" w:rsidR="00D31F88" w:rsidRPr="00D31F88" w:rsidRDefault="00D31F88" w:rsidP="00D31F88">
      <w:pPr>
        <w:pStyle w:val="ListParagraph"/>
        <w:ind w:left="360"/>
        <w:jc w:val="right"/>
        <w:rPr>
          <w:rFonts w:ascii="Arial" w:hAnsi="Arial" w:cs="Arial"/>
          <w:b/>
          <w:i/>
          <w:sz w:val="24"/>
          <w:szCs w:val="24"/>
        </w:rPr>
      </w:pPr>
    </w:p>
    <w:p w14:paraId="764E2AD4" w14:textId="77777777" w:rsidR="00D31F88" w:rsidRPr="00D31F88" w:rsidRDefault="00D31F88" w:rsidP="00D31F88">
      <w:pPr>
        <w:pStyle w:val="ListParagraph"/>
        <w:numPr>
          <w:ilvl w:val="0"/>
          <w:numId w:val="1"/>
        </w:numPr>
        <w:rPr>
          <w:rFonts w:ascii="Arial" w:hAnsi="Arial" w:cs="Arial"/>
          <w:b/>
          <w:i/>
          <w:sz w:val="24"/>
          <w:szCs w:val="24"/>
        </w:rPr>
      </w:pPr>
      <w:r w:rsidRPr="00D31F88">
        <w:rPr>
          <w:rFonts w:ascii="Arial" w:hAnsi="Arial" w:cs="Arial"/>
          <w:sz w:val="24"/>
          <w:szCs w:val="24"/>
        </w:rPr>
        <w:t xml:space="preserve">If you administer medication, how often does the Nurse check your records? </w:t>
      </w:r>
      <w:r w:rsidRPr="00D31F88">
        <w:rPr>
          <w:rFonts w:ascii="Arial" w:hAnsi="Arial" w:cs="Arial"/>
          <w:b/>
          <w:i/>
          <w:sz w:val="24"/>
          <w:szCs w:val="24"/>
        </w:rPr>
        <w:t>Monthly and a quarterly record review.</w:t>
      </w:r>
      <w:r w:rsidRPr="00D31F88">
        <w:rPr>
          <w:rFonts w:ascii="Arial" w:hAnsi="Arial" w:cs="Arial"/>
          <w:b/>
          <w:i/>
          <w:sz w:val="24"/>
          <w:szCs w:val="24"/>
        </w:rPr>
        <w:tab/>
      </w:r>
    </w:p>
    <w:p w14:paraId="2FCDEFB1" w14:textId="77777777" w:rsidR="00D31F88" w:rsidRPr="00D31F88" w:rsidRDefault="00D31F88" w:rsidP="00D31F88">
      <w:pPr>
        <w:pStyle w:val="ListParagraph"/>
        <w:rPr>
          <w:rFonts w:ascii="Arial" w:hAnsi="Arial" w:cs="Arial"/>
          <w:sz w:val="24"/>
          <w:szCs w:val="24"/>
        </w:rPr>
      </w:pPr>
    </w:p>
    <w:p w14:paraId="0A7129B4" w14:textId="77777777" w:rsidR="00D31F88" w:rsidRPr="00D31F88" w:rsidRDefault="00D31F88" w:rsidP="00D31F88">
      <w:pPr>
        <w:pStyle w:val="ListParagraph"/>
        <w:numPr>
          <w:ilvl w:val="0"/>
          <w:numId w:val="1"/>
        </w:numPr>
        <w:rPr>
          <w:rFonts w:ascii="Arial" w:hAnsi="Arial" w:cs="Arial"/>
          <w:b/>
          <w:i/>
          <w:sz w:val="24"/>
          <w:szCs w:val="24"/>
        </w:rPr>
      </w:pPr>
      <w:r w:rsidRPr="00D31F88">
        <w:rPr>
          <w:rFonts w:ascii="Arial" w:hAnsi="Arial" w:cs="Arial"/>
          <w:sz w:val="24"/>
          <w:szCs w:val="24"/>
        </w:rPr>
        <w:t xml:space="preserve">Where would you find information for contacts regarding a grievance complaint? </w:t>
      </w:r>
      <w:r w:rsidRPr="00D31F88">
        <w:rPr>
          <w:rFonts w:ascii="Arial" w:hAnsi="Arial" w:cs="Arial"/>
          <w:b/>
          <w:bCs/>
          <w:sz w:val="24"/>
          <w:szCs w:val="24"/>
        </w:rPr>
        <w:t xml:space="preserve">Bulletin Board </w:t>
      </w:r>
      <w:r w:rsidRPr="00D31F88">
        <w:rPr>
          <w:rFonts w:ascii="Arial" w:hAnsi="Arial" w:cs="Arial"/>
          <w:sz w:val="24"/>
          <w:szCs w:val="24"/>
        </w:rPr>
        <w:tab/>
        <w:t xml:space="preserve"> </w:t>
      </w:r>
    </w:p>
    <w:p w14:paraId="0E7BF151" w14:textId="77777777" w:rsidR="005A1B12" w:rsidRPr="00D31F88" w:rsidRDefault="00000000">
      <w:pPr>
        <w:rPr>
          <w:rFonts w:ascii="Arial" w:hAnsi="Arial" w:cs="Arial"/>
          <w:sz w:val="24"/>
          <w:szCs w:val="24"/>
        </w:rPr>
      </w:pPr>
    </w:p>
    <w:sectPr w:rsidR="005A1B12" w:rsidRPr="00D31F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0403B"/>
    <w:multiLevelType w:val="hybridMultilevel"/>
    <w:tmpl w:val="8832607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44705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88"/>
    <w:rsid w:val="006E3339"/>
    <w:rsid w:val="00A97371"/>
    <w:rsid w:val="00D31F88"/>
    <w:rsid w:val="00EF1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E7945"/>
  <w15:chartTrackingRefBased/>
  <w15:docId w15:val="{1AE17DB1-3CD3-4E36-87E3-7C162DD4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F8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F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Vedbraaten</dc:creator>
  <cp:keywords/>
  <dc:description/>
  <cp:lastModifiedBy>Liz Vedbraaten</cp:lastModifiedBy>
  <cp:revision>1</cp:revision>
  <dcterms:created xsi:type="dcterms:W3CDTF">2022-07-18T16:39:00Z</dcterms:created>
  <dcterms:modified xsi:type="dcterms:W3CDTF">2022-07-18T18:34:00Z</dcterms:modified>
</cp:coreProperties>
</file>