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DA036" w14:textId="4E655BCC" w:rsidR="003827B0" w:rsidRPr="0072097F" w:rsidRDefault="003827B0" w:rsidP="0072097F">
      <w:pPr>
        <w:pStyle w:val="Heading1"/>
        <w:spacing w:line="288" w:lineRule="auto"/>
        <w:ind w:left="2750" w:right="2739"/>
        <w:contextualSpacing/>
        <w:jc w:val="center"/>
        <w:rPr>
          <w:sz w:val="22"/>
          <w:szCs w:val="22"/>
          <w:u w:val="none"/>
        </w:rPr>
      </w:pPr>
      <w:r w:rsidRPr="0072097F">
        <w:rPr>
          <w:sz w:val="22"/>
          <w:szCs w:val="22"/>
          <w:u w:val="none"/>
        </w:rPr>
        <w:t>Victoria</w:t>
      </w:r>
      <w:r w:rsidR="002F7AF3" w:rsidRPr="0072097F">
        <w:rPr>
          <w:sz w:val="22"/>
          <w:szCs w:val="22"/>
          <w:u w:val="none"/>
        </w:rPr>
        <w:t xml:space="preserve"> Leigh</w:t>
      </w:r>
      <w:r w:rsidRPr="0072097F">
        <w:rPr>
          <w:sz w:val="22"/>
          <w:szCs w:val="22"/>
          <w:u w:val="none"/>
        </w:rPr>
        <w:t xml:space="preserve"> Parenti</w:t>
      </w:r>
      <w:r w:rsidR="007A3AE2" w:rsidRPr="0072097F">
        <w:rPr>
          <w:sz w:val="22"/>
          <w:szCs w:val="22"/>
          <w:u w:val="none"/>
        </w:rPr>
        <w:t xml:space="preserve">, </w:t>
      </w:r>
      <w:r w:rsidRPr="0072097F">
        <w:rPr>
          <w:sz w:val="22"/>
          <w:szCs w:val="22"/>
          <w:u w:val="none"/>
        </w:rPr>
        <w:t>MA</w:t>
      </w:r>
      <w:r w:rsidR="007A3AE2" w:rsidRPr="0072097F">
        <w:rPr>
          <w:sz w:val="22"/>
          <w:szCs w:val="22"/>
          <w:u w:val="none"/>
        </w:rPr>
        <w:t>, LPC, NCC</w:t>
      </w:r>
      <w:r w:rsidR="007A3AE2" w:rsidRPr="0072097F">
        <w:rPr>
          <w:spacing w:val="-58"/>
          <w:sz w:val="22"/>
          <w:szCs w:val="22"/>
          <w:u w:val="none"/>
        </w:rPr>
        <w:t xml:space="preserve"> </w:t>
      </w:r>
    </w:p>
    <w:p w14:paraId="7BD08EC6" w14:textId="45D4CC27" w:rsidR="007F2708" w:rsidRPr="0072097F" w:rsidRDefault="003827B0" w:rsidP="0072097F">
      <w:pPr>
        <w:pStyle w:val="Heading1"/>
        <w:spacing w:line="288" w:lineRule="auto"/>
        <w:ind w:left="2750" w:right="2739"/>
        <w:contextualSpacing/>
        <w:jc w:val="center"/>
        <w:rPr>
          <w:sz w:val="22"/>
          <w:szCs w:val="22"/>
          <w:u w:val="none"/>
        </w:rPr>
      </w:pPr>
      <w:r w:rsidRPr="0072097F">
        <w:rPr>
          <w:sz w:val="22"/>
          <w:szCs w:val="22"/>
          <w:u w:val="none"/>
        </w:rPr>
        <w:t>Victoria Leigh,</w:t>
      </w:r>
      <w:r w:rsidR="007A3AE2" w:rsidRPr="0072097F">
        <w:rPr>
          <w:spacing w:val="-1"/>
          <w:sz w:val="22"/>
          <w:szCs w:val="22"/>
          <w:u w:val="none"/>
        </w:rPr>
        <w:t xml:space="preserve"> </w:t>
      </w:r>
      <w:r w:rsidR="007A3AE2" w:rsidRPr="0072097F">
        <w:rPr>
          <w:sz w:val="22"/>
          <w:szCs w:val="22"/>
          <w:u w:val="none"/>
        </w:rPr>
        <w:t>LLC</w:t>
      </w:r>
    </w:p>
    <w:p w14:paraId="0B0236D2" w14:textId="680786A5" w:rsidR="007F2708" w:rsidRPr="0072097F" w:rsidRDefault="003827B0" w:rsidP="0072097F">
      <w:pPr>
        <w:spacing w:line="274" w:lineRule="exact"/>
        <w:ind w:left="2750" w:right="2736"/>
        <w:contextualSpacing/>
        <w:jc w:val="center"/>
        <w:rPr>
          <w:b/>
          <w:szCs w:val="20"/>
        </w:rPr>
      </w:pPr>
      <w:r w:rsidRPr="0072097F">
        <w:rPr>
          <w:b/>
          <w:szCs w:val="20"/>
        </w:rPr>
        <w:t>4612 South Carrollton Ave.</w:t>
      </w:r>
    </w:p>
    <w:p w14:paraId="6EFDD78D" w14:textId="217F8451" w:rsidR="007F2708" w:rsidRPr="0072097F" w:rsidRDefault="003827B0" w:rsidP="0072097F">
      <w:pPr>
        <w:pStyle w:val="Heading1"/>
        <w:ind w:left="2750" w:right="2731"/>
        <w:contextualSpacing/>
        <w:jc w:val="center"/>
        <w:rPr>
          <w:sz w:val="22"/>
          <w:szCs w:val="22"/>
          <w:u w:val="none"/>
        </w:rPr>
      </w:pPr>
      <w:r w:rsidRPr="0072097F">
        <w:rPr>
          <w:sz w:val="22"/>
          <w:szCs w:val="22"/>
          <w:u w:val="none"/>
        </w:rPr>
        <w:t>New Orleans</w:t>
      </w:r>
      <w:r w:rsidR="007A3AE2" w:rsidRPr="0072097F">
        <w:rPr>
          <w:sz w:val="22"/>
          <w:szCs w:val="22"/>
          <w:u w:val="none"/>
        </w:rPr>
        <w:t>, LA 701</w:t>
      </w:r>
      <w:r w:rsidRPr="0072097F">
        <w:rPr>
          <w:sz w:val="22"/>
          <w:szCs w:val="22"/>
          <w:u w:val="none"/>
        </w:rPr>
        <w:t>19</w:t>
      </w:r>
    </w:p>
    <w:p w14:paraId="3403DDC9" w14:textId="06F7C64D" w:rsidR="002F7AF3" w:rsidRPr="0072097F" w:rsidRDefault="002F7AF3" w:rsidP="0072097F">
      <w:pPr>
        <w:pStyle w:val="Heading1"/>
        <w:ind w:left="2750" w:right="2731"/>
        <w:contextualSpacing/>
        <w:jc w:val="center"/>
        <w:rPr>
          <w:sz w:val="22"/>
          <w:szCs w:val="22"/>
          <w:u w:val="none"/>
        </w:rPr>
      </w:pPr>
      <w:r w:rsidRPr="0072097F">
        <w:rPr>
          <w:sz w:val="22"/>
          <w:szCs w:val="22"/>
          <w:u w:val="none"/>
        </w:rPr>
        <w:t>victorialeigh</w:t>
      </w:r>
      <w:r w:rsidR="00CD328C">
        <w:rPr>
          <w:sz w:val="22"/>
          <w:szCs w:val="22"/>
          <w:u w:val="none"/>
        </w:rPr>
        <w:t>llc</w:t>
      </w:r>
      <w:r w:rsidRPr="0072097F">
        <w:rPr>
          <w:sz w:val="22"/>
          <w:szCs w:val="22"/>
          <w:u w:val="none"/>
        </w:rPr>
        <w:t>@gmail.com</w:t>
      </w:r>
    </w:p>
    <w:p w14:paraId="1B431E15" w14:textId="53598FC8" w:rsidR="007F2708" w:rsidRPr="0072097F" w:rsidRDefault="007A3AE2" w:rsidP="0072097F">
      <w:pPr>
        <w:ind w:left="2750" w:right="2726"/>
        <w:contextualSpacing/>
        <w:jc w:val="center"/>
        <w:rPr>
          <w:b/>
          <w:szCs w:val="20"/>
        </w:rPr>
      </w:pPr>
      <w:r w:rsidRPr="0072097F">
        <w:rPr>
          <w:b/>
          <w:szCs w:val="20"/>
        </w:rPr>
        <w:t xml:space="preserve">(504) </w:t>
      </w:r>
      <w:r w:rsidR="003827B0" w:rsidRPr="0072097F">
        <w:rPr>
          <w:b/>
          <w:szCs w:val="20"/>
        </w:rPr>
        <w:t>256-1454</w:t>
      </w:r>
    </w:p>
    <w:p w14:paraId="78E5C7CB" w14:textId="77777777" w:rsidR="007F2708" w:rsidRDefault="007F2708">
      <w:pPr>
        <w:pStyle w:val="BodyText"/>
        <w:spacing w:before="1"/>
        <w:rPr>
          <w:b/>
          <w:sz w:val="31"/>
        </w:rPr>
      </w:pPr>
    </w:p>
    <w:p w14:paraId="222EB17B" w14:textId="77777777" w:rsidR="007F2708" w:rsidRDefault="007A3AE2">
      <w:pPr>
        <w:ind w:left="2745" w:right="2733"/>
        <w:jc w:val="center"/>
        <w:rPr>
          <w:b/>
        </w:rPr>
      </w:pPr>
      <w:r w:rsidRPr="002F7AF3">
        <w:rPr>
          <w:b/>
          <w:sz w:val="24"/>
          <w:szCs w:val="24"/>
          <w:u w:val="single"/>
        </w:rPr>
        <w:t>Teletherapy</w:t>
      </w:r>
      <w:r w:rsidRPr="002F7AF3">
        <w:rPr>
          <w:b/>
          <w:spacing w:val="-9"/>
          <w:sz w:val="24"/>
          <w:szCs w:val="24"/>
          <w:u w:val="single"/>
        </w:rPr>
        <w:t xml:space="preserve"> </w:t>
      </w:r>
      <w:r w:rsidRPr="002F7AF3">
        <w:rPr>
          <w:b/>
          <w:sz w:val="24"/>
          <w:szCs w:val="24"/>
          <w:u w:val="single"/>
        </w:rPr>
        <w:t>Informed</w:t>
      </w:r>
      <w:r w:rsidRPr="002F7AF3">
        <w:rPr>
          <w:b/>
          <w:spacing w:val="-8"/>
          <w:sz w:val="24"/>
          <w:szCs w:val="24"/>
          <w:u w:val="single"/>
        </w:rPr>
        <w:t xml:space="preserve"> </w:t>
      </w:r>
      <w:r w:rsidRPr="002F7AF3">
        <w:rPr>
          <w:b/>
          <w:sz w:val="24"/>
          <w:szCs w:val="24"/>
          <w:u w:val="single"/>
        </w:rPr>
        <w:t>Consent</w:t>
      </w:r>
      <w:r w:rsidRPr="002F7AF3">
        <w:rPr>
          <w:b/>
          <w:spacing w:val="-8"/>
          <w:sz w:val="24"/>
          <w:szCs w:val="24"/>
          <w:u w:val="single"/>
        </w:rPr>
        <w:t xml:space="preserve"> </w:t>
      </w:r>
      <w:r w:rsidRPr="002F7AF3">
        <w:rPr>
          <w:b/>
          <w:sz w:val="24"/>
          <w:szCs w:val="24"/>
          <w:u w:val="single"/>
        </w:rPr>
        <w:t>Addendum</w:t>
      </w:r>
    </w:p>
    <w:p w14:paraId="745B8389" w14:textId="0328D083" w:rsidR="007F2708" w:rsidRDefault="007F2708">
      <w:pPr>
        <w:pStyle w:val="BodyText"/>
        <w:spacing w:before="10"/>
        <w:rPr>
          <w:b/>
          <w:sz w:val="29"/>
        </w:rPr>
      </w:pPr>
    </w:p>
    <w:p w14:paraId="4FD3E703" w14:textId="77777777" w:rsidR="002F7AF3" w:rsidRDefault="002F7AF3">
      <w:pPr>
        <w:pStyle w:val="BodyText"/>
        <w:spacing w:before="10"/>
        <w:rPr>
          <w:b/>
          <w:sz w:val="29"/>
        </w:rPr>
      </w:pPr>
    </w:p>
    <w:p w14:paraId="75D22663" w14:textId="77777777" w:rsidR="007F2708" w:rsidRDefault="007A3AE2">
      <w:pPr>
        <w:pStyle w:val="Heading1"/>
        <w:rPr>
          <w:u w:val="none"/>
        </w:rPr>
      </w:pPr>
      <w:r>
        <w:t>What is Teletherapy?</w:t>
      </w:r>
    </w:p>
    <w:p w14:paraId="1A179B7A" w14:textId="5CAAF0EF" w:rsidR="007F2708" w:rsidRDefault="007A3AE2">
      <w:pPr>
        <w:pStyle w:val="BodyText"/>
        <w:spacing w:before="54" w:line="288" w:lineRule="auto"/>
        <w:ind w:left="120" w:right="110"/>
      </w:pPr>
      <w:r>
        <w:t xml:space="preserve">Teletherapy, also referred to as </w:t>
      </w:r>
      <w:r w:rsidR="003827B0">
        <w:t>t</w:t>
      </w:r>
      <w:r>
        <w:t>ele</w:t>
      </w:r>
      <w:r w:rsidR="002F7AF3">
        <w:t>-</w:t>
      </w:r>
      <w:r w:rsidR="003827B0">
        <w:t>m</w:t>
      </w:r>
      <w:r>
        <w:t>ental</w:t>
      </w:r>
      <w:r w:rsidR="002F7AF3">
        <w:t xml:space="preserve"> </w:t>
      </w:r>
      <w:r>
        <w:t>health, involves the use of electronic communications</w:t>
      </w:r>
      <w:r>
        <w:rPr>
          <w:spacing w:val="-57"/>
        </w:rPr>
        <w:t xml:space="preserve"> </w:t>
      </w:r>
      <w:r>
        <w:t>to enable physicians and other healthcare professionals, including mental healthcare</w:t>
      </w:r>
      <w:r>
        <w:rPr>
          <w:spacing w:val="1"/>
        </w:rPr>
        <w:t xml:space="preserve"> </w:t>
      </w:r>
      <w:r>
        <w:t>professionals, to improve the access to quality and appropriate care. Teletherapy includes the</w:t>
      </w:r>
      <w:r>
        <w:rPr>
          <w:spacing w:val="1"/>
        </w:rPr>
        <w:t xml:space="preserve"> </w:t>
      </w:r>
      <w:r>
        <w:t>practice of health-care delivery, evaluation diagnosis, consultation, treatment, transfer of medical</w:t>
      </w:r>
      <w:r>
        <w:rPr>
          <w:spacing w:val="-57"/>
        </w:rPr>
        <w:t xml:space="preserve"> </w:t>
      </w:r>
      <w:r>
        <w:t>data, and education using interactive audio, video, or data communications. Treatment Providers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include,</w:t>
      </w:r>
      <w:r>
        <w:rPr>
          <w:spacing w:val="2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limited</w:t>
      </w:r>
      <w:r>
        <w:rPr>
          <w:spacing w:val="2"/>
        </w:rPr>
        <w:t xml:space="preserve"> </w:t>
      </w:r>
      <w:r>
        <w:t>to,</w:t>
      </w:r>
      <w:r>
        <w:rPr>
          <w:spacing w:val="2"/>
        </w:rPr>
        <w:t xml:space="preserve"> </w:t>
      </w:r>
      <w:r>
        <w:t>psychiatrists,</w:t>
      </w:r>
      <w:r>
        <w:rPr>
          <w:spacing w:val="3"/>
        </w:rPr>
        <w:t xml:space="preserve"> </w:t>
      </w:r>
      <w:r>
        <w:t>psychologists,</w:t>
      </w:r>
      <w:r>
        <w:rPr>
          <w:spacing w:val="2"/>
        </w:rPr>
        <w:t xml:space="preserve"> </w:t>
      </w:r>
      <w:r>
        <w:t>nurses,</w:t>
      </w:r>
      <w:r>
        <w:rPr>
          <w:spacing w:val="2"/>
        </w:rPr>
        <w:t xml:space="preserve"> </w:t>
      </w:r>
      <w:r>
        <w:t>counselors,</w:t>
      </w:r>
      <w:r>
        <w:rPr>
          <w:spacing w:val="3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workers,</w:t>
      </w:r>
      <w:r>
        <w:rPr>
          <w:spacing w:val="-1"/>
        </w:rPr>
        <w:t xml:space="preserve"> </w:t>
      </w:r>
      <w:r>
        <w:t>and marriage and family therapists.</w:t>
      </w:r>
    </w:p>
    <w:p w14:paraId="16B4665F" w14:textId="77777777" w:rsidR="007F2708" w:rsidRDefault="007F2708">
      <w:pPr>
        <w:pStyle w:val="BodyText"/>
        <w:rPr>
          <w:sz w:val="28"/>
        </w:rPr>
      </w:pPr>
    </w:p>
    <w:p w14:paraId="21C81631" w14:textId="3D285E64" w:rsidR="007F2708" w:rsidRDefault="007A3AE2">
      <w:pPr>
        <w:pStyle w:val="BodyText"/>
        <w:spacing w:line="288" w:lineRule="auto"/>
        <w:ind w:left="120" w:right="182"/>
      </w:pPr>
      <w:r>
        <w:t xml:space="preserve">Teletherapy services with </w:t>
      </w:r>
      <w:r w:rsidR="003827B0">
        <w:t>Victoria Parenti</w:t>
      </w:r>
      <w:r>
        <w:t xml:space="preserve">, </w:t>
      </w:r>
      <w:r w:rsidR="003827B0">
        <w:t xml:space="preserve">MA, </w:t>
      </w:r>
      <w:r>
        <w:t>LPC, NCC, are available to Louisiana residents</w:t>
      </w:r>
      <w:r>
        <w:rPr>
          <w:spacing w:val="1"/>
        </w:rPr>
        <w:t xml:space="preserve"> </w:t>
      </w:r>
      <w:r>
        <w:t>only. I provide teletherapy services for individual adults (18+), Families, and Children</w:t>
      </w:r>
      <w:r>
        <w:rPr>
          <w:spacing w:val="1"/>
        </w:rPr>
        <w:t xml:space="preserve"> </w:t>
      </w:r>
      <w:r>
        <w:t>(12+). For additional information on the types of therapeutic services I provide please visit my</w:t>
      </w:r>
      <w:r>
        <w:rPr>
          <w:spacing w:val="1"/>
        </w:rPr>
        <w:t xml:space="preserve"> </w:t>
      </w:r>
      <w:r>
        <w:t xml:space="preserve">website </w:t>
      </w:r>
      <w:r w:rsidR="003827B0" w:rsidRPr="003827B0">
        <w:t>http://www.victorialeighLLC.com</w:t>
      </w:r>
      <w:r>
        <w:t>. Teletherapy services are also available for</w:t>
      </w:r>
      <w:r>
        <w:rPr>
          <w:spacing w:val="1"/>
        </w:rPr>
        <w:t xml:space="preserve"> </w:t>
      </w:r>
      <w:r>
        <w:t>face-to-face clients on an as needed basis if deemed to be necessary and appropriate for</w:t>
      </w:r>
      <w:r>
        <w:rPr>
          <w:spacing w:val="1"/>
        </w:rPr>
        <w:t xml:space="preserve"> </w:t>
      </w:r>
      <w:r>
        <w:t>treatment. At this time</w:t>
      </w:r>
      <w:r w:rsidR="003827B0">
        <w:t>,</w:t>
      </w:r>
      <w:r>
        <w:t xml:space="preserve"> teletherapy services are only being offered via videoconferencing</w:t>
      </w:r>
      <w:r w:rsidR="003827B0">
        <w:t xml:space="preserve"> and telephone sessions. S</w:t>
      </w:r>
      <w:r>
        <w:t>essions will not be conducted through email or text messaging</w:t>
      </w:r>
      <w:r w:rsidR="003827B0">
        <w:t>,</w:t>
      </w:r>
      <w:r>
        <w:t xml:space="preserve"> </w:t>
      </w:r>
      <w:r w:rsidR="003827B0">
        <w:t>al</w:t>
      </w:r>
      <w:r>
        <w:t>though the client may</w:t>
      </w:r>
      <w:r w:rsidR="003827B0">
        <w:t xml:space="preserve"> </w:t>
      </w:r>
      <w:r>
        <w:t>choose to communicate with me through these electronic mediums in accordance with the</w:t>
      </w:r>
      <w:r>
        <w:rPr>
          <w:spacing w:val="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Consent Form</w:t>
      </w:r>
      <w:r>
        <w:rPr>
          <w:spacing w:val="-1"/>
        </w:rPr>
        <w:t xml:space="preserve"> </w:t>
      </w:r>
      <w:r>
        <w:t>provided in the Informed Consent.</w:t>
      </w:r>
    </w:p>
    <w:p w14:paraId="14081AD0" w14:textId="77777777" w:rsidR="007F2708" w:rsidRDefault="007F2708">
      <w:pPr>
        <w:pStyle w:val="BodyText"/>
        <w:spacing w:before="9"/>
        <w:rPr>
          <w:sz w:val="27"/>
        </w:rPr>
      </w:pPr>
    </w:p>
    <w:p w14:paraId="15F95C35" w14:textId="77777777" w:rsidR="007F2708" w:rsidRDefault="007A3AE2">
      <w:pPr>
        <w:pStyle w:val="Heading1"/>
        <w:rPr>
          <w:u w:val="none"/>
        </w:rPr>
      </w:pPr>
      <w:r>
        <w:t>Risks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Benefits</w:t>
      </w:r>
    </w:p>
    <w:p w14:paraId="1A530B0A" w14:textId="77777777" w:rsidR="007F2708" w:rsidRDefault="007A3AE2">
      <w:pPr>
        <w:pStyle w:val="BodyText"/>
        <w:spacing w:before="54" w:line="288" w:lineRule="auto"/>
        <w:ind w:left="120" w:right="190"/>
      </w:pPr>
      <w:r>
        <w:t>In addition to the risks and benefits outlined in the Informed Consent, Teletherapy has its own</w:t>
      </w:r>
      <w:r>
        <w:rPr>
          <w:spacing w:val="1"/>
        </w:rPr>
        <w:t xml:space="preserve"> </w:t>
      </w:r>
      <w:r>
        <w:t>unique risks and benefits. Benefits include improved access to care for clients who are</w:t>
      </w:r>
      <w:r>
        <w:rPr>
          <w:spacing w:val="1"/>
        </w:rPr>
        <w:t xml:space="preserve"> </w:t>
      </w:r>
      <w:r>
        <w:t>homebound, lack reliable transportation, or do not have providers near them. Teletherapy can be</w:t>
      </w:r>
      <w:r>
        <w:rPr>
          <w:spacing w:val="-57"/>
        </w:rPr>
        <w:t xml:space="preserve"> </w:t>
      </w:r>
      <w:r>
        <w:t>beneficial</w:t>
      </w:r>
      <w:r>
        <w:rPr>
          <w:spacing w:val="-1"/>
        </w:rPr>
        <w:t xml:space="preserve"> </w:t>
      </w:r>
      <w:r>
        <w:t>for those who</w:t>
      </w:r>
      <w:r>
        <w:rPr>
          <w:spacing w:val="-1"/>
        </w:rPr>
        <w:t xml:space="preserve"> </w:t>
      </w:r>
      <w:r>
        <w:t>are more comfortable communicating online</w:t>
      </w:r>
      <w:r>
        <w:rPr>
          <w:spacing w:val="-1"/>
        </w:rPr>
        <w:t xml:space="preserve"> </w:t>
      </w:r>
      <w:r>
        <w:t>rather than face to face.</w:t>
      </w:r>
    </w:p>
    <w:p w14:paraId="7EDB316E" w14:textId="67D108B0" w:rsidR="007F2708" w:rsidRDefault="007A3AE2">
      <w:pPr>
        <w:pStyle w:val="BodyText"/>
        <w:spacing w:line="288" w:lineRule="auto"/>
        <w:ind w:left="120" w:right="175"/>
      </w:pPr>
      <w:r>
        <w:t>Teletherapy often offers more flexibility with scheduling. Risks include but are</w:t>
      </w:r>
      <w:r w:rsidR="002F7AF3">
        <w:t xml:space="preserve"> no</w:t>
      </w:r>
      <w:r>
        <w:t>t limited</w:t>
      </w:r>
      <w:r w:rsidR="002F7AF3">
        <w:t xml:space="preserve"> </w:t>
      </w:r>
      <w:r>
        <w:t>to:</w:t>
      </w:r>
      <w:r>
        <w:rPr>
          <w:spacing w:val="1"/>
        </w:rPr>
        <w:t xml:space="preserve"> </w:t>
      </w:r>
      <w:r>
        <w:t>unexpected technological failures during sessions; increased risks to privacy which creates an</w:t>
      </w:r>
      <w:r>
        <w:rPr>
          <w:spacing w:val="1"/>
        </w:rPr>
        <w:t xml:space="preserve"> </w:t>
      </w:r>
      <w:r>
        <w:t>additional burden on the client to ensure that sessions are private and undisrupted; hacking. An</w:t>
      </w:r>
      <w:r>
        <w:rPr>
          <w:spacing w:val="1"/>
        </w:rPr>
        <w:t xml:space="preserve"> </w:t>
      </w:r>
      <w:r>
        <w:t>important risk to consider is the lack of nonverbal communication (body signals) that are readily</w:t>
      </w:r>
      <w:r>
        <w:rPr>
          <w:spacing w:val="-57"/>
        </w:rPr>
        <w:t xml:space="preserve"> </w:t>
      </w:r>
      <w:r>
        <w:t>available to both therapist and client in face-to-face sessions. Without this information,</w:t>
      </w:r>
      <w:r>
        <w:rPr>
          <w:spacing w:val="1"/>
        </w:rPr>
        <w:t xml:space="preserve"> </w:t>
      </w:r>
      <w:r>
        <w:t>teletherapy</w:t>
      </w:r>
      <w:r>
        <w:rPr>
          <w:spacing w:val="-1"/>
        </w:rPr>
        <w:t xml:space="preserve"> </w:t>
      </w:r>
      <w:r>
        <w:t>may be slower</w:t>
      </w:r>
      <w:r>
        <w:rPr>
          <w:spacing w:val="-2"/>
        </w:rPr>
        <w:t xml:space="preserve"> </w:t>
      </w:r>
      <w:r>
        <w:t>to progress or</w:t>
      </w:r>
      <w:r>
        <w:rPr>
          <w:spacing w:val="-1"/>
        </w:rPr>
        <w:t xml:space="preserve"> </w:t>
      </w:r>
      <w:r>
        <w:t>be less effective</w:t>
      </w:r>
      <w:r>
        <w:rPr>
          <w:spacing w:val="-1"/>
        </w:rPr>
        <w:t xml:space="preserve"> </w:t>
      </w:r>
      <w:r>
        <w:t>altogether. While research results</w:t>
      </w:r>
      <w:r>
        <w:rPr>
          <w:spacing w:val="-1"/>
        </w:rPr>
        <w:t xml:space="preserve"> </w:t>
      </w:r>
      <w:r>
        <w:t>for</w:t>
      </w:r>
    </w:p>
    <w:p w14:paraId="3A044F02" w14:textId="77777777" w:rsidR="007F2708" w:rsidRDefault="007F2708">
      <w:pPr>
        <w:spacing w:line="288" w:lineRule="auto"/>
        <w:sectPr w:rsidR="007F2708">
          <w:type w:val="continuous"/>
          <w:pgSz w:w="12240" w:h="15840"/>
          <w:pgMar w:top="1500" w:right="1340" w:bottom="280" w:left="1320" w:header="720" w:footer="720" w:gutter="0"/>
          <w:cols w:space="720"/>
        </w:sectPr>
      </w:pPr>
    </w:p>
    <w:p w14:paraId="5257D7EB" w14:textId="7E4AB2F6" w:rsidR="007F2708" w:rsidRDefault="007A3AE2">
      <w:pPr>
        <w:pStyle w:val="BodyText"/>
        <w:spacing w:before="61" w:line="288" w:lineRule="auto"/>
        <w:ind w:left="120" w:right="250"/>
      </w:pPr>
      <w:r>
        <w:lastRenderedPageBreak/>
        <w:t>individual therapy conducted online are certainly promising, there are presently no studies that</w:t>
      </w:r>
      <w:r>
        <w:rPr>
          <w:spacing w:val="1"/>
        </w:rPr>
        <w:t xml:space="preserve"> </w:t>
      </w:r>
      <w:r>
        <w:t>have directly examined the effectiveness of family interventions in an online context</w:t>
      </w:r>
      <w:r>
        <w:rPr>
          <w:spacing w:val="1"/>
        </w:rPr>
        <w:t xml:space="preserve"> </w:t>
      </w:r>
      <w:r>
        <w:t>compared to in-person treatment. Further research on the online delivery of couple and family</w:t>
      </w:r>
      <w:r>
        <w:rPr>
          <w:spacing w:val="1"/>
        </w:rPr>
        <w:t xml:space="preserve"> </w:t>
      </w:r>
      <w:r>
        <w:t>therapy is necessary to establish the effectiveness of online service delivery. Because of these</w:t>
      </w:r>
      <w:r>
        <w:rPr>
          <w:spacing w:val="1"/>
        </w:rPr>
        <w:t xml:space="preserve"> </w:t>
      </w:r>
      <w:r>
        <w:t>risks, close attention must be paid to client progress and periodic on-going evaluations must be</w:t>
      </w:r>
      <w:r>
        <w:rPr>
          <w:spacing w:val="1"/>
        </w:rPr>
        <w:t xml:space="preserve"> </w:t>
      </w:r>
      <w:r>
        <w:t>conducted the ensure the effectiveness of this form of therapy. Should I determine that</w:t>
      </w:r>
      <w:r>
        <w:rPr>
          <w:spacing w:val="1"/>
        </w:rPr>
        <w:t xml:space="preserve"> </w:t>
      </w:r>
      <w:r>
        <w:t>teletherapy is no longer appropriate</w:t>
      </w:r>
      <w:r w:rsidR="003827B0">
        <w:t>,</w:t>
      </w:r>
      <w:r>
        <w:t xml:space="preserve"> the client will be referred for </w:t>
      </w:r>
      <w:r w:rsidR="003827B0">
        <w:t xml:space="preserve">an </w:t>
      </w:r>
      <w:r>
        <w:t>in-office treatment with me or</w:t>
      </w:r>
      <w:r>
        <w:rPr>
          <w:spacing w:val="-57"/>
        </w:rPr>
        <w:t xml:space="preserve"> </w:t>
      </w:r>
      <w:r w:rsidR="003827B0">
        <w:rPr>
          <w:spacing w:val="-57"/>
        </w:rPr>
        <w:t xml:space="preserve">     </w:t>
      </w:r>
      <w:r w:rsidR="003827B0">
        <w:t xml:space="preserve"> will</w:t>
      </w:r>
      <w:r>
        <w:rPr>
          <w:spacing w:val="-2"/>
        </w:rPr>
        <w:t xml:space="preserve"> </w:t>
      </w:r>
      <w:r>
        <w:t>be referred out to an in</w:t>
      </w:r>
      <w:r w:rsidR="003827B0">
        <w:t>-</w:t>
      </w:r>
      <w:r>
        <w:t>person therapist near them.</w:t>
      </w:r>
    </w:p>
    <w:p w14:paraId="0F032432" w14:textId="77777777" w:rsidR="007F2708" w:rsidRDefault="007F2708">
      <w:pPr>
        <w:pStyle w:val="BodyText"/>
        <w:spacing w:before="10"/>
        <w:rPr>
          <w:sz w:val="27"/>
        </w:rPr>
      </w:pPr>
    </w:p>
    <w:p w14:paraId="06905321" w14:textId="5A3B09DB" w:rsidR="007F2708" w:rsidRDefault="007A3AE2">
      <w:pPr>
        <w:pStyle w:val="Heading1"/>
        <w:rPr>
          <w:u w:val="none"/>
        </w:rPr>
      </w:pPr>
      <w:r>
        <w:t>Therapy</w:t>
      </w:r>
      <w:r>
        <w:rPr>
          <w:spacing w:val="-2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Platform</w:t>
      </w:r>
    </w:p>
    <w:p w14:paraId="3363C2F6" w14:textId="48E2AF07" w:rsidR="007F2708" w:rsidRDefault="007A3AE2" w:rsidP="003827B0">
      <w:pPr>
        <w:pStyle w:val="BodyText"/>
        <w:spacing w:before="54" w:line="288" w:lineRule="auto"/>
        <w:ind w:left="119" w:right="83"/>
      </w:pPr>
      <w:r>
        <w:t>In order to provide efficient services to clients and ensure patient confidentiality</w:t>
      </w:r>
      <w:r w:rsidR="003827B0">
        <w:t>,</w:t>
      </w:r>
      <w:r>
        <w:t xml:space="preserve"> I employ the</w:t>
      </w:r>
      <w:r>
        <w:rPr>
          <w:spacing w:val="1"/>
        </w:rPr>
        <w:t xml:space="preserve"> </w:t>
      </w:r>
      <w:r>
        <w:t xml:space="preserve">assistance of an electronic record keeping service called </w:t>
      </w:r>
      <w:proofErr w:type="spellStart"/>
      <w:r>
        <w:t>TherapyNotes</w:t>
      </w:r>
      <w:proofErr w:type="spellEnd"/>
      <w:r>
        <w:t xml:space="preserve"> (www.therapynotes.com).</w:t>
      </w:r>
      <w:r>
        <w:rPr>
          <w:spacing w:val="-57"/>
        </w:rPr>
        <w:t xml:space="preserve"> </w:t>
      </w:r>
      <w:proofErr w:type="spellStart"/>
      <w:r>
        <w:t>TherapyNotes</w:t>
      </w:r>
      <w:proofErr w:type="spellEnd"/>
      <w:r>
        <w:t xml:space="preserve"> assists with scheduling, secure messaging, record keeping, and billing. In addition,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 w:rsidR="00647C39">
        <w:rPr>
          <w:spacing w:val="-1"/>
        </w:rPr>
        <w:t xml:space="preserve">also </w:t>
      </w:r>
      <w:r>
        <w:t xml:space="preserve">utilize the </w:t>
      </w:r>
      <w:r w:rsidR="003827B0">
        <w:t xml:space="preserve">Therapy Notes </w:t>
      </w:r>
      <w:r>
        <w:t>platform</w:t>
      </w:r>
      <w:r>
        <w:rPr>
          <w:spacing w:val="-1"/>
        </w:rPr>
        <w:t xml:space="preserve"> </w:t>
      </w:r>
      <w:r>
        <w:t>for encrypted</w:t>
      </w:r>
      <w:r w:rsidR="003827B0">
        <w:t>/HIP</w:t>
      </w:r>
      <w:r w:rsidR="00647C39">
        <w:t>A</w:t>
      </w:r>
      <w:r w:rsidR="003827B0">
        <w:t>A-compliant</w:t>
      </w:r>
      <w:r>
        <w:t xml:space="preserve"> video conferencing with</w:t>
      </w:r>
      <w:r>
        <w:rPr>
          <w:spacing w:val="-1"/>
        </w:rPr>
        <w:t xml:space="preserve"> </w:t>
      </w:r>
      <w:r>
        <w:t>clients.</w:t>
      </w:r>
      <w:r w:rsidR="003827B0">
        <w:t xml:space="preserve"> </w:t>
      </w:r>
      <w:r>
        <w:t>Electronic systems used through these platforms will incorporate network and software security</w:t>
      </w:r>
      <w:r>
        <w:rPr>
          <w:spacing w:val="1"/>
        </w:rPr>
        <w:t xml:space="preserve"> </w:t>
      </w:r>
      <w:r>
        <w:t>protocols to protect the confidentiality of patient identification and imaging data and will</w:t>
      </w:r>
      <w:r w:rsidR="003827B0">
        <w:t xml:space="preserve"> include measures to </w:t>
      </w:r>
      <w:r>
        <w:t>safeguard the data and to ensure its integrity against intentional or unintentional</w:t>
      </w:r>
      <w:r>
        <w:rPr>
          <w:spacing w:val="1"/>
        </w:rPr>
        <w:t xml:space="preserve"> </w:t>
      </w:r>
      <w:r>
        <w:t>corruption.</w:t>
      </w:r>
    </w:p>
    <w:p w14:paraId="153B1C4E" w14:textId="77777777" w:rsidR="007F2708" w:rsidRDefault="007F2708">
      <w:pPr>
        <w:pStyle w:val="BodyText"/>
        <w:spacing w:before="10"/>
        <w:rPr>
          <w:sz w:val="27"/>
        </w:rPr>
      </w:pPr>
    </w:p>
    <w:p w14:paraId="17B99403" w14:textId="77777777" w:rsidR="007F2708" w:rsidRDefault="007A3AE2">
      <w:pPr>
        <w:pStyle w:val="Heading1"/>
        <w:ind w:left="119"/>
        <w:rPr>
          <w:u w:val="none"/>
        </w:rPr>
      </w:pPr>
      <w:r>
        <w:t>Technological Failures</w:t>
      </w:r>
    </w:p>
    <w:p w14:paraId="456FE8FE" w14:textId="384B962A" w:rsidR="007F2708" w:rsidRDefault="007A3AE2">
      <w:pPr>
        <w:pStyle w:val="BodyText"/>
        <w:spacing w:before="54" w:line="288" w:lineRule="auto"/>
        <w:ind w:left="119" w:right="118"/>
      </w:pPr>
      <w:r>
        <w:t>Should a video or telephone session experience a disruption/technological failure the therapist</w:t>
      </w:r>
      <w:r>
        <w:rPr>
          <w:spacing w:val="1"/>
        </w:rPr>
        <w:t xml:space="preserve"> </w:t>
      </w:r>
      <w:r>
        <w:t>will re-establish the connection (place a new video or telephone call) unless other arrangements</w:t>
      </w:r>
      <w:r>
        <w:rPr>
          <w:spacing w:val="1"/>
        </w:rPr>
        <w:t xml:space="preserve"> </w:t>
      </w:r>
      <w:r>
        <w:t>between client and therapist are agreed upon. If videoconferencing is temporarily unavailable the</w:t>
      </w:r>
      <w:r>
        <w:rPr>
          <w:spacing w:val="-57"/>
        </w:rPr>
        <w:t xml:space="preserve"> </w:t>
      </w:r>
      <w:r>
        <w:t>session will resume via telephone (in accordance with the client’s consent for communication</w:t>
      </w:r>
      <w:r>
        <w:rPr>
          <w:spacing w:val="1"/>
        </w:rPr>
        <w:t xml:space="preserve"> </w:t>
      </w:r>
      <w:r>
        <w:t>form.) If after 15 minutes</w:t>
      </w:r>
      <w:r w:rsidR="003827B0">
        <w:t xml:space="preserve"> a</w:t>
      </w:r>
      <w:r>
        <w:t xml:space="preserve"> connection can</w:t>
      </w:r>
      <w:r w:rsidR="003827B0">
        <w:t>no</w:t>
      </w:r>
      <w:r>
        <w:t xml:space="preserve">t be re-established or the session resumed on the </w:t>
      </w:r>
      <w:r w:rsidR="003827B0">
        <w:t xml:space="preserve">phone, </w:t>
      </w:r>
      <w:r>
        <w:t>the</w:t>
      </w:r>
      <w:r w:rsidR="003827B0">
        <w:t>n the</w:t>
      </w:r>
      <w:r>
        <w:t xml:space="preserve"> session will be rescheduled. If the technological failure occurs on the therapist’s end</w:t>
      </w:r>
      <w:r w:rsidR="003827B0">
        <w:t>,</w:t>
      </w:r>
      <w:r>
        <w:t xml:space="preserve"> </w:t>
      </w:r>
      <w:r w:rsidR="002F7AF3">
        <w:t xml:space="preserve">the client </w:t>
      </w:r>
      <w:r>
        <w:t>will not be charged for the appointment; if the failure occurs on the client’s end</w:t>
      </w:r>
      <w:r w:rsidR="002F7AF3">
        <w:t xml:space="preserve">, </w:t>
      </w:r>
      <w:r>
        <w:t>they are</w:t>
      </w:r>
      <w:r>
        <w:rPr>
          <w:spacing w:val="1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 a cancellation fee.</w:t>
      </w:r>
    </w:p>
    <w:p w14:paraId="714A3110" w14:textId="77777777" w:rsidR="007F2708" w:rsidRDefault="007F2708">
      <w:pPr>
        <w:pStyle w:val="BodyText"/>
        <w:spacing w:before="10"/>
        <w:rPr>
          <w:sz w:val="27"/>
        </w:rPr>
      </w:pPr>
    </w:p>
    <w:p w14:paraId="46491604" w14:textId="77777777" w:rsidR="007F2708" w:rsidRDefault="007A3AE2">
      <w:pPr>
        <w:pStyle w:val="Heading1"/>
        <w:ind w:left="119"/>
        <w:rPr>
          <w:u w:val="none"/>
        </w:rPr>
      </w:pPr>
      <w:r>
        <w:t>Minors and Teletherapy</w:t>
      </w:r>
    </w:p>
    <w:p w14:paraId="7CDE842C" w14:textId="3299F344" w:rsidR="007F2708" w:rsidRDefault="007A3AE2">
      <w:pPr>
        <w:pStyle w:val="BodyText"/>
        <w:spacing w:before="54" w:line="288" w:lineRule="auto"/>
        <w:ind w:left="119" w:right="99"/>
      </w:pPr>
      <w:r>
        <w:t>Teletherapy is not recommended for children under the age of 12 given that the services are often</w:t>
      </w:r>
      <w:r>
        <w:rPr>
          <w:spacing w:val="-57"/>
        </w:rPr>
        <w:t xml:space="preserve"> </w:t>
      </w:r>
      <w:r>
        <w:t>interactive and play based. However, children can vary in levels of emotional development and</w:t>
      </w:r>
      <w:r>
        <w:rPr>
          <w:spacing w:val="1"/>
        </w:rPr>
        <w:t xml:space="preserve"> </w:t>
      </w:r>
      <w:r>
        <w:t>maturity, therefore appropriateness can be evaluated for children in the 10-13 age range. For any</w:t>
      </w:r>
      <w:r>
        <w:rPr>
          <w:spacing w:val="1"/>
        </w:rPr>
        <w:t xml:space="preserve"> </w:t>
      </w:r>
      <w:r>
        <w:t>minor</w:t>
      </w:r>
      <w:r>
        <w:rPr>
          <w:spacing w:val="2"/>
        </w:rPr>
        <w:t xml:space="preserve"> </w:t>
      </w:r>
      <w:r>
        <w:t>participating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parent</w:t>
      </w:r>
      <w:r>
        <w:rPr>
          <w:spacing w:val="3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provide</w:t>
      </w:r>
      <w:r>
        <w:rPr>
          <w:spacing w:val="2"/>
        </w:rPr>
        <w:t xml:space="preserve"> </w:t>
      </w:r>
      <w:r>
        <w:t>proof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child’s</w:t>
      </w:r>
      <w:r>
        <w:rPr>
          <w:spacing w:val="2"/>
        </w:rPr>
        <w:t xml:space="preserve"> </w:t>
      </w:r>
      <w:r>
        <w:t>identity</w:t>
      </w:r>
      <w:r>
        <w:rPr>
          <w:spacing w:val="2"/>
        </w:rPr>
        <w:t xml:space="preserve"> </w:t>
      </w:r>
      <w:r>
        <w:t>(ex.</w:t>
      </w:r>
      <w:r>
        <w:rPr>
          <w:spacing w:val="3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id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photo, passport, other parent verbally confirming child identity) as well as their own. If there are</w:t>
      </w:r>
      <w:r>
        <w:rPr>
          <w:spacing w:val="1"/>
        </w:rPr>
        <w:t xml:space="preserve"> </w:t>
      </w:r>
      <w:r>
        <w:t>custody orders in place, a copy of the divorce decree must be provided so that parent’s right to</w:t>
      </w:r>
      <w:r>
        <w:rPr>
          <w:spacing w:val="1"/>
        </w:rPr>
        <w:t xml:space="preserve"> </w:t>
      </w:r>
      <w:r>
        <w:t>consent for treatment can be verified. An additional consent for the treatment of a minor must be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file </w:t>
      </w:r>
      <w:r w:rsidR="002F7AF3">
        <w:t>for</w:t>
      </w:r>
      <w:r>
        <w:t xml:space="preserve"> services</w:t>
      </w:r>
      <w:r>
        <w:rPr>
          <w:spacing w:val="-1"/>
        </w:rPr>
        <w:t xml:space="preserve"> </w:t>
      </w:r>
      <w:r>
        <w:t>to be rendered.</w:t>
      </w:r>
    </w:p>
    <w:p w14:paraId="7F817B53" w14:textId="77777777" w:rsidR="007F2708" w:rsidRDefault="007F2708">
      <w:pPr>
        <w:spacing w:line="288" w:lineRule="auto"/>
        <w:sectPr w:rsidR="007F2708">
          <w:pgSz w:w="12240" w:h="15840"/>
          <w:pgMar w:top="1380" w:right="1340" w:bottom="280" w:left="1320" w:header="720" w:footer="720" w:gutter="0"/>
          <w:cols w:space="720"/>
        </w:sectPr>
      </w:pPr>
    </w:p>
    <w:p w14:paraId="25651C5C" w14:textId="77777777" w:rsidR="007F2708" w:rsidRDefault="007A3AE2">
      <w:pPr>
        <w:pStyle w:val="Heading1"/>
        <w:spacing w:before="61"/>
        <w:rPr>
          <w:u w:val="none"/>
        </w:rPr>
      </w:pPr>
      <w:r>
        <w:lastRenderedPageBreak/>
        <w:t>Emergencies</w:t>
      </w:r>
    </w:p>
    <w:p w14:paraId="32FDBCFB" w14:textId="77777777" w:rsidR="007F2708" w:rsidRDefault="007A3AE2">
      <w:pPr>
        <w:pStyle w:val="BodyText"/>
        <w:spacing w:before="54" w:line="288" w:lineRule="auto"/>
        <w:ind w:left="120" w:right="392"/>
        <w:jc w:val="both"/>
      </w:pPr>
      <w:r>
        <w:t>Emergency procedures laid out in the Informed Consent form apply. Given that therapy is not</w:t>
      </w:r>
      <w:r>
        <w:rPr>
          <w:spacing w:val="1"/>
        </w:rPr>
        <w:t xml:space="preserve"> </w:t>
      </w:r>
      <w:r>
        <w:t>being conducted face to face, I do require all teletherapy clients have an emergency contact on</w:t>
      </w:r>
      <w:r>
        <w:rPr>
          <w:spacing w:val="-57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(additional release will</w:t>
      </w:r>
      <w:r>
        <w:rPr>
          <w:spacing w:val="-1"/>
        </w:rPr>
        <w:t xml:space="preserve"> </w:t>
      </w:r>
      <w:r>
        <w:t>be provided).</w:t>
      </w:r>
    </w:p>
    <w:p w14:paraId="4B47AE91" w14:textId="77777777" w:rsidR="007F2708" w:rsidRDefault="007F2708">
      <w:pPr>
        <w:pStyle w:val="BodyText"/>
        <w:spacing w:before="4"/>
        <w:rPr>
          <w:sz w:val="28"/>
        </w:rPr>
      </w:pPr>
    </w:p>
    <w:p w14:paraId="1800D229" w14:textId="77777777" w:rsidR="007F2708" w:rsidRDefault="007A3AE2">
      <w:pPr>
        <w:pStyle w:val="Heading1"/>
        <w:rPr>
          <w:u w:val="none"/>
        </w:rPr>
      </w:pPr>
      <w:r>
        <w:t>Best Practices</w:t>
      </w:r>
    </w:p>
    <w:p w14:paraId="728B2E6E" w14:textId="0F197346" w:rsidR="007F2708" w:rsidRDefault="007A3AE2">
      <w:pPr>
        <w:pStyle w:val="BodyText"/>
        <w:spacing w:before="54" w:line="288" w:lineRule="auto"/>
        <w:ind w:left="120" w:right="223"/>
      </w:pPr>
      <w:r>
        <w:t>In an effort to create an environment that is as close to a face-to-face experience as possible</w:t>
      </w:r>
      <w:r w:rsidR="00A57AC9">
        <w:t>,</w:t>
      </w:r>
      <w:r>
        <w:t xml:space="preserve"> the</w:t>
      </w:r>
      <w:r>
        <w:rPr>
          <w:spacing w:val="1"/>
        </w:rPr>
        <w:t xml:space="preserve"> </w:t>
      </w:r>
      <w:r>
        <w:t>following guidelines are strongly recommended: A. Ensure that your location is private and</w:t>
      </w:r>
      <w:r>
        <w:rPr>
          <w:spacing w:val="1"/>
        </w:rPr>
        <w:t xml:space="preserve"> </w:t>
      </w:r>
      <w:r>
        <w:t>secure. Try to conduct your session in a room that allows you to separate yourself from</w:t>
      </w:r>
      <w:r>
        <w:rPr>
          <w:spacing w:val="1"/>
        </w:rPr>
        <w:t xml:space="preserve"> </w:t>
      </w:r>
      <w:r>
        <w:t>distractions and any non-participants in the home who might overhear. Make arrangements for</w:t>
      </w:r>
      <w:r>
        <w:rPr>
          <w:spacing w:val="1"/>
        </w:rPr>
        <w:t xml:space="preserve"> </w:t>
      </w:r>
      <w:r>
        <w:t>childcare if necessary. B. If the session is being conducted through video chat: a. Make sure</w:t>
      </w:r>
      <w:r>
        <w:rPr>
          <w:spacing w:val="1"/>
        </w:rPr>
        <w:t xml:space="preserve"> </w:t>
      </w:r>
      <w:r>
        <w:t>there is sufficient lighting. Dark and solid colored clothing works best and lowers risk of</w:t>
      </w:r>
      <w:r>
        <w:rPr>
          <w:spacing w:val="1"/>
        </w:rPr>
        <w:t xml:space="preserve"> </w:t>
      </w:r>
      <w:r>
        <w:t>interference with video image. Avoid large pieces of jewelry that reflect light. Take off hats and</w:t>
      </w:r>
      <w:r>
        <w:rPr>
          <w:spacing w:val="-57"/>
        </w:rPr>
        <w:t xml:space="preserve"> </w:t>
      </w:r>
      <w:r>
        <w:t xml:space="preserve">sunglasses that limit the view of your face. b. Only use a </w:t>
      </w:r>
      <w:proofErr w:type="spellStart"/>
      <w:r>
        <w:t>WiFi</w:t>
      </w:r>
      <w:proofErr w:type="spellEnd"/>
      <w:r>
        <w:t xml:space="preserve"> network that is secure via</w:t>
      </w:r>
      <w:r>
        <w:rPr>
          <w:spacing w:val="1"/>
        </w:rPr>
        <w:t xml:space="preserve"> </w:t>
      </w:r>
      <w:r>
        <w:t>password protection. c. Position yourself and camera so that you are visible from at least the</w:t>
      </w:r>
      <w:r>
        <w:rPr>
          <w:spacing w:val="1"/>
        </w:rPr>
        <w:t xml:space="preserve"> </w:t>
      </w:r>
      <w:r>
        <w:t xml:space="preserve">waist up. If there are multiple participants make sure everyone is in view. </w:t>
      </w:r>
    </w:p>
    <w:p w14:paraId="6081335C" w14:textId="77777777" w:rsidR="007F2708" w:rsidRDefault="007F2708">
      <w:pPr>
        <w:pStyle w:val="BodyText"/>
        <w:spacing w:before="5"/>
        <w:rPr>
          <w:sz w:val="27"/>
        </w:rPr>
      </w:pPr>
    </w:p>
    <w:p w14:paraId="579C44EF" w14:textId="77777777" w:rsidR="007F2708" w:rsidRDefault="007A3AE2">
      <w:pPr>
        <w:pStyle w:val="Heading1"/>
        <w:spacing w:before="1"/>
        <w:rPr>
          <w:u w:val="none"/>
        </w:rPr>
      </w:pP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210D6FF9" w14:textId="77777777" w:rsidR="007F2708" w:rsidRDefault="007F2708">
      <w:pPr>
        <w:pStyle w:val="BodyText"/>
        <w:spacing w:before="4"/>
        <w:rPr>
          <w:b/>
          <w:sz w:val="33"/>
        </w:rPr>
      </w:pPr>
    </w:p>
    <w:p w14:paraId="1B8D738F" w14:textId="2F49B993" w:rsidR="007F2708" w:rsidRDefault="007A3AE2">
      <w:pPr>
        <w:pStyle w:val="BodyText"/>
        <w:spacing w:line="288" w:lineRule="auto"/>
        <w:ind w:left="120" w:right="174"/>
      </w:pPr>
      <w:r>
        <w:t xml:space="preserve">I am consenting to teletherapy for myself and/or my minor child with </w:t>
      </w:r>
      <w:r w:rsidR="002F7AF3">
        <w:t>Victoria Leigh Parenti</w:t>
      </w:r>
      <w:r>
        <w:t xml:space="preserve">, </w:t>
      </w:r>
      <w:r w:rsidR="002F7AF3">
        <w:t>MA</w:t>
      </w:r>
      <w:r>
        <w:t xml:space="preserve">, </w:t>
      </w:r>
      <w:r w:rsidR="002F7AF3">
        <w:t>L</w:t>
      </w:r>
      <w:r>
        <w:t>P</w:t>
      </w:r>
      <w:r w:rsidR="002F7AF3">
        <w:t>C, NCC</w:t>
      </w:r>
      <w:r>
        <w:t>.</w:t>
      </w:r>
    </w:p>
    <w:p w14:paraId="1C96EF19" w14:textId="77777777" w:rsidR="007F2708" w:rsidRDefault="007F2708">
      <w:pPr>
        <w:pStyle w:val="BodyText"/>
        <w:spacing w:before="6"/>
        <w:rPr>
          <w:sz w:val="28"/>
        </w:rPr>
      </w:pPr>
    </w:p>
    <w:p w14:paraId="655F43C2" w14:textId="1F7E596B" w:rsidR="007F2708" w:rsidRDefault="007A3AE2">
      <w:pPr>
        <w:pStyle w:val="BodyText"/>
        <w:spacing w:line="288" w:lineRule="auto"/>
        <w:ind w:left="120" w:right="305"/>
        <w:jc w:val="both"/>
      </w:pPr>
      <w:r>
        <w:t>I understand that if I am experiencing an emergency</w:t>
      </w:r>
      <w:r w:rsidR="002F7AF3">
        <w:t>,</w:t>
      </w:r>
      <w:r>
        <w:t xml:space="preserve"> I will follow the following procedures laid</w:t>
      </w:r>
      <w:r>
        <w:rPr>
          <w:spacing w:val="-57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 the Informed Consent Form.</w:t>
      </w:r>
    </w:p>
    <w:p w14:paraId="12B753BA" w14:textId="77777777" w:rsidR="007F2708" w:rsidRDefault="007F2708">
      <w:pPr>
        <w:pStyle w:val="BodyText"/>
        <w:spacing w:before="5"/>
        <w:rPr>
          <w:sz w:val="28"/>
        </w:rPr>
      </w:pPr>
    </w:p>
    <w:p w14:paraId="1E13CFC7" w14:textId="77777777" w:rsidR="007F2708" w:rsidRDefault="007A3AE2">
      <w:pPr>
        <w:pStyle w:val="BodyText"/>
        <w:spacing w:before="1" w:line="288" w:lineRule="auto"/>
        <w:ind w:left="120" w:right="156"/>
      </w:pPr>
      <w:r>
        <w:t>I understand that I am responsible for (a) providing the necessary computer, telecommunications</w:t>
      </w:r>
      <w:r>
        <w:rPr>
          <w:spacing w:val="-57"/>
        </w:rPr>
        <w:t xml:space="preserve"> </w:t>
      </w:r>
      <w:r>
        <w:t>equipment and internet access for my online counseling/teletherapy sessions, (b) abiding by the</w:t>
      </w:r>
      <w:r>
        <w:rPr>
          <w:spacing w:val="1"/>
        </w:rPr>
        <w:t xml:space="preserve"> </w:t>
      </w:r>
      <w:r>
        <w:t>best practices described in this addendum.</w:t>
      </w:r>
    </w:p>
    <w:p w14:paraId="7916CA86" w14:textId="77777777" w:rsidR="007F2708" w:rsidRDefault="007F2708">
      <w:pPr>
        <w:pStyle w:val="BodyText"/>
        <w:spacing w:before="4"/>
        <w:rPr>
          <w:sz w:val="28"/>
        </w:rPr>
      </w:pPr>
    </w:p>
    <w:p w14:paraId="7A647096" w14:textId="4D392C9F" w:rsidR="007F2708" w:rsidRDefault="007A3AE2">
      <w:pPr>
        <w:pStyle w:val="BodyText"/>
        <w:spacing w:line="288" w:lineRule="auto"/>
        <w:ind w:left="120" w:right="134"/>
      </w:pPr>
      <w:r>
        <w:t>I understand that by signing this agreement</w:t>
      </w:r>
      <w:r w:rsidR="002F7AF3">
        <w:t>,</w:t>
      </w:r>
      <w:r>
        <w:t xml:space="preserve"> I am not waiving any existing protections for</w:t>
      </w:r>
      <w:r>
        <w:rPr>
          <w:spacing w:val="1"/>
        </w:rPr>
        <w:t xml:space="preserve"> </w:t>
      </w:r>
      <w:r>
        <w:t>confidentiality,</w:t>
      </w:r>
      <w:r>
        <w:rPr>
          <w:spacing w:val="-1"/>
        </w:rPr>
        <w:t xml:space="preserve"> </w:t>
      </w:r>
      <w:r>
        <w:t>privacy, or</w:t>
      </w:r>
      <w:r>
        <w:rPr>
          <w:spacing w:val="-1"/>
        </w:rPr>
        <w:t xml:space="preserve"> </w:t>
      </w:r>
      <w:r>
        <w:t>other consumer</w:t>
      </w:r>
      <w:r>
        <w:rPr>
          <w:spacing w:val="-1"/>
        </w:rPr>
        <w:t xml:space="preserve"> </w:t>
      </w:r>
      <w:r>
        <w:t>protections as defined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Informed Consent Form.</w:t>
      </w:r>
    </w:p>
    <w:p w14:paraId="7A4018B5" w14:textId="77777777" w:rsidR="007F2708" w:rsidRDefault="007F2708">
      <w:pPr>
        <w:pStyle w:val="BodyText"/>
        <w:spacing w:before="6"/>
        <w:rPr>
          <w:sz w:val="28"/>
        </w:rPr>
      </w:pPr>
    </w:p>
    <w:p w14:paraId="4E2F3417" w14:textId="77777777" w:rsidR="002F7AF3" w:rsidRDefault="007A3AE2" w:rsidP="002F7AF3">
      <w:pPr>
        <w:pStyle w:val="BodyText"/>
        <w:spacing w:line="288" w:lineRule="auto"/>
        <w:ind w:left="120" w:right="1050"/>
      </w:pPr>
      <w:r>
        <w:t>I have all the same rights as clients receiving face-to-face therapy. I understand that my</w:t>
      </w:r>
      <w:r>
        <w:rPr>
          <w:spacing w:val="-57"/>
        </w:rPr>
        <w:t xml:space="preserve"> </w:t>
      </w:r>
      <w:r>
        <w:t>insurance may not cover teletherapy.</w:t>
      </w:r>
    </w:p>
    <w:p w14:paraId="657C2BA9" w14:textId="77777777" w:rsidR="002F7AF3" w:rsidRDefault="002F7AF3" w:rsidP="002F7AF3">
      <w:pPr>
        <w:pStyle w:val="BodyText"/>
        <w:spacing w:line="288" w:lineRule="auto"/>
        <w:ind w:left="120" w:right="1050"/>
      </w:pPr>
    </w:p>
    <w:p w14:paraId="59ED998D" w14:textId="03EE3BE3" w:rsidR="007F2708" w:rsidRDefault="007A3AE2" w:rsidP="002F7AF3">
      <w:pPr>
        <w:pStyle w:val="BodyText"/>
        <w:spacing w:line="288" w:lineRule="auto"/>
        <w:ind w:left="120" w:right="1050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 w:rsidR="002F7AF3">
        <w:t>Victoria Leigh Parenti</w:t>
      </w:r>
      <w:r>
        <w:t>,</w:t>
      </w:r>
      <w:r>
        <w:rPr>
          <w:spacing w:val="-3"/>
        </w:rPr>
        <w:t xml:space="preserve"> </w:t>
      </w:r>
      <w:r w:rsidR="002F7AF3">
        <w:t>MA</w:t>
      </w:r>
      <w:r>
        <w:t>,</w:t>
      </w:r>
      <w:r>
        <w:rPr>
          <w:spacing w:val="-2"/>
        </w:rPr>
        <w:t xml:space="preserve"> </w:t>
      </w:r>
      <w:r>
        <w:t>LPC,</w:t>
      </w:r>
      <w:r>
        <w:rPr>
          <w:spacing w:val="-2"/>
        </w:rPr>
        <w:t xml:space="preserve"> </w:t>
      </w:r>
      <w:r>
        <w:t>NCC</w:t>
      </w:r>
      <w:r w:rsidR="002F7AF3">
        <w:t>,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 w:rsidR="002F7AF3">
        <w:t xml:space="preserve"> </w:t>
      </w:r>
      <w:r>
        <w:t>in-network with my insurance, that I have the right to request an Out-Of-Network Statement that</w:t>
      </w:r>
      <w:r>
        <w:rPr>
          <w:spacing w:val="-5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 submit</w:t>
      </w:r>
      <w:r>
        <w:rPr>
          <w:spacing w:val="-1"/>
        </w:rPr>
        <w:t xml:space="preserve"> </w:t>
      </w:r>
      <w:r>
        <w:t>to my insurance company to</w:t>
      </w:r>
      <w:r>
        <w:rPr>
          <w:spacing w:val="-1"/>
        </w:rPr>
        <w:t xml:space="preserve"> </w:t>
      </w:r>
      <w:r>
        <w:t>potentially be reimbursed for expenses.</w:t>
      </w:r>
    </w:p>
    <w:p w14:paraId="7E9010B2" w14:textId="77777777" w:rsidR="002F7AF3" w:rsidRDefault="002F7AF3">
      <w:pPr>
        <w:pStyle w:val="BodyText"/>
        <w:spacing w:before="5"/>
        <w:rPr>
          <w:sz w:val="28"/>
        </w:rPr>
      </w:pPr>
    </w:p>
    <w:p w14:paraId="30D4C8D6" w14:textId="77777777" w:rsidR="007F2708" w:rsidRDefault="007A3AE2">
      <w:pPr>
        <w:pStyle w:val="BodyText"/>
        <w:ind w:left="120"/>
        <w:jc w:val="both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teletherapy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face-to-face</w:t>
      </w:r>
      <w:r>
        <w:rPr>
          <w:spacing w:val="-1"/>
        </w:rPr>
        <w:t xml:space="preserve"> </w:t>
      </w:r>
      <w:r>
        <w:t>services.</w:t>
      </w:r>
    </w:p>
    <w:p w14:paraId="6E298185" w14:textId="77777777" w:rsidR="007F2708" w:rsidRDefault="007F2708">
      <w:pPr>
        <w:pStyle w:val="BodyText"/>
        <w:spacing w:before="5"/>
        <w:rPr>
          <w:sz w:val="33"/>
        </w:rPr>
      </w:pPr>
    </w:p>
    <w:p w14:paraId="495ACBF8" w14:textId="77777777" w:rsidR="007F2708" w:rsidRDefault="007A3AE2">
      <w:pPr>
        <w:pStyle w:val="BodyText"/>
        <w:spacing w:line="288" w:lineRule="auto"/>
        <w:ind w:left="120" w:right="123"/>
        <w:jc w:val="both"/>
      </w:pPr>
      <w:r>
        <w:lastRenderedPageBreak/>
        <w:t>I understand that the laws that protect privacy and the confidentiality of medical information also</w:t>
      </w:r>
      <w:r>
        <w:rPr>
          <w:spacing w:val="-57"/>
        </w:rPr>
        <w:t xml:space="preserve"> </w:t>
      </w:r>
      <w:r>
        <w:t>apply to teletherapy.</w:t>
      </w:r>
    </w:p>
    <w:p w14:paraId="3B4FBE4A" w14:textId="77777777" w:rsidR="007F2708" w:rsidRDefault="007F2708">
      <w:pPr>
        <w:pStyle w:val="BodyText"/>
        <w:spacing w:before="5"/>
        <w:rPr>
          <w:sz w:val="28"/>
        </w:rPr>
      </w:pPr>
    </w:p>
    <w:p w14:paraId="7D43E483" w14:textId="77777777" w:rsidR="007F2708" w:rsidRDefault="007A3AE2">
      <w:pPr>
        <w:pStyle w:val="BodyText"/>
        <w:spacing w:before="1" w:line="288" w:lineRule="auto"/>
        <w:ind w:left="120" w:right="197"/>
        <w:jc w:val="both"/>
      </w:pPr>
      <w:r>
        <w:t>I understand that the information disclosed by me during the course of my treatment is generally</w:t>
      </w:r>
      <w:r>
        <w:rPr>
          <w:spacing w:val="-57"/>
        </w:rPr>
        <w:t xml:space="preserve"> </w:t>
      </w:r>
      <w:r>
        <w:t>confidential. However, there are both mandatory and permissive exceptions to confidentiality as</w:t>
      </w:r>
      <w:r>
        <w:rPr>
          <w:spacing w:val="-57"/>
        </w:rPr>
        <w:t xml:space="preserve"> </w:t>
      </w:r>
      <w:r>
        <w:t>outlined in the main informed consent form.</w:t>
      </w:r>
    </w:p>
    <w:p w14:paraId="30A2684E" w14:textId="77777777" w:rsidR="007F2708" w:rsidRDefault="007F2708">
      <w:pPr>
        <w:pStyle w:val="BodyText"/>
        <w:spacing w:before="4"/>
        <w:rPr>
          <w:sz w:val="28"/>
        </w:rPr>
      </w:pPr>
    </w:p>
    <w:p w14:paraId="618855C5" w14:textId="77777777" w:rsidR="007F2708" w:rsidRDefault="007A3AE2">
      <w:pPr>
        <w:pStyle w:val="BodyText"/>
        <w:spacing w:line="288" w:lineRule="auto"/>
        <w:ind w:left="120" w:right="562"/>
      </w:pPr>
      <w:r>
        <w:t>I also understand that the dissemination of any personally identifiable images or information</w:t>
      </w:r>
      <w:r>
        <w:rPr>
          <w:spacing w:val="-57"/>
        </w:rPr>
        <w:t xml:space="preserve"> </w:t>
      </w:r>
      <w:r>
        <w:t>from the teletherapy interaction to researchers or other entities shall not occur without my</w:t>
      </w:r>
      <w:r>
        <w:rPr>
          <w:spacing w:val="1"/>
        </w:rPr>
        <w:t xml:space="preserve"> </w:t>
      </w:r>
      <w:r>
        <w:t>consent.</w:t>
      </w:r>
    </w:p>
    <w:p w14:paraId="464F53D0" w14:textId="77777777" w:rsidR="007F2708" w:rsidRDefault="007F2708">
      <w:pPr>
        <w:pStyle w:val="BodyText"/>
        <w:spacing w:before="4"/>
        <w:rPr>
          <w:sz w:val="28"/>
        </w:rPr>
      </w:pPr>
    </w:p>
    <w:p w14:paraId="6C4F25F5" w14:textId="27E97104" w:rsidR="007F2708" w:rsidRDefault="007A3AE2">
      <w:pPr>
        <w:pStyle w:val="BodyText"/>
        <w:spacing w:before="1" w:line="288" w:lineRule="auto"/>
        <w:ind w:left="120" w:right="149"/>
      </w:pPr>
      <w:r>
        <w:t xml:space="preserve">I understand that I have the right to withhold or withdraw my consent to the use of teletherapy </w:t>
      </w:r>
      <w:r w:rsidR="002F7AF3">
        <w:t>during</w:t>
      </w:r>
      <w:r>
        <w:t xml:space="preserve"> my care at</w:t>
      </w:r>
      <w:r>
        <w:rPr>
          <w:spacing w:val="-1"/>
        </w:rPr>
        <w:t xml:space="preserve"> </w:t>
      </w:r>
      <w:r>
        <w:t>any time, without</w:t>
      </w:r>
      <w:r>
        <w:rPr>
          <w:spacing w:val="-1"/>
        </w:rPr>
        <w:t xml:space="preserve"> </w:t>
      </w:r>
      <w:r>
        <w:t>affecting my</w:t>
      </w:r>
      <w:r>
        <w:rPr>
          <w:spacing w:val="-1"/>
        </w:rPr>
        <w:t xml:space="preserve"> </w:t>
      </w:r>
      <w:r>
        <w:t>right to future care or</w:t>
      </w:r>
      <w:r>
        <w:rPr>
          <w:spacing w:val="-1"/>
        </w:rPr>
        <w:t xml:space="preserve"> </w:t>
      </w:r>
      <w:r>
        <w:t>treatment.</w:t>
      </w:r>
    </w:p>
    <w:p w14:paraId="33700837" w14:textId="77777777" w:rsidR="007F2708" w:rsidRDefault="007F2708">
      <w:pPr>
        <w:pStyle w:val="BodyText"/>
        <w:spacing w:before="5"/>
        <w:rPr>
          <w:sz w:val="28"/>
        </w:rPr>
      </w:pPr>
    </w:p>
    <w:p w14:paraId="6BF7E225" w14:textId="63EE5503" w:rsidR="007F2708" w:rsidRDefault="007A3AE2">
      <w:pPr>
        <w:pStyle w:val="BodyText"/>
        <w:spacing w:line="288" w:lineRule="auto"/>
        <w:ind w:left="120" w:right="89"/>
      </w:pPr>
      <w:r>
        <w:t xml:space="preserve">I understand that I have the right to inspect all information obtained and recorded </w:t>
      </w:r>
      <w:r w:rsidR="002F7AF3">
        <w:t>during</w:t>
      </w:r>
      <w:r>
        <w:rPr>
          <w:spacing w:val="-57"/>
        </w:rPr>
        <w:t xml:space="preserve"> </w:t>
      </w:r>
      <w:r w:rsidR="002F7AF3">
        <w:rPr>
          <w:spacing w:val="-57"/>
        </w:rPr>
        <w:t xml:space="preserve"> </w:t>
      </w:r>
      <w:r w:rsidR="002F7AF3">
        <w:t xml:space="preserve"> a </w:t>
      </w:r>
      <w:r>
        <w:t xml:space="preserve">telemedicine </w:t>
      </w:r>
      <w:r w:rsidR="002F7AF3">
        <w:t>interaction and</w:t>
      </w:r>
      <w:r>
        <w:t xml:space="preserve"> may receive copies of this information for a reasonable fee.</w:t>
      </w:r>
    </w:p>
    <w:p w14:paraId="1FABA02D" w14:textId="77777777" w:rsidR="007F2708" w:rsidRDefault="007F2708">
      <w:pPr>
        <w:pStyle w:val="BodyText"/>
        <w:rPr>
          <w:sz w:val="20"/>
        </w:rPr>
      </w:pPr>
    </w:p>
    <w:p w14:paraId="162CA635" w14:textId="77777777" w:rsidR="007F2708" w:rsidRDefault="007F2708">
      <w:pPr>
        <w:pStyle w:val="BodyText"/>
        <w:rPr>
          <w:sz w:val="20"/>
        </w:rPr>
      </w:pPr>
    </w:p>
    <w:p w14:paraId="49F0FA26" w14:textId="77777777" w:rsidR="007F2708" w:rsidRDefault="007F2708">
      <w:pPr>
        <w:pStyle w:val="BodyText"/>
        <w:rPr>
          <w:sz w:val="20"/>
        </w:rPr>
      </w:pPr>
    </w:p>
    <w:p w14:paraId="3CB954CD" w14:textId="545869EB" w:rsidR="007F2708" w:rsidRDefault="007A3AE2">
      <w:pPr>
        <w:pStyle w:val="BodyText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B81F6A" wp14:editId="743C9CCD">
                <wp:simplePos x="0" y="0"/>
                <wp:positionH relativeFrom="page">
                  <wp:posOffset>914400</wp:posOffset>
                </wp:positionH>
                <wp:positionV relativeFrom="paragraph">
                  <wp:posOffset>121920</wp:posOffset>
                </wp:positionV>
                <wp:extent cx="5029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920"/>
                            <a:gd name="T2" fmla="+- 0 9360 1440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67E29" id="Freeform 4" o:spid="_x0000_s1026" style="position:absolute;margin-left:1in;margin-top:9.6pt;width:39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" path="m,l7920,e" filled="f" strokeweight=".26669mm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2CF723E0" w14:textId="77777777" w:rsidR="007F2708" w:rsidRDefault="007A3AE2">
      <w:pPr>
        <w:pStyle w:val="Heading1"/>
        <w:tabs>
          <w:tab w:val="left" w:pos="5879"/>
        </w:tabs>
        <w:spacing w:before="24"/>
        <w:rPr>
          <w:u w:val="none"/>
        </w:rPr>
      </w:pPr>
      <w:r>
        <w:rPr>
          <w:u w:val="none"/>
        </w:rPr>
        <w:t>Client</w:t>
      </w:r>
      <w:r>
        <w:rPr>
          <w:spacing w:val="-5"/>
          <w:u w:val="none"/>
        </w:rPr>
        <w:t xml:space="preserve"> </w:t>
      </w:r>
      <w:r>
        <w:rPr>
          <w:u w:val="none"/>
        </w:rPr>
        <w:t>Signature</w:t>
      </w:r>
      <w:r>
        <w:rPr>
          <w:u w:val="none"/>
        </w:rPr>
        <w:tab/>
        <w:t>Date</w:t>
      </w:r>
    </w:p>
    <w:p w14:paraId="20281554" w14:textId="77777777" w:rsidR="007F2708" w:rsidRDefault="007F2708">
      <w:pPr>
        <w:pStyle w:val="BodyText"/>
        <w:rPr>
          <w:b/>
          <w:sz w:val="20"/>
        </w:rPr>
      </w:pPr>
    </w:p>
    <w:p w14:paraId="3CC6FFE6" w14:textId="77777777" w:rsidR="007F2708" w:rsidRDefault="007F2708">
      <w:pPr>
        <w:pStyle w:val="BodyText"/>
        <w:rPr>
          <w:b/>
          <w:sz w:val="20"/>
        </w:rPr>
      </w:pPr>
    </w:p>
    <w:p w14:paraId="3953DFDD" w14:textId="77777777" w:rsidR="007F2708" w:rsidRDefault="007F2708">
      <w:pPr>
        <w:pStyle w:val="BodyText"/>
        <w:rPr>
          <w:b/>
          <w:sz w:val="20"/>
        </w:rPr>
      </w:pPr>
    </w:p>
    <w:p w14:paraId="61BFFBCC" w14:textId="76AB4193" w:rsidR="007F2708" w:rsidRDefault="007A3AE2">
      <w:pPr>
        <w:pStyle w:val="BodyText"/>
        <w:spacing w:before="4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99D53E" wp14:editId="1BC1D8EA">
                <wp:simplePos x="0" y="0"/>
                <wp:positionH relativeFrom="page">
                  <wp:posOffset>914400</wp:posOffset>
                </wp:positionH>
                <wp:positionV relativeFrom="paragraph">
                  <wp:posOffset>186055</wp:posOffset>
                </wp:positionV>
                <wp:extent cx="5029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920"/>
                            <a:gd name="T2" fmla="+- 0 9360 1440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90140" id="Freeform 3" o:spid="_x0000_s1026" style="position:absolute;margin-left:1in;margin-top:14.65pt;width:39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" path="m,l7920,e" filled="f" strokeweight=".26669mm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1D2BAB23" w14:textId="02B88FEE" w:rsidR="007F2708" w:rsidRDefault="002F7AF3">
      <w:pPr>
        <w:tabs>
          <w:tab w:val="left" w:pos="5879"/>
        </w:tabs>
        <w:spacing w:before="24"/>
        <w:ind w:left="120"/>
        <w:rPr>
          <w:b/>
          <w:sz w:val="24"/>
        </w:rPr>
      </w:pPr>
      <w:r>
        <w:rPr>
          <w:b/>
          <w:sz w:val="24"/>
        </w:rPr>
        <w:t>Victoria Leigh Parenti</w:t>
      </w:r>
      <w:r w:rsidR="007A3AE2">
        <w:rPr>
          <w:b/>
          <w:sz w:val="24"/>
        </w:rPr>
        <w:t>,</w:t>
      </w:r>
      <w:r w:rsidR="007A3AE2">
        <w:rPr>
          <w:b/>
          <w:spacing w:val="-3"/>
          <w:sz w:val="24"/>
        </w:rPr>
        <w:t xml:space="preserve"> </w:t>
      </w:r>
      <w:r>
        <w:rPr>
          <w:b/>
          <w:spacing w:val="-3"/>
          <w:sz w:val="24"/>
        </w:rPr>
        <w:t>MA</w:t>
      </w:r>
      <w:r w:rsidR="007A3AE2">
        <w:rPr>
          <w:b/>
          <w:sz w:val="24"/>
        </w:rPr>
        <w:t>,</w:t>
      </w:r>
      <w:r w:rsidR="007A3AE2">
        <w:rPr>
          <w:b/>
          <w:spacing w:val="-2"/>
          <w:sz w:val="24"/>
        </w:rPr>
        <w:t xml:space="preserve"> </w:t>
      </w:r>
      <w:r w:rsidR="007A3AE2">
        <w:rPr>
          <w:b/>
          <w:sz w:val="24"/>
        </w:rPr>
        <w:t>LPC,</w:t>
      </w:r>
      <w:r w:rsidR="007A3AE2">
        <w:rPr>
          <w:b/>
          <w:spacing w:val="-2"/>
          <w:sz w:val="24"/>
        </w:rPr>
        <w:t xml:space="preserve"> </w:t>
      </w:r>
      <w:r w:rsidR="007A3AE2">
        <w:rPr>
          <w:b/>
          <w:sz w:val="24"/>
        </w:rPr>
        <w:t>NCC</w:t>
      </w:r>
      <w:r w:rsidR="007A3AE2">
        <w:rPr>
          <w:b/>
          <w:sz w:val="24"/>
        </w:rPr>
        <w:tab/>
        <w:t>Date</w:t>
      </w:r>
    </w:p>
    <w:p w14:paraId="2F511204" w14:textId="77777777" w:rsidR="007F2708" w:rsidRDefault="007F2708">
      <w:pPr>
        <w:pStyle w:val="BodyText"/>
        <w:spacing w:before="7"/>
        <w:rPr>
          <w:b/>
          <w:sz w:val="25"/>
        </w:rPr>
      </w:pPr>
    </w:p>
    <w:p w14:paraId="176F5B0A" w14:textId="77777777" w:rsidR="002F7AF3" w:rsidRDefault="002F7AF3">
      <w:pPr>
        <w:pStyle w:val="BodyText"/>
        <w:ind w:left="120"/>
      </w:pPr>
    </w:p>
    <w:p w14:paraId="0F1DBEAE" w14:textId="77777777" w:rsidR="002F7AF3" w:rsidRDefault="002F7AF3">
      <w:pPr>
        <w:pStyle w:val="BodyText"/>
        <w:ind w:left="120"/>
      </w:pPr>
    </w:p>
    <w:p w14:paraId="542CF50D" w14:textId="2604542B" w:rsidR="007F2708" w:rsidRPr="002F7AF3" w:rsidRDefault="007A3AE2">
      <w:pPr>
        <w:pStyle w:val="BodyText"/>
        <w:ind w:left="120"/>
        <w:rPr>
          <w:i/>
          <w:iCs/>
        </w:rPr>
      </w:pPr>
      <w:r w:rsidRPr="002F7AF3">
        <w:rPr>
          <w:i/>
          <w:iCs/>
        </w:rPr>
        <w:t>Parent/Guardian</w:t>
      </w:r>
      <w:r w:rsidRPr="002F7AF3">
        <w:rPr>
          <w:i/>
          <w:iCs/>
          <w:spacing w:val="-4"/>
        </w:rPr>
        <w:t xml:space="preserve"> </w:t>
      </w:r>
      <w:r w:rsidRPr="002F7AF3">
        <w:rPr>
          <w:i/>
          <w:iCs/>
        </w:rPr>
        <w:t>Consent</w:t>
      </w:r>
      <w:r w:rsidRPr="002F7AF3">
        <w:rPr>
          <w:i/>
          <w:iCs/>
          <w:spacing w:val="-3"/>
        </w:rPr>
        <w:t xml:space="preserve"> </w:t>
      </w:r>
      <w:r w:rsidRPr="002F7AF3">
        <w:rPr>
          <w:i/>
          <w:iCs/>
        </w:rPr>
        <w:t>for</w:t>
      </w:r>
      <w:r w:rsidRPr="002F7AF3">
        <w:rPr>
          <w:i/>
          <w:iCs/>
          <w:spacing w:val="-3"/>
        </w:rPr>
        <w:t xml:space="preserve"> </w:t>
      </w:r>
      <w:r w:rsidRPr="002F7AF3">
        <w:rPr>
          <w:i/>
          <w:iCs/>
        </w:rPr>
        <w:t>Treatment</w:t>
      </w:r>
      <w:r w:rsidRPr="002F7AF3">
        <w:rPr>
          <w:i/>
          <w:iCs/>
          <w:spacing w:val="-2"/>
        </w:rPr>
        <w:t xml:space="preserve"> </w:t>
      </w:r>
      <w:r w:rsidRPr="002F7AF3">
        <w:rPr>
          <w:i/>
          <w:iCs/>
        </w:rPr>
        <w:t>of</w:t>
      </w:r>
      <w:r w:rsidRPr="002F7AF3">
        <w:rPr>
          <w:i/>
          <w:iCs/>
          <w:spacing w:val="-3"/>
        </w:rPr>
        <w:t xml:space="preserve"> </w:t>
      </w:r>
      <w:r w:rsidRPr="002F7AF3">
        <w:rPr>
          <w:i/>
          <w:iCs/>
        </w:rPr>
        <w:t>a</w:t>
      </w:r>
      <w:r w:rsidRPr="002F7AF3">
        <w:rPr>
          <w:i/>
          <w:iCs/>
          <w:spacing w:val="-3"/>
        </w:rPr>
        <w:t xml:space="preserve"> </w:t>
      </w:r>
      <w:r w:rsidRPr="002F7AF3">
        <w:rPr>
          <w:i/>
          <w:iCs/>
        </w:rPr>
        <w:t>Minor:</w:t>
      </w:r>
    </w:p>
    <w:p w14:paraId="5BC1C624" w14:textId="77777777" w:rsidR="007F2708" w:rsidRDefault="007F2708">
      <w:pPr>
        <w:pStyle w:val="BodyText"/>
        <w:spacing w:before="6"/>
        <w:rPr>
          <w:sz w:val="25"/>
        </w:rPr>
      </w:pPr>
    </w:p>
    <w:p w14:paraId="33DB4BCA" w14:textId="424C55A9" w:rsidR="007F2708" w:rsidRDefault="007A3AE2">
      <w:pPr>
        <w:pStyle w:val="BodyText"/>
        <w:tabs>
          <w:tab w:val="left" w:pos="6665"/>
        </w:tabs>
        <w:spacing w:line="288" w:lineRule="auto"/>
        <w:ind w:left="120" w:right="559"/>
      </w:pPr>
      <w:r>
        <w:t>I, (name of parent or legal guardian)</w:t>
      </w:r>
      <w:r w:rsidR="002F7AF3">
        <w:t xml:space="preserve"> ___________________________, </w:t>
      </w:r>
      <w:r>
        <w:t>give my permission for</w:t>
      </w:r>
      <w:r>
        <w:rPr>
          <w:spacing w:val="-58"/>
        </w:rPr>
        <w:t xml:space="preserve"> </w:t>
      </w:r>
      <w:r w:rsidR="002F7AF3">
        <w:rPr>
          <w:spacing w:val="-58"/>
        </w:rPr>
        <w:t xml:space="preserve">  </w:t>
      </w:r>
      <w:r w:rsidR="002F7AF3">
        <w:t xml:space="preserve"> Victoria Leigh Parenti</w:t>
      </w:r>
      <w:r>
        <w:t>,</w:t>
      </w:r>
      <w:r>
        <w:rPr>
          <w:spacing w:val="-2"/>
        </w:rPr>
        <w:t xml:space="preserve"> </w:t>
      </w:r>
      <w:r w:rsidR="002F7AF3">
        <w:rPr>
          <w:spacing w:val="-2"/>
        </w:rPr>
        <w:t>MA</w:t>
      </w:r>
      <w:r>
        <w:t>,</w:t>
      </w:r>
      <w:r>
        <w:rPr>
          <w:spacing w:val="-1"/>
        </w:rPr>
        <w:t xml:space="preserve"> </w:t>
      </w:r>
      <w:r>
        <w:t>LPC, NCC,</w:t>
      </w:r>
      <w:r>
        <w:rPr>
          <w:spacing w:val="-2"/>
        </w:rPr>
        <w:t xml:space="preserve"> </w:t>
      </w:r>
      <w:r>
        <w:t>to conduct</w:t>
      </w:r>
      <w:r>
        <w:rPr>
          <w:spacing w:val="-1"/>
        </w:rPr>
        <w:t xml:space="preserve"> </w:t>
      </w:r>
      <w:r>
        <w:t>therapy with</w:t>
      </w:r>
      <w:r>
        <w:rPr>
          <w:spacing w:val="-1"/>
        </w:rPr>
        <w:t xml:space="preserve"> </w:t>
      </w:r>
      <w:r w:rsidR="002F7AF3">
        <w:t>my</w:t>
      </w:r>
    </w:p>
    <w:p w14:paraId="7EF74FC2" w14:textId="208B7845" w:rsidR="007F2708" w:rsidRDefault="007A3AE2">
      <w:pPr>
        <w:pStyle w:val="BodyText"/>
        <w:tabs>
          <w:tab w:val="left" w:pos="4172"/>
          <w:tab w:val="left" w:pos="8506"/>
        </w:tabs>
        <w:spacing w:line="274" w:lineRule="exact"/>
        <w:ind w:left="120"/>
      </w:pPr>
      <w:r>
        <w:t>(relationship)</w:t>
      </w:r>
      <w:r>
        <w:rPr>
          <w:u w:val="single"/>
        </w:rPr>
        <w:tab/>
      </w:r>
      <w:r>
        <w:t>, (name of minor)</w:t>
      </w:r>
      <w:r w:rsidR="002F7AF3">
        <w:t xml:space="preserve"> _____________________________</w:t>
      </w:r>
      <w:r>
        <w:t>.</w:t>
      </w:r>
    </w:p>
    <w:p w14:paraId="70BBBB56" w14:textId="77777777" w:rsidR="007F2708" w:rsidRDefault="007F2708">
      <w:pPr>
        <w:pStyle w:val="BodyText"/>
        <w:rPr>
          <w:sz w:val="20"/>
        </w:rPr>
      </w:pPr>
    </w:p>
    <w:p w14:paraId="41621046" w14:textId="77777777" w:rsidR="002F7AF3" w:rsidRDefault="002F7AF3">
      <w:pPr>
        <w:pStyle w:val="BodyText"/>
        <w:rPr>
          <w:sz w:val="20"/>
        </w:rPr>
      </w:pPr>
    </w:p>
    <w:p w14:paraId="6B140386" w14:textId="77777777" w:rsidR="007F2708" w:rsidRDefault="007F2708">
      <w:pPr>
        <w:pStyle w:val="BodyText"/>
        <w:rPr>
          <w:sz w:val="20"/>
        </w:rPr>
      </w:pPr>
    </w:p>
    <w:p w14:paraId="79D815DA" w14:textId="5854ADF4" w:rsidR="007F2708" w:rsidRDefault="007A3AE2">
      <w:pPr>
        <w:pStyle w:val="BodyText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9653B0" wp14:editId="7BFA9C8C">
                <wp:simplePos x="0" y="0"/>
                <wp:positionH relativeFrom="page">
                  <wp:posOffset>914400</wp:posOffset>
                </wp:positionH>
                <wp:positionV relativeFrom="paragraph">
                  <wp:posOffset>83820</wp:posOffset>
                </wp:positionV>
                <wp:extent cx="5854700" cy="4508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54700" cy="45085"/>
                        </a:xfrm>
                        <a:custGeom>
                          <a:avLst/>
                          <a:gdLst>
                            <a:gd name="T0" fmla="+- 0 1440 1440"/>
                            <a:gd name="T1" fmla="*/ T0 w 7920"/>
                            <a:gd name="T2" fmla="+- 0 9360 1440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C3766" id="Freeform 2" o:spid="_x0000_s1026" style="position:absolute;margin-left:1in;margin-top:6.6pt;width:461pt;height:3.55pt;flip:y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" path="m,l7920,e" filled="f" strokeweight=".26669mm">
                <v:path arrowok="t" o:connecttype="custom" o:connectlocs="0,0;5854700,0" o:connectangles="0,0"/>
                <w10:wrap type="topAndBottom" anchorx="page"/>
              </v:shape>
            </w:pict>
          </mc:Fallback>
        </mc:AlternateContent>
      </w:r>
    </w:p>
    <w:p w14:paraId="71CB34DE" w14:textId="4A490DE9" w:rsidR="007F2708" w:rsidRDefault="007A3AE2">
      <w:pPr>
        <w:pStyle w:val="Heading1"/>
        <w:tabs>
          <w:tab w:val="left" w:pos="5879"/>
        </w:tabs>
        <w:spacing w:before="24"/>
        <w:rPr>
          <w:u w:val="none"/>
        </w:rPr>
      </w:pPr>
      <w:r>
        <w:rPr>
          <w:u w:val="none"/>
        </w:rPr>
        <w:t>Client</w:t>
      </w:r>
      <w:r>
        <w:rPr>
          <w:spacing w:val="-5"/>
          <w:u w:val="none"/>
        </w:rPr>
        <w:t xml:space="preserve"> </w:t>
      </w:r>
      <w:r>
        <w:rPr>
          <w:u w:val="none"/>
        </w:rPr>
        <w:t>Signature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Date</w:t>
      </w:r>
    </w:p>
    <w:p w14:paraId="22750135" w14:textId="658BC8AA" w:rsidR="007A3AE2" w:rsidRPr="007A3AE2" w:rsidRDefault="007A3AE2">
      <w:pPr>
        <w:pStyle w:val="Heading1"/>
        <w:tabs>
          <w:tab w:val="left" w:pos="5879"/>
        </w:tabs>
        <w:spacing w:before="24"/>
        <w:rPr>
          <w:b w:val="0"/>
          <w:bCs w:val="0"/>
          <w:i/>
          <w:iCs/>
          <w:sz w:val="22"/>
          <w:szCs w:val="22"/>
          <w:u w:val="none"/>
        </w:rPr>
      </w:pPr>
      <w:r w:rsidRPr="007A3AE2">
        <w:rPr>
          <w:b w:val="0"/>
          <w:bCs w:val="0"/>
          <w:i/>
          <w:iCs/>
          <w:sz w:val="22"/>
          <w:szCs w:val="22"/>
          <w:u w:val="none"/>
        </w:rPr>
        <w:t>(If under the age of 18, parent or guardian signature)</w:t>
      </w:r>
    </w:p>
    <w:sectPr w:rsidR="007A3AE2" w:rsidRPr="007A3AE2">
      <w:pgSz w:w="12240" w:h="15840"/>
      <w:pgMar w:top="138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08"/>
    <w:rsid w:val="002F7AF3"/>
    <w:rsid w:val="003827B0"/>
    <w:rsid w:val="00647C39"/>
    <w:rsid w:val="0072097F"/>
    <w:rsid w:val="007A3AE2"/>
    <w:rsid w:val="007F2708"/>
    <w:rsid w:val="00A57AC9"/>
    <w:rsid w:val="00CD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B9E2"/>
  <w15:docId w15:val="{8E24D5DB-723B-4212-ABF1-25EBC85F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827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hcloaner</dc:creator>
  <cp:lastModifiedBy>Victoria L. Parenti</cp:lastModifiedBy>
  <cp:revision>5</cp:revision>
  <dcterms:created xsi:type="dcterms:W3CDTF">2021-02-14T22:45:00Z</dcterms:created>
  <dcterms:modified xsi:type="dcterms:W3CDTF">2021-03-01T19:07:00Z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2021-02-14T00:00:00Z</vt:filetime>
  </property>
  <property fmtid="{D5CDD505-2E9C-101B-9397-08002B2CF9AE}" pid="3" name="LastSaved">
    <vt:filetime>2021-02-14T00:00:00Z</vt:filetime>
  </property>
</Properties>
</file>