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96BFA" w14:textId="55E75B2B" w:rsidR="004263C9" w:rsidRDefault="005810F9">
      <w:pPr>
        <w:rPr>
          <w:rFonts w:ascii="Yu Gothic" w:eastAsia="Yu Gothic" w:hAnsi="Yu Gothic"/>
        </w:rPr>
      </w:pPr>
      <w:r>
        <w:rPr>
          <w:rFonts w:ascii="Yu Gothic" w:eastAsia="Yu Gothic" w:hAnsi="Yu Gothic"/>
          <w:noProof/>
        </w:rPr>
        <w:drawing>
          <wp:anchor distT="0" distB="0" distL="114300" distR="114300" simplePos="0" relativeHeight="251659264" behindDoc="0" locked="0" layoutInCell="1" allowOverlap="1" wp14:anchorId="0D2DDFB7" wp14:editId="74DC438D">
            <wp:simplePos x="0" y="0"/>
            <wp:positionH relativeFrom="margin">
              <wp:align>right</wp:align>
            </wp:positionH>
            <wp:positionV relativeFrom="paragraph">
              <wp:posOffset>138315</wp:posOffset>
            </wp:positionV>
            <wp:extent cx="2144171" cy="1052946"/>
            <wp:effectExtent l="0" t="0" r="889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6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171" cy="1052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Yu Gothic" w:eastAsia="Yu Gothic" w:hAnsi="Yu Gothic"/>
          <w:noProof/>
        </w:rPr>
        <w:drawing>
          <wp:anchor distT="0" distB="0" distL="114300" distR="114300" simplePos="0" relativeHeight="251661312" behindDoc="1" locked="0" layoutInCell="1" allowOverlap="1" wp14:anchorId="4BB5A713" wp14:editId="48EA7242">
            <wp:simplePos x="0" y="0"/>
            <wp:positionH relativeFrom="page">
              <wp:align>left</wp:align>
            </wp:positionH>
            <wp:positionV relativeFrom="paragraph">
              <wp:posOffset>-353291</wp:posOffset>
            </wp:positionV>
            <wp:extent cx="2761381" cy="2133600"/>
            <wp:effectExtent l="0" t="0" r="1270" b="0"/>
            <wp:wrapNone/>
            <wp:docPr id="4" name="Picture 4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108" cy="214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11D1D" w14:textId="479C654F" w:rsidR="004263C9" w:rsidRDefault="004263C9">
      <w:pPr>
        <w:rPr>
          <w:rFonts w:ascii="Yu Gothic" w:eastAsia="Yu Gothic" w:hAnsi="Yu Gothic"/>
        </w:rPr>
      </w:pPr>
    </w:p>
    <w:p w14:paraId="6B34F9FE" w14:textId="56D098F9" w:rsidR="004263C9" w:rsidRDefault="004263C9">
      <w:pPr>
        <w:rPr>
          <w:rFonts w:ascii="Yu Gothic" w:eastAsia="Yu Gothic" w:hAnsi="Yu Gothic"/>
        </w:rPr>
      </w:pPr>
    </w:p>
    <w:p w14:paraId="1B8D8DA8" w14:textId="057DAA53" w:rsidR="004263C9" w:rsidRDefault="004263C9">
      <w:pPr>
        <w:rPr>
          <w:rFonts w:ascii="Yu Gothic" w:eastAsia="Yu Gothic" w:hAnsi="Yu Gothic"/>
        </w:rPr>
      </w:pPr>
    </w:p>
    <w:p w14:paraId="7019E278" w14:textId="5A52A68F" w:rsidR="004263C9" w:rsidRDefault="004263C9">
      <w:pPr>
        <w:rPr>
          <w:rFonts w:ascii="Yu Gothic" w:eastAsia="Yu Gothic" w:hAnsi="Yu Gothic"/>
        </w:rPr>
      </w:pPr>
    </w:p>
    <w:p w14:paraId="36016CEB" w14:textId="65F40A47" w:rsidR="00B10211" w:rsidRDefault="000D5190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As well as writing your parental statement for your child</w:t>
      </w:r>
      <w:r w:rsidR="00C60C0B">
        <w:rPr>
          <w:rFonts w:ascii="Yu Gothic" w:eastAsia="Yu Gothic" w:hAnsi="Yu Gothic"/>
        </w:rPr>
        <w:t>’</w:t>
      </w:r>
      <w:r>
        <w:rPr>
          <w:rFonts w:ascii="Yu Gothic" w:eastAsia="Yu Gothic" w:hAnsi="Yu Gothic"/>
        </w:rPr>
        <w:t>s EHCP, you may also wish t</w:t>
      </w:r>
      <w:r w:rsidR="00C60C0B">
        <w:rPr>
          <w:rFonts w:ascii="Yu Gothic" w:eastAsia="Yu Gothic" w:hAnsi="Yu Gothic"/>
        </w:rPr>
        <w:t xml:space="preserve">o </w:t>
      </w:r>
      <w:r>
        <w:rPr>
          <w:rFonts w:ascii="Yu Gothic" w:eastAsia="Yu Gothic" w:hAnsi="Yu Gothic"/>
        </w:rPr>
        <w:t>write an education report based on your findings whilst home educating your child during Covid19 lockdown.</w:t>
      </w:r>
    </w:p>
    <w:p w14:paraId="4C316C69" w14:textId="43433826" w:rsidR="004263C9" w:rsidRDefault="00C60C0B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All other professionals who have an input in your child’s learning </w:t>
      </w:r>
      <w:r w:rsidR="004B14E9">
        <w:rPr>
          <w:rFonts w:ascii="Yu Gothic" w:eastAsia="Yu Gothic" w:hAnsi="Yu Gothic"/>
        </w:rPr>
        <w:t>will be</w:t>
      </w:r>
      <w:r>
        <w:rPr>
          <w:rFonts w:ascii="Yu Gothic" w:eastAsia="Yu Gothic" w:hAnsi="Yu Gothic"/>
        </w:rPr>
        <w:t xml:space="preserve"> asked to contribute to the assessment to</w:t>
      </w:r>
      <w:r w:rsidR="004B14E9">
        <w:rPr>
          <w:rFonts w:ascii="Yu Gothic" w:eastAsia="Yu Gothic" w:hAnsi="Yu Gothic"/>
        </w:rPr>
        <w:t xml:space="preserve"> help</w:t>
      </w:r>
      <w:r>
        <w:rPr>
          <w:rFonts w:ascii="Yu Gothic" w:eastAsia="Yu Gothic" w:hAnsi="Yu Gothic"/>
        </w:rPr>
        <w:t xml:space="preserve"> make up a clear picture of your child’s needs, </w:t>
      </w:r>
    </w:p>
    <w:p w14:paraId="6B7B7A81" w14:textId="03C72C76" w:rsidR="00C60C0B" w:rsidRDefault="00C60C0B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You now have valuable information to feed back on your child learning over the past several months so this should be included.</w:t>
      </w:r>
    </w:p>
    <w:p w14:paraId="3F09E809" w14:textId="32B12359" w:rsidR="00C60C0B" w:rsidRDefault="00C60C0B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If you wish to do a report, here are some bullet points to help you put together all the information you need.</w:t>
      </w:r>
    </w:p>
    <w:p w14:paraId="33EAF190" w14:textId="1B906099" w:rsidR="00B10211" w:rsidRDefault="00B10211">
      <w:pPr>
        <w:rPr>
          <w:rFonts w:ascii="Yu Gothic" w:eastAsia="Yu Gothic" w:hAnsi="Yu Gothic"/>
        </w:rPr>
      </w:pPr>
    </w:p>
    <w:p w14:paraId="33E11F38" w14:textId="0015F750" w:rsidR="00A53ADA" w:rsidRPr="005810F9" w:rsidRDefault="009E2996" w:rsidP="004263C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 xml:space="preserve">Child Name </w:t>
      </w:r>
    </w:p>
    <w:p w14:paraId="59D151C8" w14:textId="0C595FF8" w:rsidR="009E2996" w:rsidRPr="005810F9" w:rsidRDefault="009E2996" w:rsidP="004263C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Your name</w:t>
      </w:r>
    </w:p>
    <w:p w14:paraId="11A7D379" w14:textId="31C5B861" w:rsidR="009E2996" w:rsidRPr="005810F9" w:rsidRDefault="009E2996" w:rsidP="004263C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Tutored for the period from</w:t>
      </w:r>
      <w:r w:rsidR="00C60C0B" w:rsidRPr="005810F9">
        <w:rPr>
          <w:rFonts w:ascii="Yu Gothic" w:eastAsia="Yu Gothic" w:hAnsi="Yu Gothic"/>
          <w:sz w:val="24"/>
          <w:szCs w:val="24"/>
        </w:rPr>
        <w:t>:</w:t>
      </w:r>
      <w:r w:rsidRPr="005810F9">
        <w:rPr>
          <w:rFonts w:ascii="Yu Gothic" w:eastAsia="Yu Gothic" w:hAnsi="Yu Gothic"/>
          <w:sz w:val="24"/>
          <w:szCs w:val="24"/>
        </w:rPr>
        <w:t xml:space="preserve"> Date – Date</w:t>
      </w:r>
    </w:p>
    <w:p w14:paraId="643952AA" w14:textId="43DCAA52" w:rsidR="009E2996" w:rsidRPr="005810F9" w:rsidRDefault="009E2996" w:rsidP="004263C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Where resources came from: school /online/ parents</w:t>
      </w:r>
    </w:p>
    <w:p w14:paraId="4CEBAFFD" w14:textId="189B1D30" w:rsidR="00B10211" w:rsidRPr="005810F9" w:rsidRDefault="00B10211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How you structured the day</w:t>
      </w:r>
    </w:p>
    <w:p w14:paraId="2F4C59D4" w14:textId="450BBA58" w:rsidR="00B10211" w:rsidRPr="005810F9" w:rsidRDefault="00B10211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 xml:space="preserve">What </w:t>
      </w:r>
      <w:r w:rsidR="004B14E9" w:rsidRPr="005810F9">
        <w:rPr>
          <w:rFonts w:ascii="Yu Gothic" w:eastAsia="Yu Gothic" w:hAnsi="Yu Gothic"/>
          <w:sz w:val="24"/>
          <w:szCs w:val="24"/>
        </w:rPr>
        <w:t>goals if</w:t>
      </w:r>
      <w:r w:rsidRPr="005810F9">
        <w:rPr>
          <w:rFonts w:ascii="Yu Gothic" w:eastAsia="Yu Gothic" w:hAnsi="Yu Gothic"/>
          <w:sz w:val="24"/>
          <w:szCs w:val="24"/>
        </w:rPr>
        <w:t xml:space="preserve"> any you set</w:t>
      </w:r>
    </w:p>
    <w:p w14:paraId="63EF838C" w14:textId="0F7258DB" w:rsidR="009E2996" w:rsidRPr="005810F9" w:rsidRDefault="009E2996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Childs approach to learning</w:t>
      </w:r>
    </w:p>
    <w:p w14:paraId="7D93F9C7" w14:textId="6B8FF1FB" w:rsidR="009E2996" w:rsidRPr="005810F9" w:rsidRDefault="009E2996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How your child coped with home learning</w:t>
      </w:r>
    </w:p>
    <w:p w14:paraId="7A02035D" w14:textId="2980EA95" w:rsidR="009E2996" w:rsidRPr="005810F9" w:rsidRDefault="009E2996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What they found achievable</w:t>
      </w:r>
    </w:p>
    <w:p w14:paraId="11A00857" w14:textId="7895910C" w:rsidR="009E2996" w:rsidRPr="005810F9" w:rsidRDefault="009E2996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What they found hard</w:t>
      </w:r>
    </w:p>
    <w:p w14:paraId="5EAB683C" w14:textId="1CEA68B5" w:rsidR="009E2996" w:rsidRPr="005810F9" w:rsidRDefault="005810F9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1876747" wp14:editId="5926920D">
            <wp:simplePos x="0" y="0"/>
            <wp:positionH relativeFrom="page">
              <wp:posOffset>4244201</wp:posOffset>
            </wp:positionH>
            <wp:positionV relativeFrom="paragraph">
              <wp:posOffset>167004</wp:posOffset>
            </wp:positionV>
            <wp:extent cx="3284160" cy="2611755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508.PNG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668" cy="261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996" w:rsidRPr="005810F9">
        <w:rPr>
          <w:rFonts w:ascii="Yu Gothic" w:eastAsia="Yu Gothic" w:hAnsi="Yu Gothic"/>
          <w:sz w:val="24"/>
          <w:szCs w:val="24"/>
        </w:rPr>
        <w:t>How did you find their learning differed from when at school</w:t>
      </w:r>
    </w:p>
    <w:p w14:paraId="4DE20093" w14:textId="4733DA5A" w:rsidR="009E2996" w:rsidRPr="005810F9" w:rsidRDefault="00B10211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Did you have to differentiate the work to suit your child</w:t>
      </w:r>
    </w:p>
    <w:p w14:paraId="2B4C9C2B" w14:textId="2097904C" w:rsidR="00B10211" w:rsidRPr="005810F9" w:rsidRDefault="00B10211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>Did taking regular breaks help your child learn</w:t>
      </w:r>
    </w:p>
    <w:p w14:paraId="718779AA" w14:textId="56019C42" w:rsidR="00C60C0B" w:rsidRPr="005810F9" w:rsidRDefault="00C60C0B" w:rsidP="004B14E9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  <w:szCs w:val="24"/>
        </w:rPr>
      </w:pPr>
      <w:r w:rsidRPr="005810F9">
        <w:rPr>
          <w:rFonts w:ascii="Yu Gothic" w:eastAsia="Yu Gothic" w:hAnsi="Yu Gothic"/>
          <w:sz w:val="24"/>
          <w:szCs w:val="24"/>
        </w:rPr>
        <w:t xml:space="preserve">What would have made it easier for your child </w:t>
      </w:r>
    </w:p>
    <w:p w14:paraId="49E3907D" w14:textId="21339E68" w:rsidR="00B10211" w:rsidRDefault="00B10211">
      <w:pPr>
        <w:rPr>
          <w:rFonts w:ascii="Yu Gothic" w:eastAsia="Yu Gothic" w:hAnsi="Yu Gothic"/>
        </w:rPr>
      </w:pPr>
    </w:p>
    <w:p w14:paraId="5CA18EFA" w14:textId="67BF983B" w:rsidR="005810F9" w:rsidRDefault="004263C9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This is only a guide of what you can possibly put in the report, just make sure you give them as much information as possible.</w:t>
      </w:r>
    </w:p>
    <w:p w14:paraId="184A078F" w14:textId="77777777" w:rsidR="00B10211" w:rsidRPr="009E2996" w:rsidRDefault="00B10211">
      <w:pPr>
        <w:rPr>
          <w:rFonts w:ascii="Yu Gothic" w:eastAsia="Yu Gothic" w:hAnsi="Yu Gothic"/>
        </w:rPr>
      </w:pPr>
    </w:p>
    <w:sectPr w:rsidR="00B10211" w:rsidRPr="009E2996" w:rsidSect="004263C9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98C"/>
      </v:shape>
    </w:pict>
  </w:numPicBullet>
  <w:numPicBullet w:numPicBulletId="1">
    <w:pict>
      <v:shape id="_x0000_i1215" type="#_x0000_t75" style="width:423.75pt;height:426.75pt" o:bullet="t">
        <v:imagedata r:id="rId2" o:title="IMG_6293[1]"/>
      </v:shape>
    </w:pict>
  </w:numPicBullet>
  <w:abstractNum w:abstractNumId="0" w15:restartNumberingAfterBreak="0">
    <w:nsid w:val="1F18181C"/>
    <w:multiLevelType w:val="hybridMultilevel"/>
    <w:tmpl w:val="DA3824F8"/>
    <w:lvl w:ilvl="0" w:tplc="822EC7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96"/>
    <w:rsid w:val="000D5190"/>
    <w:rsid w:val="004263C9"/>
    <w:rsid w:val="004B14E9"/>
    <w:rsid w:val="005810F9"/>
    <w:rsid w:val="009E2996"/>
    <w:rsid w:val="00A50F12"/>
    <w:rsid w:val="00A53ADA"/>
    <w:rsid w:val="00B10211"/>
    <w:rsid w:val="00C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4079"/>
  <w15:chartTrackingRefBased/>
  <w15:docId w15:val="{1E170250-D5AC-4472-9606-C4896E73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Cot">
    <w:name w:val="mASCot"/>
    <w:basedOn w:val="Heading1"/>
    <w:link w:val="mASCotChar"/>
    <w:qFormat/>
    <w:rsid w:val="00A50F12"/>
    <w:rPr>
      <w:rFonts w:ascii="Yu Gothic" w:eastAsia="Yu Gothic" w:hAnsi="Yu Gothic"/>
      <w:b/>
      <w:bCs/>
      <w:color w:val="000000" w:themeColor="text1"/>
      <w:sz w:val="72"/>
      <w:szCs w:val="36"/>
    </w:rPr>
  </w:style>
  <w:style w:type="character" w:customStyle="1" w:styleId="mASCotChar">
    <w:name w:val="mASCot Char"/>
    <w:basedOn w:val="Heading1Char"/>
    <w:link w:val="mASCot"/>
    <w:rsid w:val="00A50F12"/>
    <w:rPr>
      <w:rFonts w:ascii="Yu Gothic" w:eastAsia="Yu Gothic" w:hAnsi="Yu Gothic" w:cstheme="majorBidi"/>
      <w:b/>
      <w:bCs/>
      <w:color w:val="000000" w:themeColor="text1"/>
      <w:sz w:val="7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SCotsub">
    <w:name w:val="mASCot sub"/>
    <w:basedOn w:val="mASCot"/>
    <w:next w:val="Subtitle"/>
    <w:link w:val="mASCotsubChar"/>
    <w:qFormat/>
    <w:rsid w:val="00A50F12"/>
    <w:rPr>
      <w:sz w:val="36"/>
    </w:rPr>
  </w:style>
  <w:style w:type="character" w:customStyle="1" w:styleId="mASCotsubChar">
    <w:name w:val="mASCot sub Char"/>
    <w:basedOn w:val="mASCotChar"/>
    <w:link w:val="mASCotsub"/>
    <w:rsid w:val="00A50F12"/>
    <w:rPr>
      <w:rFonts w:ascii="Yu Gothic" w:eastAsia="Yu Gothic" w:hAnsi="Yu Gothic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0F1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2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mASCot Support</dc:creator>
  <cp:keywords/>
  <dc:description/>
  <cp:lastModifiedBy>mASCot Support</cp:lastModifiedBy>
  <cp:revision>1</cp:revision>
  <cp:lastPrinted>2020-06-19T12:22:00Z</cp:lastPrinted>
  <dcterms:created xsi:type="dcterms:W3CDTF">2020-06-19T10:17:00Z</dcterms:created>
  <dcterms:modified xsi:type="dcterms:W3CDTF">2020-06-19T12:23:00Z</dcterms:modified>
</cp:coreProperties>
</file>