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6840693" cy="8381339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693" cy="8381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Fonts w:ascii="Kalam" w:cs="Kalam" w:eastAsia="Kalam" w:hAnsi="Kalam"/>
          <w:color w:val="843c0b"/>
          <w:sz w:val="32"/>
          <w:szCs w:val="32"/>
          <w:rtl w:val="0"/>
        </w:rPr>
        <w:t xml:space="preserve">Mr B / 5e LV2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Kalam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Kalam-regular.ttf"/><Relationship Id="rId2" Type="http://schemas.openxmlformats.org/officeDocument/2006/relationships/font" Target="fonts/Kalam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38VXYtIzqclGwTsZCnKZwyyCOA==">AMUW2mXHZRoDnPxpAd6Wb0xd2Y7OsgBP0uPlLpWuFKBnEsTZ8+lwFTxc1mEMIrViGgOXIJpoQX+6rfPS8z0uDbHP6idDp2Ga1gcpkGvI+PUkWy4KksGzMaDBntlJzvjOEcKl3wADYFzk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2018-11-21T09:33:00Z</dcterms:created>
  <dc:creator>DIANA</dc:creator>
</cp:coreProperties>
</file>