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F6" w:rsidRPr="00CA41F6" w:rsidRDefault="00CA41F6" w:rsidP="00CA41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Vitae: Lauren Cator</w:t>
      </w:r>
    </w:p>
    <w:p w:rsidR="00CA41F6" w:rsidRDefault="003A0A24" w:rsidP="00CA41F6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CA41F6" w:rsidRPr="009B1BA6">
          <w:rPr>
            <w:rStyle w:val="Hyperlink"/>
            <w:rFonts w:ascii="Times New Roman" w:hAnsi="Times New Roman" w:cs="Times New Roman"/>
          </w:rPr>
          <w:t>l.cator@imperial.ac.uk</w:t>
        </w:r>
      </w:hyperlink>
      <w:r w:rsidR="00CA41F6">
        <w:rPr>
          <w:rFonts w:ascii="Times New Roman" w:hAnsi="Times New Roman" w:cs="Times New Roman"/>
        </w:rPr>
        <w:t xml:space="preserve"> </w:t>
      </w:r>
    </w:p>
    <w:p w:rsidR="00CA41F6" w:rsidRPr="00CA41F6" w:rsidRDefault="00CA41F6" w:rsidP="00CA41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>www.thecatorlab.com</w:t>
      </w:r>
    </w:p>
    <w:p w:rsidR="00C04AE7" w:rsidRDefault="00C04AE7" w:rsidP="002A605D">
      <w:pPr>
        <w:spacing w:after="0" w:line="240" w:lineRule="auto"/>
        <w:rPr>
          <w:rFonts w:ascii="Times New Roman" w:hAnsi="Times New Roman" w:cs="Times New Roman"/>
        </w:rPr>
      </w:pPr>
    </w:p>
    <w:p w:rsidR="002A605D" w:rsidRDefault="002A605D" w:rsidP="002A605D">
      <w:pPr>
        <w:spacing w:after="0" w:line="240" w:lineRule="auto"/>
        <w:rPr>
          <w:rFonts w:ascii="Times New Roman" w:hAnsi="Times New Roman" w:cs="Times New Roman"/>
        </w:rPr>
      </w:pPr>
      <w:r w:rsidRPr="002A605D">
        <w:rPr>
          <w:rFonts w:ascii="Times New Roman" w:hAnsi="Times New Roman" w:cs="Times New Roman"/>
        </w:rPr>
        <w:t>ACADEMIC HISTORY</w:t>
      </w:r>
    </w:p>
    <w:p w:rsidR="002A605D" w:rsidRPr="002A605D" w:rsidRDefault="002A605D" w:rsidP="002A60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8022"/>
      </w:tblGrid>
      <w:tr w:rsidR="00C04AE7" w:rsidTr="002A605D">
        <w:tc>
          <w:tcPr>
            <w:tcW w:w="2300" w:type="dxa"/>
          </w:tcPr>
          <w:p w:rsidR="00C04AE7" w:rsidRPr="002A605D" w:rsidRDefault="00C04AE7" w:rsidP="00C04AE7">
            <w:pPr>
              <w:rPr>
                <w:rFonts w:ascii="Times New Roman" w:hAnsi="Times New Roman" w:cs="Times New Roman"/>
                <w:b/>
              </w:rPr>
            </w:pPr>
            <w:r w:rsidRPr="002A605D">
              <w:rPr>
                <w:rFonts w:ascii="Times New Roman" w:hAnsi="Times New Roman" w:cs="Times New Roman"/>
                <w:b/>
              </w:rPr>
              <w:t>Highest Degree:</w:t>
            </w:r>
          </w:p>
        </w:tc>
        <w:tc>
          <w:tcPr>
            <w:tcW w:w="8022" w:type="dxa"/>
          </w:tcPr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 in Entomology, Cornell University 2011.</w:t>
            </w:r>
          </w:p>
        </w:tc>
      </w:tr>
      <w:tr w:rsidR="00C04AE7" w:rsidTr="002A605D">
        <w:tc>
          <w:tcPr>
            <w:tcW w:w="2300" w:type="dxa"/>
          </w:tcPr>
          <w:p w:rsidR="00C04AE7" w:rsidRPr="002A605D" w:rsidRDefault="00C04AE7" w:rsidP="00C04AE7">
            <w:pPr>
              <w:rPr>
                <w:rFonts w:ascii="Times New Roman" w:hAnsi="Times New Roman" w:cs="Times New Roman"/>
                <w:b/>
              </w:rPr>
            </w:pPr>
            <w:r w:rsidRPr="002A605D">
              <w:rPr>
                <w:rFonts w:ascii="Times New Roman" w:hAnsi="Times New Roman" w:cs="Times New Roman"/>
                <w:b/>
              </w:rPr>
              <w:t>Other Degrees:</w:t>
            </w:r>
            <w:r w:rsidRPr="002A605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022" w:type="dxa"/>
          </w:tcPr>
          <w:p w:rsidR="00C04AE7" w:rsidRDefault="00C04AE7" w:rsidP="002A6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 in Biology and Minor in Anthropol</w:t>
            </w:r>
            <w:r w:rsidR="004A76EC">
              <w:rPr>
                <w:rFonts w:ascii="Times New Roman" w:hAnsi="Times New Roman" w:cs="Times New Roman"/>
              </w:rPr>
              <w:t>ogy, The Colorado College, 2006.</w:t>
            </w:r>
          </w:p>
        </w:tc>
      </w:tr>
    </w:tbl>
    <w:p w:rsidR="00C04AE7" w:rsidRDefault="00C04AE7" w:rsidP="00C04AE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04AE7" w:rsidRPr="002A605D" w:rsidRDefault="00C04AE7" w:rsidP="00C04AE7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A605D">
        <w:rPr>
          <w:rFonts w:ascii="Times New Roman" w:hAnsi="Times New Roman" w:cs="Times New Roman"/>
          <w:b/>
        </w:rPr>
        <w:t>Other Professional Employment (reverse chronological order)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8022"/>
      </w:tblGrid>
      <w:tr w:rsidR="00C04AE7" w:rsidTr="00C04AE7">
        <w:tc>
          <w:tcPr>
            <w:tcW w:w="2300" w:type="dxa"/>
          </w:tcPr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</w:t>
            </w:r>
            <w:r w:rsidRPr="00CA41F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CA41F6">
              <w:rPr>
                <w:rFonts w:ascii="Times New Roman" w:hAnsi="Times New Roman" w:cs="Times New Roman"/>
              </w:rPr>
              <w:t>-present</w:t>
            </w:r>
          </w:p>
        </w:tc>
        <w:tc>
          <w:tcPr>
            <w:tcW w:w="8022" w:type="dxa"/>
          </w:tcPr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Senior Lecturer (UK equivalent to Associate Professor): Department of Life Sciences,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1F6">
              <w:rPr>
                <w:rFonts w:ascii="Times New Roman" w:hAnsi="Times New Roman" w:cs="Times New Roman"/>
              </w:rPr>
              <w:t>Imperial College London, UK</w:t>
            </w:r>
          </w:p>
        </w:tc>
      </w:tr>
      <w:tr w:rsidR="00C04AE7" w:rsidTr="00C04AE7">
        <w:tc>
          <w:tcPr>
            <w:tcW w:w="2300" w:type="dxa"/>
          </w:tcPr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2013- Oct 2018</w:t>
            </w:r>
          </w:p>
        </w:tc>
        <w:tc>
          <w:tcPr>
            <w:tcW w:w="8022" w:type="dxa"/>
          </w:tcPr>
          <w:p w:rsidR="00C04AE7" w:rsidRPr="00CA41F6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Lecturer (UK equivalent to Assistant Professor): Department of Life Sciences,</w:t>
            </w:r>
          </w:p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Imperial College London, UK </w:t>
            </w:r>
          </w:p>
        </w:tc>
      </w:tr>
      <w:tr w:rsidR="00C04AE7" w:rsidTr="00C04AE7">
        <w:trPr>
          <w:trHeight w:val="261"/>
        </w:trPr>
        <w:tc>
          <w:tcPr>
            <w:tcW w:w="2300" w:type="dxa"/>
          </w:tcPr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2011- March 2013</w:t>
            </w:r>
          </w:p>
        </w:tc>
        <w:tc>
          <w:tcPr>
            <w:tcW w:w="8022" w:type="dxa"/>
          </w:tcPr>
          <w:p w:rsidR="00C04AE7" w:rsidRPr="00CA41F6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Postdoctoral Researcher: Centre for Infectious Disease Dynamics,</w:t>
            </w:r>
          </w:p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The Pennsylvania State University, USA</w:t>
            </w:r>
          </w:p>
        </w:tc>
      </w:tr>
      <w:tr w:rsidR="00C04AE7" w:rsidTr="00C04AE7">
        <w:trPr>
          <w:trHeight w:val="261"/>
        </w:trPr>
        <w:tc>
          <w:tcPr>
            <w:tcW w:w="2300" w:type="dxa"/>
          </w:tcPr>
          <w:p w:rsidR="00C04AE7" w:rsidRDefault="00C04AE7" w:rsidP="00C0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2006- May 2011</w:t>
            </w:r>
          </w:p>
        </w:tc>
        <w:tc>
          <w:tcPr>
            <w:tcW w:w="8022" w:type="dxa"/>
          </w:tcPr>
          <w:p w:rsidR="00C04AE7" w:rsidRPr="00CA41F6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Research Assistant: Department of Entomology, </w:t>
            </w:r>
          </w:p>
          <w:p w:rsidR="00C04AE7" w:rsidRPr="00CA41F6" w:rsidRDefault="00C04AE7" w:rsidP="00C04AE7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Cornell University, USA</w:t>
            </w:r>
          </w:p>
        </w:tc>
      </w:tr>
    </w:tbl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</w:p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>FUNDING</w:t>
      </w:r>
      <w:r w:rsidR="002A605D">
        <w:rPr>
          <w:rFonts w:ascii="Times New Roman" w:hAnsi="Times New Roman" w:cs="Times New Roman"/>
        </w:rPr>
        <w:t xml:space="preserve"> (total indicate</w:t>
      </w:r>
      <w:r w:rsidR="009B489C">
        <w:rPr>
          <w:rFonts w:ascii="Times New Roman" w:hAnsi="Times New Roman" w:cs="Times New Roman"/>
        </w:rPr>
        <w:t>s</w:t>
      </w:r>
      <w:r w:rsidR="002A605D">
        <w:rPr>
          <w:rFonts w:ascii="Times New Roman" w:hAnsi="Times New Roman" w:cs="Times New Roman"/>
        </w:rPr>
        <w:t xml:space="preserve"> direct and indirect costs)</w:t>
      </w:r>
    </w:p>
    <w:p w:rsidR="002A605D" w:rsidRDefault="002A605D" w:rsidP="00CA41F6">
      <w:pPr>
        <w:spacing w:after="0" w:line="240" w:lineRule="auto"/>
        <w:rPr>
          <w:rFonts w:ascii="Times New Roman" w:hAnsi="Times New Roman" w:cs="Times New Roman"/>
        </w:rPr>
      </w:pPr>
    </w:p>
    <w:p w:rsidR="002A605D" w:rsidRPr="002A605D" w:rsidRDefault="002A605D" w:rsidP="00CA41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Currently Funded:</w:t>
      </w:r>
    </w:p>
    <w:p w:rsidR="00CA41F6" w:rsidRPr="00CA41F6" w:rsidRDefault="002A605D" w:rsidP="00CA4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2016-2019: </w:t>
      </w:r>
      <w:r w:rsidR="00CA41F6" w:rsidRPr="002A605D">
        <w:rPr>
          <w:rFonts w:ascii="Times New Roman" w:hAnsi="Times New Roman" w:cs="Times New Roman"/>
          <w:b/>
        </w:rPr>
        <w:t>BBSRC New Investigator Award</w:t>
      </w:r>
      <w:r>
        <w:rPr>
          <w:rFonts w:ascii="Times New Roman" w:hAnsi="Times New Roman" w:cs="Times New Roman"/>
        </w:rPr>
        <w:t>,</w:t>
      </w:r>
      <w:r w:rsidR="00CA41F6" w:rsidRPr="00CA41F6">
        <w:rPr>
          <w:rFonts w:ascii="Times New Roman" w:hAnsi="Times New Roman" w:cs="Times New Roman"/>
        </w:rPr>
        <w:t xml:space="preserve"> </w:t>
      </w:r>
      <w:r w:rsidR="00CA41F6" w:rsidRPr="002A605D">
        <w:rPr>
          <w:rFonts w:ascii="Times New Roman" w:hAnsi="Times New Roman" w:cs="Times New Roman"/>
          <w:i/>
        </w:rPr>
        <w:t>Does acoustic signalling predict mating success in mosquito lines?</w:t>
      </w:r>
      <w:r w:rsidR="00CA41F6" w:rsidRPr="00CA41F6">
        <w:rPr>
          <w:rFonts w:ascii="Times New Roman" w:hAnsi="Times New Roman" w:cs="Times New Roman"/>
        </w:rPr>
        <w:t xml:space="preserve">  </w:t>
      </w:r>
      <w:r w:rsidR="00CA41F6" w:rsidRPr="002A605D">
        <w:rPr>
          <w:rFonts w:ascii="Times New Roman" w:hAnsi="Times New Roman" w:cs="Times New Roman"/>
          <w:b/>
        </w:rPr>
        <w:t>Role: PI</w:t>
      </w:r>
      <w:r>
        <w:rPr>
          <w:rFonts w:ascii="Times New Roman" w:hAnsi="Times New Roman" w:cs="Times New Roman"/>
        </w:rPr>
        <w:t xml:space="preserve">: </w:t>
      </w:r>
      <w:r w:rsidR="00CA41F6" w:rsidRPr="00CA41F6">
        <w:rPr>
          <w:rFonts w:ascii="Times New Roman" w:hAnsi="Times New Roman" w:cs="Times New Roman"/>
        </w:rPr>
        <w:t>£481,493.</w:t>
      </w:r>
    </w:p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</w:p>
    <w:p w:rsidR="00CA41F6" w:rsidRPr="00CA41F6" w:rsidRDefault="002A605D" w:rsidP="00CA4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2015-2020: </w:t>
      </w:r>
      <w:r w:rsidR="00CA41F6" w:rsidRPr="002A605D">
        <w:rPr>
          <w:rFonts w:ascii="Times New Roman" w:hAnsi="Times New Roman" w:cs="Times New Roman"/>
          <w:b/>
        </w:rPr>
        <w:t>USA NIH/BBSRC Ecology and Evolution of Infectious Diseases Collaborative Award</w:t>
      </w:r>
      <w:r>
        <w:rPr>
          <w:rFonts w:ascii="Times New Roman" w:hAnsi="Times New Roman" w:cs="Times New Roman"/>
        </w:rPr>
        <w:t xml:space="preserve">, </w:t>
      </w:r>
      <w:r w:rsidR="00CA41F6" w:rsidRPr="002A605D">
        <w:rPr>
          <w:rFonts w:ascii="Times New Roman" w:hAnsi="Times New Roman" w:cs="Times New Roman"/>
          <w:i/>
        </w:rPr>
        <w:t xml:space="preserve">Vector </w:t>
      </w:r>
      <w:proofErr w:type="spellStart"/>
      <w:r w:rsidR="00CA41F6" w:rsidRPr="002A605D">
        <w:rPr>
          <w:rFonts w:ascii="Times New Roman" w:hAnsi="Times New Roman" w:cs="Times New Roman"/>
          <w:i/>
        </w:rPr>
        <w:t>Behavior</w:t>
      </w:r>
      <w:proofErr w:type="spellEnd"/>
      <w:r w:rsidR="00CA41F6" w:rsidRPr="002A605D">
        <w:rPr>
          <w:rFonts w:ascii="Times New Roman" w:hAnsi="Times New Roman" w:cs="Times New Roman"/>
          <w:i/>
        </w:rPr>
        <w:t xml:space="preserve"> in Transmission Ecology (</w:t>
      </w:r>
      <w:proofErr w:type="spellStart"/>
      <w:r w:rsidR="00CA41F6" w:rsidRPr="002A605D">
        <w:rPr>
          <w:rFonts w:ascii="Times New Roman" w:hAnsi="Times New Roman" w:cs="Times New Roman"/>
          <w:i/>
        </w:rPr>
        <w:t>VectorBiTE</w:t>
      </w:r>
      <w:proofErr w:type="spellEnd"/>
      <w:r w:rsidR="00CA41F6" w:rsidRPr="002A605D">
        <w:rPr>
          <w:rFonts w:ascii="Times New Roman" w:hAnsi="Times New Roman" w:cs="Times New Roman"/>
          <w:i/>
        </w:rPr>
        <w:t>)</w:t>
      </w:r>
      <w:r w:rsidR="00CA41F6" w:rsidRPr="00CA41F6">
        <w:rPr>
          <w:rFonts w:ascii="Times New Roman" w:hAnsi="Times New Roman" w:cs="Times New Roman"/>
        </w:rPr>
        <w:t xml:space="preserve"> </w:t>
      </w:r>
      <w:r w:rsidR="00CA41F6" w:rsidRPr="002A605D">
        <w:rPr>
          <w:rFonts w:ascii="Times New Roman" w:hAnsi="Times New Roman" w:cs="Times New Roman"/>
          <w:b/>
        </w:rPr>
        <w:t>Role: UK- PI</w:t>
      </w:r>
      <w:r w:rsidR="00CA41F6" w:rsidRPr="00CA41F6">
        <w:rPr>
          <w:rFonts w:ascii="Times New Roman" w:hAnsi="Times New Roman" w:cs="Times New Roman"/>
        </w:rPr>
        <w:t xml:space="preserve"> (USA PI- LR Johnson)</w:t>
      </w:r>
      <w:r>
        <w:rPr>
          <w:rFonts w:ascii="Times New Roman" w:hAnsi="Times New Roman" w:cs="Times New Roman"/>
        </w:rPr>
        <w:t xml:space="preserve">: </w:t>
      </w:r>
      <w:r w:rsidR="00CA41F6" w:rsidRPr="00CA41F6">
        <w:rPr>
          <w:rFonts w:ascii="Times New Roman" w:hAnsi="Times New Roman" w:cs="Times New Roman"/>
        </w:rPr>
        <w:t>£499,289</w:t>
      </w:r>
      <w:r w:rsidR="004A76EC">
        <w:rPr>
          <w:rFonts w:ascii="Times New Roman" w:hAnsi="Times New Roman" w:cs="Times New Roman"/>
        </w:rPr>
        <w:t xml:space="preserve"> (UK Budget)</w:t>
      </w:r>
      <w:r w:rsidR="00CA41F6" w:rsidRPr="00CA41F6">
        <w:rPr>
          <w:rFonts w:ascii="Times New Roman" w:hAnsi="Times New Roman" w:cs="Times New Roman"/>
        </w:rPr>
        <w:t>.</w:t>
      </w:r>
    </w:p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</w:p>
    <w:p w:rsidR="002A605D" w:rsidRDefault="002A605D" w:rsidP="00CA41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Past Funding:</w:t>
      </w:r>
    </w:p>
    <w:p w:rsidR="00CA41F6" w:rsidRPr="00CA41F6" w:rsidRDefault="002A605D" w:rsidP="00CA4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2016-2018: </w:t>
      </w:r>
      <w:r w:rsidR="00CA41F6" w:rsidRPr="002A605D">
        <w:rPr>
          <w:rFonts w:ascii="Times New Roman" w:hAnsi="Times New Roman" w:cs="Times New Roman"/>
          <w:b/>
        </w:rPr>
        <w:t>NIH R21 Exploratory Award</w:t>
      </w:r>
      <w:r w:rsidRPr="002A60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A41F6" w:rsidRPr="002A605D">
        <w:rPr>
          <w:rFonts w:ascii="Times New Roman" w:hAnsi="Times New Roman" w:cs="Times New Roman"/>
          <w:i/>
        </w:rPr>
        <w:t>The Role of Acoustics in the Mating Behaviour of Aedes aegypti</w:t>
      </w:r>
      <w:r w:rsidR="00CA41F6" w:rsidRPr="00CA41F6">
        <w:rPr>
          <w:rFonts w:ascii="Times New Roman" w:hAnsi="Times New Roman" w:cs="Times New Roman"/>
        </w:rPr>
        <w:t xml:space="preserve"> </w:t>
      </w:r>
      <w:r w:rsidR="00CA41F6" w:rsidRPr="002A605D">
        <w:rPr>
          <w:rFonts w:ascii="Times New Roman" w:hAnsi="Times New Roman" w:cs="Times New Roman"/>
          <w:b/>
        </w:rPr>
        <w:t>Role: PI</w:t>
      </w:r>
      <w:r>
        <w:rPr>
          <w:rFonts w:ascii="Times New Roman" w:hAnsi="Times New Roman" w:cs="Times New Roman"/>
        </w:rPr>
        <w:t xml:space="preserve">: </w:t>
      </w:r>
      <w:r w:rsidR="00CA41F6" w:rsidRPr="00CA41F6">
        <w:rPr>
          <w:rFonts w:ascii="Times New Roman" w:hAnsi="Times New Roman" w:cs="Times New Roman"/>
        </w:rPr>
        <w:t>$274,962.</w:t>
      </w:r>
    </w:p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</w:p>
    <w:p w:rsidR="00CA41F6" w:rsidRPr="00CA41F6" w:rsidRDefault="002A605D" w:rsidP="00CA4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2010-2011: </w:t>
      </w:r>
      <w:r w:rsidR="00CA41F6" w:rsidRPr="002A605D">
        <w:rPr>
          <w:rFonts w:ascii="Times New Roman" w:hAnsi="Times New Roman" w:cs="Times New Roman"/>
          <w:b/>
        </w:rPr>
        <w:t xml:space="preserve">Dissertation Award, National </w:t>
      </w:r>
      <w:proofErr w:type="spellStart"/>
      <w:r w:rsidR="00CA41F6" w:rsidRPr="002A605D">
        <w:rPr>
          <w:rFonts w:ascii="Times New Roman" w:hAnsi="Times New Roman" w:cs="Times New Roman"/>
          <w:b/>
        </w:rPr>
        <w:t>Center</w:t>
      </w:r>
      <w:proofErr w:type="spellEnd"/>
      <w:r w:rsidR="00CA41F6" w:rsidRPr="002A605D">
        <w:rPr>
          <w:rFonts w:ascii="Times New Roman" w:hAnsi="Times New Roman" w:cs="Times New Roman"/>
          <w:b/>
        </w:rPr>
        <w:t xml:space="preserve"> for Zoonotic, Vector-Borne, and Enteric Diseases</w:t>
      </w:r>
      <w:r w:rsidRPr="002A605D">
        <w:rPr>
          <w:rFonts w:ascii="Times New Roman" w:hAnsi="Times New Roman" w:cs="Times New Roman"/>
        </w:rPr>
        <w:t>,</w:t>
      </w:r>
      <w:r w:rsidR="00CA41F6" w:rsidRPr="00CA41F6">
        <w:rPr>
          <w:rFonts w:ascii="Times New Roman" w:hAnsi="Times New Roman" w:cs="Times New Roman"/>
        </w:rPr>
        <w:t xml:space="preserve"> </w:t>
      </w:r>
      <w:r w:rsidR="00CA41F6" w:rsidRPr="002A605D">
        <w:rPr>
          <w:rFonts w:ascii="Times New Roman" w:hAnsi="Times New Roman" w:cs="Times New Roman"/>
          <w:i/>
        </w:rPr>
        <w:t xml:space="preserve">Acoustic </w:t>
      </w:r>
      <w:proofErr w:type="spellStart"/>
      <w:r w:rsidRPr="002A605D">
        <w:rPr>
          <w:rFonts w:ascii="Times New Roman" w:hAnsi="Times New Roman" w:cs="Times New Roman"/>
          <w:i/>
        </w:rPr>
        <w:t>Signaling</w:t>
      </w:r>
      <w:proofErr w:type="spellEnd"/>
      <w:r w:rsidR="00CA41F6" w:rsidRPr="002A605D">
        <w:rPr>
          <w:rFonts w:ascii="Times New Roman" w:hAnsi="Times New Roman" w:cs="Times New Roman"/>
          <w:i/>
        </w:rPr>
        <w:t xml:space="preserve"> in the Mating Systems of Medically Important Mosquitoes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Role: PI: </w:t>
      </w:r>
      <w:r w:rsidR="00CA41F6" w:rsidRPr="00CA41F6">
        <w:rPr>
          <w:rFonts w:ascii="Times New Roman" w:hAnsi="Times New Roman" w:cs="Times New Roman"/>
        </w:rPr>
        <w:t>$35,000</w:t>
      </w:r>
      <w:r>
        <w:rPr>
          <w:rFonts w:ascii="Times New Roman" w:hAnsi="Times New Roman" w:cs="Times New Roman"/>
        </w:rPr>
        <w:t>.</w:t>
      </w:r>
    </w:p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</w:p>
    <w:p w:rsidR="009B489C" w:rsidRDefault="009B489C" w:rsidP="00CA4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ARTICLES</w:t>
      </w:r>
      <w:r w:rsidR="00CA41F6" w:rsidRPr="00CA4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>trainees;</w:t>
      </w:r>
      <w:r>
        <w:rPr>
          <w:rFonts w:ascii="Times New Roman" w:hAnsi="Times New Roman" w:cs="Times New Roman"/>
        </w:rPr>
        <w:t xml:space="preserve"> *undergraduate researchers):</w:t>
      </w:r>
    </w:p>
    <w:p w:rsidR="00D62F31" w:rsidRPr="00CA41F6" w:rsidRDefault="00D62F31" w:rsidP="00CA41F6">
      <w:pPr>
        <w:spacing w:after="0" w:line="240" w:lineRule="auto"/>
        <w:rPr>
          <w:rFonts w:ascii="Times New Roman" w:hAnsi="Times New Roman" w:cs="Times New Roman"/>
        </w:rPr>
      </w:pPr>
    </w:p>
    <w:p w:rsidR="00D0465B" w:rsidRPr="00187DA0" w:rsidRDefault="009B489C" w:rsidP="00D046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11432">
        <w:rPr>
          <w:rFonts w:ascii="Times New Roman" w:hAnsi="Times New Roman" w:cs="Times New Roman"/>
          <w:b/>
        </w:rPr>
        <w:t>Cator LJ</w:t>
      </w:r>
      <w:r w:rsidRPr="00D11432">
        <w:rPr>
          <w:rFonts w:ascii="Times New Roman" w:hAnsi="Times New Roman" w:cs="Times New Roman"/>
        </w:rPr>
        <w:t xml:space="preserve">, Johnson LR, Mordecai EA, El </w:t>
      </w:r>
      <w:proofErr w:type="spellStart"/>
      <w:r w:rsidRPr="00D11432">
        <w:rPr>
          <w:rFonts w:ascii="Times New Roman" w:hAnsi="Times New Roman" w:cs="Times New Roman"/>
        </w:rPr>
        <w:t>Moustaid</w:t>
      </w:r>
      <w:proofErr w:type="spellEnd"/>
      <w:r w:rsidRPr="00D11432">
        <w:rPr>
          <w:rFonts w:ascii="Times New Roman" w:hAnsi="Times New Roman" w:cs="Times New Roman"/>
        </w:rPr>
        <w:t xml:space="preserve"> F, Smallwood T, La </w:t>
      </w:r>
      <w:proofErr w:type="spellStart"/>
      <w:r w:rsidRPr="00D11432">
        <w:rPr>
          <w:rFonts w:ascii="Times New Roman" w:hAnsi="Times New Roman" w:cs="Times New Roman"/>
        </w:rPr>
        <w:t>Deau</w:t>
      </w:r>
      <w:proofErr w:type="spellEnd"/>
      <w:r w:rsidRPr="00D11432">
        <w:rPr>
          <w:rFonts w:ascii="Times New Roman" w:hAnsi="Times New Roman" w:cs="Times New Roman"/>
        </w:rPr>
        <w:t xml:space="preserve"> S, Johansson M, Hudson PJ, Boots M, Thomas MB, Power AG, </w:t>
      </w:r>
      <w:proofErr w:type="spellStart"/>
      <w:r w:rsidRPr="00D11432">
        <w:rPr>
          <w:rFonts w:ascii="Times New Roman" w:hAnsi="Times New Roman" w:cs="Times New Roman"/>
        </w:rPr>
        <w:t>Pawar</w:t>
      </w:r>
      <w:proofErr w:type="spellEnd"/>
      <w:r w:rsidRPr="00D11432">
        <w:rPr>
          <w:rFonts w:ascii="Times New Roman" w:hAnsi="Times New Roman" w:cs="Times New Roman"/>
        </w:rPr>
        <w:t xml:space="preserve"> S. </w:t>
      </w:r>
      <w:r w:rsidRPr="00D11432">
        <w:rPr>
          <w:rFonts w:ascii="Times New Roman" w:hAnsi="Times New Roman" w:cs="Times New Roman"/>
          <w:i/>
        </w:rPr>
        <w:t>In Review</w:t>
      </w:r>
      <w:r w:rsidRPr="00D11432">
        <w:rPr>
          <w:rFonts w:ascii="Times New Roman" w:hAnsi="Times New Roman" w:cs="Times New Roman"/>
        </w:rPr>
        <w:t xml:space="preserve">. More than a flying syringe: Using functional traits in vector borne disease research. </w:t>
      </w:r>
      <w:r w:rsidRPr="003A0A24">
        <w:rPr>
          <w:rFonts w:ascii="Times New Roman" w:hAnsi="Times New Roman" w:cs="Times New Roman"/>
          <w:i/>
        </w:rPr>
        <w:t>Biological Reviews</w:t>
      </w:r>
      <w:r w:rsidR="00D11432" w:rsidRPr="00D11432">
        <w:rPr>
          <w:rFonts w:ascii="Times New Roman" w:hAnsi="Times New Roman" w:cs="Times New Roman"/>
          <w:i/>
        </w:rPr>
        <w:t xml:space="preserve"> </w:t>
      </w:r>
      <w:r w:rsidR="00D11432">
        <w:rPr>
          <w:rFonts w:ascii="Times New Roman" w:hAnsi="Times New Roman" w:cs="Times New Roman"/>
        </w:rPr>
        <w:t>(</w:t>
      </w:r>
      <w:proofErr w:type="spellStart"/>
      <w:r w:rsidR="00D11432" w:rsidRPr="00D11432">
        <w:rPr>
          <w:rFonts w:ascii="Times New Roman" w:hAnsi="Times New Roman" w:cs="Times New Roman"/>
        </w:rPr>
        <w:t>bioRxiv</w:t>
      </w:r>
      <w:proofErr w:type="spellEnd"/>
      <w:r w:rsidR="00D11432" w:rsidRPr="00D11432">
        <w:rPr>
          <w:rFonts w:ascii="Times New Roman" w:hAnsi="Times New Roman" w:cs="Times New Roman"/>
        </w:rPr>
        <w:t xml:space="preserve"> 501320</w:t>
      </w:r>
      <w:r w:rsidR="00D11432">
        <w:rPr>
          <w:rFonts w:ascii="Times New Roman" w:hAnsi="Times New Roman" w:cs="Times New Roman"/>
        </w:rPr>
        <w:t>)</w:t>
      </w:r>
      <w:r w:rsidR="00D11432" w:rsidRPr="00D11432">
        <w:rPr>
          <w:rFonts w:ascii="Times New Roman" w:hAnsi="Times New Roman" w:cs="Times New Roman"/>
        </w:rPr>
        <w:t>.</w:t>
      </w:r>
      <w:r w:rsidR="00D11432" w:rsidRPr="00D11432">
        <w:rPr>
          <w:rFonts w:ascii="Times New Roman" w:hAnsi="Times New Roman" w:cs="Times New Roman"/>
          <w:i/>
        </w:rPr>
        <w:t xml:space="preserve"> </w:t>
      </w:r>
    </w:p>
    <w:p w:rsidR="00187DA0" w:rsidRPr="00D0465B" w:rsidRDefault="00187DA0" w:rsidP="00D046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7DA0">
        <w:rPr>
          <w:rFonts w:ascii="Times New Roman" w:hAnsi="Times New Roman" w:cs="Times New Roman"/>
        </w:rPr>
        <w:t xml:space="preserve">Aldersley A, </w:t>
      </w:r>
      <w:proofErr w:type="spellStart"/>
      <w:r w:rsidRPr="00187DA0">
        <w:rPr>
          <w:rFonts w:ascii="Times New Roman" w:hAnsi="Times New Roman" w:cs="Times New Roman"/>
        </w:rPr>
        <w:t>Pongsiri</w:t>
      </w:r>
      <w:proofErr w:type="spellEnd"/>
      <w:r w:rsidRPr="00187DA0">
        <w:rPr>
          <w:rFonts w:ascii="Times New Roman" w:hAnsi="Times New Roman" w:cs="Times New Roman"/>
        </w:rPr>
        <w:t xml:space="preserve"> A, Qureshi A, Harrington LC, </w:t>
      </w:r>
      <w:proofErr w:type="spellStart"/>
      <w:r w:rsidRPr="00187DA0">
        <w:rPr>
          <w:rFonts w:ascii="Times New Roman" w:hAnsi="Times New Roman" w:cs="Times New Roman"/>
        </w:rPr>
        <w:t>Ponlawat</w:t>
      </w:r>
      <w:proofErr w:type="spellEnd"/>
      <w:r w:rsidRPr="00187DA0">
        <w:rPr>
          <w:rFonts w:ascii="Times New Roman" w:hAnsi="Times New Roman" w:cs="Times New Roman"/>
        </w:rPr>
        <w:t xml:space="preserve"> A, &amp; </w:t>
      </w:r>
      <w:r w:rsidRPr="00187DA0">
        <w:rPr>
          <w:rFonts w:ascii="Times New Roman" w:hAnsi="Times New Roman" w:cs="Times New Roman"/>
          <w:b/>
        </w:rPr>
        <w:t>Cator LJ</w:t>
      </w:r>
      <w:r w:rsidRPr="00187D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In Press</w:t>
      </w:r>
      <w:r w:rsidRPr="00187DA0">
        <w:rPr>
          <w:rFonts w:ascii="Times New Roman" w:hAnsi="Times New Roman" w:cs="Times New Roman"/>
        </w:rPr>
        <w:t xml:space="preserve">. Too “sexy” for the field? Paired measures of laboratory and semi-field performance </w:t>
      </w:r>
      <w:r w:rsidR="003A0A24">
        <w:rPr>
          <w:rFonts w:ascii="Times New Roman" w:hAnsi="Times New Roman" w:cs="Times New Roman"/>
        </w:rPr>
        <w:t>highlight variability in the</w:t>
      </w:r>
      <w:r w:rsidRPr="00187DA0">
        <w:rPr>
          <w:rFonts w:ascii="Times New Roman" w:hAnsi="Times New Roman" w:cs="Times New Roman"/>
        </w:rPr>
        <w:t xml:space="preserve"> apparent mating fitness of </w:t>
      </w:r>
      <w:r w:rsidRPr="00187DA0">
        <w:rPr>
          <w:rFonts w:ascii="Times New Roman" w:hAnsi="Times New Roman" w:cs="Times New Roman"/>
          <w:i/>
        </w:rPr>
        <w:t>Aedes aegypti</w:t>
      </w:r>
      <w:r w:rsidRPr="00187DA0">
        <w:rPr>
          <w:rFonts w:ascii="Times New Roman" w:hAnsi="Times New Roman" w:cs="Times New Roman"/>
        </w:rPr>
        <w:t xml:space="preserve"> transgenic strains. </w:t>
      </w:r>
      <w:r w:rsidRPr="003A0A24">
        <w:rPr>
          <w:rFonts w:ascii="Times New Roman" w:hAnsi="Times New Roman" w:cs="Times New Roman"/>
          <w:i/>
        </w:rPr>
        <w:t>Parasites and Vectors</w:t>
      </w:r>
      <w:r w:rsidR="003A0A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0465B" w:rsidRPr="00D11432" w:rsidRDefault="00D0465B" w:rsidP="00D046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11432">
        <w:rPr>
          <w:rFonts w:ascii="Times New Roman" w:hAnsi="Times New Roman" w:cs="Times New Roman"/>
        </w:rPr>
        <w:t xml:space="preserve">Qureshi A, Aldersley A, &amp; </w:t>
      </w:r>
      <w:r w:rsidRPr="00D11432">
        <w:rPr>
          <w:rFonts w:ascii="Times New Roman" w:hAnsi="Times New Roman" w:cs="Times New Roman"/>
          <w:b/>
        </w:rPr>
        <w:t>Cator LJ</w:t>
      </w:r>
      <w:r w:rsidRPr="00D11432">
        <w:rPr>
          <w:rFonts w:ascii="Times New Roman" w:hAnsi="Times New Roman" w:cs="Times New Roman"/>
        </w:rPr>
        <w:t xml:space="preserve">. 2019. The effect of male mating competition on competitiveness in experimental evolved lines of </w:t>
      </w:r>
      <w:r w:rsidRPr="00D11432">
        <w:rPr>
          <w:rFonts w:ascii="Times New Roman" w:hAnsi="Times New Roman" w:cs="Times New Roman"/>
          <w:i/>
        </w:rPr>
        <w:t>Aedes aegypti</w:t>
      </w:r>
      <w:r w:rsidRPr="00D11432">
        <w:rPr>
          <w:rFonts w:ascii="Times New Roman" w:hAnsi="Times New Roman" w:cs="Times New Roman"/>
        </w:rPr>
        <w:t xml:space="preserve">. </w:t>
      </w:r>
      <w:r w:rsidRPr="003A0A24">
        <w:rPr>
          <w:rFonts w:ascii="Times New Roman" w:hAnsi="Times New Roman" w:cs="Times New Roman"/>
          <w:i/>
        </w:rPr>
        <w:t>Proceedings of the Royal Society B</w:t>
      </w:r>
      <w:r w:rsidR="003A0A24">
        <w:rPr>
          <w:rFonts w:ascii="Times New Roman" w:hAnsi="Times New Roman" w:cs="Times New Roman"/>
        </w:rPr>
        <w:t>.</w:t>
      </w:r>
      <w:r w:rsidRPr="00D11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286</w:t>
      </w:r>
      <w:r w:rsidR="004A7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(1904):20190591.</w:t>
      </w:r>
    </w:p>
    <w:p w:rsidR="00D11432" w:rsidRDefault="00D11432" w:rsidP="00F72F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Rund</w:t>
      </w:r>
      <w:proofErr w:type="spellEnd"/>
      <w:r>
        <w:rPr>
          <w:rFonts w:ascii="Times New Roman" w:hAnsi="Times New Roman" w:cs="Times New Roman"/>
        </w:rPr>
        <w:t xml:space="preserve"> SSC, </w:t>
      </w:r>
      <w:proofErr w:type="spellStart"/>
      <w:r>
        <w:rPr>
          <w:rFonts w:ascii="Times New Roman" w:hAnsi="Times New Roman" w:cs="Times New Roman"/>
        </w:rPr>
        <w:t>Braak</w:t>
      </w:r>
      <w:proofErr w:type="spellEnd"/>
      <w:r>
        <w:rPr>
          <w:rFonts w:ascii="Times New Roman" w:hAnsi="Times New Roman" w:cs="Times New Roman"/>
        </w:rPr>
        <w:t xml:space="preserve"> K, </w:t>
      </w:r>
      <w:r>
        <w:rPr>
          <w:rFonts w:ascii="Times New Roman" w:hAnsi="Times New Roman" w:cs="Times New Roman"/>
          <w:b/>
        </w:rPr>
        <w:t>Cator LJ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Copas</w:t>
      </w:r>
      <w:proofErr w:type="spellEnd"/>
      <w:r>
        <w:rPr>
          <w:rFonts w:ascii="Times New Roman" w:hAnsi="Times New Roman" w:cs="Times New Roman"/>
        </w:rPr>
        <w:t xml:space="preserve"> K, </w:t>
      </w:r>
      <w:proofErr w:type="spellStart"/>
      <w:r>
        <w:rPr>
          <w:rFonts w:ascii="Times New Roman" w:hAnsi="Times New Roman" w:cs="Times New Roman"/>
        </w:rPr>
        <w:t>Emrich</w:t>
      </w:r>
      <w:proofErr w:type="spellEnd"/>
      <w:r>
        <w:rPr>
          <w:rFonts w:ascii="Times New Roman" w:hAnsi="Times New Roman" w:cs="Times New Roman"/>
        </w:rPr>
        <w:t xml:space="preserve"> SJ, </w:t>
      </w:r>
      <w:proofErr w:type="spellStart"/>
      <w:r>
        <w:rPr>
          <w:rFonts w:ascii="Times New Roman" w:hAnsi="Times New Roman" w:cs="Times New Roman"/>
        </w:rPr>
        <w:t>Giraldo-Calderόn</w:t>
      </w:r>
      <w:proofErr w:type="spellEnd"/>
      <w:r>
        <w:rPr>
          <w:rFonts w:ascii="Times New Roman" w:hAnsi="Times New Roman" w:cs="Times New Roman"/>
        </w:rPr>
        <w:t xml:space="preserve"> GI, Johansson MA, </w:t>
      </w:r>
      <w:proofErr w:type="spellStart"/>
      <w:r>
        <w:rPr>
          <w:rFonts w:ascii="Times New Roman" w:hAnsi="Times New Roman" w:cs="Times New Roman"/>
        </w:rPr>
        <w:t>Heydari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Hobern</w:t>
      </w:r>
      <w:proofErr w:type="spellEnd"/>
      <w:r>
        <w:rPr>
          <w:rFonts w:ascii="Times New Roman" w:hAnsi="Times New Roman" w:cs="Times New Roman"/>
        </w:rPr>
        <w:t xml:space="preserve"> D, Kelly SA, Lawson D, Lord C, MacCallum RM, Roche DG, Ryan SJ, </w:t>
      </w:r>
      <w:proofErr w:type="spellStart"/>
      <w:r>
        <w:rPr>
          <w:rFonts w:ascii="Times New Roman" w:hAnsi="Times New Roman" w:cs="Times New Roman"/>
        </w:rPr>
        <w:t>Schigel</w:t>
      </w:r>
      <w:proofErr w:type="spellEnd"/>
      <w:r>
        <w:rPr>
          <w:rFonts w:ascii="Times New Roman" w:hAnsi="Times New Roman" w:cs="Times New Roman"/>
        </w:rPr>
        <w:t xml:space="preserve"> D, Vandergrift K, Watts M, </w:t>
      </w:r>
      <w:proofErr w:type="spellStart"/>
      <w:r>
        <w:rPr>
          <w:rFonts w:ascii="Times New Roman" w:hAnsi="Times New Roman" w:cs="Times New Roman"/>
        </w:rPr>
        <w:t>Zaspel</w:t>
      </w:r>
      <w:proofErr w:type="spellEnd"/>
      <w:r>
        <w:rPr>
          <w:rFonts w:ascii="Times New Roman" w:hAnsi="Times New Roman" w:cs="Times New Roman"/>
        </w:rPr>
        <w:t xml:space="preserve"> JM, </w:t>
      </w:r>
      <w:proofErr w:type="spellStart"/>
      <w:r>
        <w:rPr>
          <w:rFonts w:ascii="Times New Roman" w:hAnsi="Times New Roman" w:cs="Times New Roman"/>
        </w:rPr>
        <w:t>Pawar</w:t>
      </w:r>
      <w:proofErr w:type="spellEnd"/>
      <w:r>
        <w:rPr>
          <w:rFonts w:ascii="Times New Roman" w:hAnsi="Times New Roman" w:cs="Times New Roman"/>
        </w:rPr>
        <w:t xml:space="preserve"> P. 2019. </w:t>
      </w:r>
      <w:proofErr w:type="spellStart"/>
      <w:r>
        <w:rPr>
          <w:rFonts w:ascii="Times New Roman" w:hAnsi="Times New Roman" w:cs="Times New Roman"/>
        </w:rPr>
        <w:t>MIReAD</w:t>
      </w:r>
      <w:proofErr w:type="spellEnd"/>
      <w:r>
        <w:rPr>
          <w:rFonts w:ascii="Times New Roman" w:hAnsi="Times New Roman" w:cs="Times New Roman"/>
        </w:rPr>
        <w:t xml:space="preserve">, a minimum information standard for reporting arthropod abundance data. </w:t>
      </w:r>
      <w:r w:rsidRPr="003A0A24">
        <w:rPr>
          <w:rFonts w:ascii="Times New Roman" w:hAnsi="Times New Roman" w:cs="Times New Roman"/>
          <w:i/>
        </w:rPr>
        <w:t>Scientific Data</w:t>
      </w:r>
      <w:r>
        <w:rPr>
          <w:rFonts w:ascii="Times New Roman" w:hAnsi="Times New Roman" w:cs="Times New Roman"/>
        </w:rPr>
        <w:t xml:space="preserve"> 6</w:t>
      </w:r>
      <w:r w:rsidR="00D046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(1):40.   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u w:val="single"/>
        </w:rPr>
        <w:t>Gregory N</w:t>
      </w:r>
      <w:r w:rsidRPr="009B489C">
        <w:rPr>
          <w:rFonts w:ascii="Times New Roman" w:hAnsi="Times New Roman" w:cs="Times New Roman"/>
        </w:rPr>
        <w:t xml:space="preserve">, Ewers R, Chung AYC, &amp;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. </w:t>
      </w:r>
      <w:r w:rsidR="009B489C" w:rsidRPr="009B489C">
        <w:rPr>
          <w:rFonts w:ascii="Times New Roman" w:hAnsi="Times New Roman" w:cs="Times New Roman"/>
        </w:rPr>
        <w:t>2019</w:t>
      </w:r>
      <w:r w:rsidRPr="009B489C">
        <w:rPr>
          <w:rFonts w:ascii="Times New Roman" w:hAnsi="Times New Roman" w:cs="Times New Roman"/>
        </w:rPr>
        <w:t xml:space="preserve">. El Niño drought and tropical forest conversion synergistically determine mosquito development rate. Environmental Research Letters. </w:t>
      </w:r>
      <w:r w:rsidR="00D11432">
        <w:rPr>
          <w:rFonts w:ascii="Times New Roman" w:hAnsi="Times New Roman" w:cs="Times New Roman"/>
        </w:rPr>
        <w:t>14(3): 035003.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</w:rPr>
        <w:t xml:space="preserve">Aldersley A &amp;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. </w:t>
      </w:r>
      <w:r w:rsidR="009B489C" w:rsidRPr="009B489C">
        <w:rPr>
          <w:rFonts w:ascii="Times New Roman" w:hAnsi="Times New Roman" w:cs="Times New Roman"/>
        </w:rPr>
        <w:t>2019</w:t>
      </w:r>
      <w:r w:rsidRPr="009B489C">
        <w:rPr>
          <w:rFonts w:ascii="Times New Roman" w:hAnsi="Times New Roman" w:cs="Times New Roman"/>
        </w:rPr>
        <w:t xml:space="preserve">.  Female resistance and harmonic convergence influence male mating success in </w:t>
      </w:r>
      <w:r w:rsidRPr="009B489C">
        <w:rPr>
          <w:rFonts w:ascii="Times New Roman" w:hAnsi="Times New Roman" w:cs="Times New Roman"/>
          <w:i/>
        </w:rPr>
        <w:t>Aedes aegypti</w:t>
      </w:r>
      <w:r w:rsidRPr="009B489C">
        <w:rPr>
          <w:rFonts w:ascii="Times New Roman" w:hAnsi="Times New Roman" w:cs="Times New Roman"/>
        </w:rPr>
        <w:t xml:space="preserve">. </w:t>
      </w:r>
      <w:r w:rsidRPr="003A0A24">
        <w:rPr>
          <w:rFonts w:ascii="Times New Roman" w:hAnsi="Times New Roman" w:cs="Times New Roman"/>
          <w:i/>
        </w:rPr>
        <w:t>Scientific Reports</w:t>
      </w:r>
      <w:r w:rsidR="00D11432">
        <w:rPr>
          <w:rFonts w:ascii="Times New Roman" w:hAnsi="Times New Roman" w:cs="Times New Roman"/>
        </w:rPr>
        <w:t xml:space="preserve"> 9:2145. 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u w:val="single"/>
        </w:rPr>
        <w:t>Lang B</w:t>
      </w:r>
      <w:r w:rsidRPr="009B489C">
        <w:rPr>
          <w:rFonts w:ascii="Times New Roman" w:hAnsi="Times New Roman" w:cs="Times New Roman"/>
        </w:rPr>
        <w:t xml:space="preserve">, </w:t>
      </w:r>
      <w:proofErr w:type="spellStart"/>
      <w:r w:rsidRPr="009B489C">
        <w:rPr>
          <w:rFonts w:ascii="Times New Roman" w:hAnsi="Times New Roman" w:cs="Times New Roman"/>
          <w:u w:val="single"/>
        </w:rPr>
        <w:t>Igdobe</w:t>
      </w:r>
      <w:proofErr w:type="spellEnd"/>
      <w:r w:rsidRPr="009B489C">
        <w:rPr>
          <w:rFonts w:ascii="Times New Roman" w:hAnsi="Times New Roman" w:cs="Times New Roman"/>
          <w:u w:val="single"/>
        </w:rPr>
        <w:t xml:space="preserve"> S</w:t>
      </w:r>
      <w:r w:rsidRPr="009B489C">
        <w:rPr>
          <w:rFonts w:ascii="Times New Roman" w:hAnsi="Times New Roman" w:cs="Times New Roman"/>
        </w:rPr>
        <w:t>, McManus K</w:t>
      </w:r>
      <w:r w:rsidR="009B489C" w:rsidRPr="009B489C">
        <w:rPr>
          <w:rFonts w:ascii="Times New Roman" w:hAnsi="Times New Roman" w:cs="Times New Roman"/>
        </w:rPr>
        <w:t>*</w:t>
      </w:r>
      <w:r w:rsidRPr="009B489C">
        <w:rPr>
          <w:rFonts w:ascii="Times New Roman" w:hAnsi="Times New Roman" w:cs="Times New Roman"/>
        </w:rPr>
        <w:t xml:space="preserve">, Qureshi A &amp;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. 2018. </w:t>
      </w:r>
      <w:r w:rsidR="00D0465B">
        <w:rPr>
          <w:rFonts w:ascii="Times New Roman" w:hAnsi="Times New Roman" w:cs="Times New Roman"/>
        </w:rPr>
        <w:t xml:space="preserve">The effect of larval diet on adult survival, swarming activity, and copulation success in male </w:t>
      </w:r>
      <w:r w:rsidR="00D0465B">
        <w:rPr>
          <w:rFonts w:ascii="Times New Roman" w:hAnsi="Times New Roman" w:cs="Times New Roman"/>
          <w:i/>
        </w:rPr>
        <w:t xml:space="preserve">Aedes aegypti </w:t>
      </w:r>
      <w:r w:rsidR="00D0465B">
        <w:rPr>
          <w:rFonts w:ascii="Times New Roman" w:hAnsi="Times New Roman" w:cs="Times New Roman"/>
        </w:rPr>
        <w:t>(</w:t>
      </w:r>
      <w:proofErr w:type="spellStart"/>
      <w:r w:rsidR="00D0465B">
        <w:rPr>
          <w:rFonts w:ascii="Times New Roman" w:hAnsi="Times New Roman" w:cs="Times New Roman"/>
        </w:rPr>
        <w:t>Diptera</w:t>
      </w:r>
      <w:proofErr w:type="spellEnd"/>
      <w:r w:rsidR="00D0465B">
        <w:rPr>
          <w:rFonts w:ascii="Times New Roman" w:hAnsi="Times New Roman" w:cs="Times New Roman"/>
        </w:rPr>
        <w:t>: Culicidae)</w:t>
      </w:r>
      <w:r w:rsidRPr="009B489C">
        <w:rPr>
          <w:rFonts w:ascii="Times New Roman" w:hAnsi="Times New Roman" w:cs="Times New Roman"/>
        </w:rPr>
        <w:t xml:space="preserve">. </w:t>
      </w:r>
      <w:r w:rsidRPr="003A0A24">
        <w:rPr>
          <w:rFonts w:ascii="Times New Roman" w:hAnsi="Times New Roman" w:cs="Times New Roman"/>
          <w:i/>
        </w:rPr>
        <w:t>Journal of Medical Entomology</w:t>
      </w:r>
      <w:r w:rsidRPr="009B489C">
        <w:rPr>
          <w:rFonts w:ascii="Times New Roman" w:hAnsi="Times New Roman" w:cs="Times New Roman"/>
        </w:rPr>
        <w:t xml:space="preserve"> 55(1):29-35. 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89C">
        <w:rPr>
          <w:rFonts w:ascii="Times New Roman" w:hAnsi="Times New Roman" w:cs="Times New Roman"/>
        </w:rPr>
        <w:t>Lefévre</w:t>
      </w:r>
      <w:proofErr w:type="spellEnd"/>
      <w:r w:rsidRPr="009B489C">
        <w:rPr>
          <w:rFonts w:ascii="Times New Roman" w:hAnsi="Times New Roman" w:cs="Times New Roman"/>
        </w:rPr>
        <w:t xml:space="preserve"> T, </w:t>
      </w:r>
      <w:r w:rsidRPr="009B489C">
        <w:rPr>
          <w:rFonts w:ascii="Times New Roman" w:hAnsi="Times New Roman" w:cs="Times New Roman"/>
          <w:u w:val="single"/>
        </w:rPr>
        <w:t>Ohm J</w:t>
      </w:r>
      <w:r w:rsidRPr="009B489C">
        <w:rPr>
          <w:rFonts w:ascii="Times New Roman" w:hAnsi="Times New Roman" w:cs="Times New Roman"/>
        </w:rPr>
        <w:t xml:space="preserve">, </w:t>
      </w:r>
      <w:proofErr w:type="spellStart"/>
      <w:r w:rsidRPr="009B489C">
        <w:rPr>
          <w:rFonts w:ascii="Times New Roman" w:hAnsi="Times New Roman" w:cs="Times New Roman"/>
        </w:rPr>
        <w:t>Dabiré</w:t>
      </w:r>
      <w:proofErr w:type="spellEnd"/>
      <w:r w:rsidRPr="009B489C">
        <w:rPr>
          <w:rFonts w:ascii="Times New Roman" w:hAnsi="Times New Roman" w:cs="Times New Roman"/>
        </w:rPr>
        <w:t xml:space="preserve"> K, </w:t>
      </w:r>
      <w:proofErr w:type="spellStart"/>
      <w:r w:rsidRPr="009B489C">
        <w:rPr>
          <w:rFonts w:ascii="Times New Roman" w:hAnsi="Times New Roman" w:cs="Times New Roman"/>
        </w:rPr>
        <w:t>Cohuet</w:t>
      </w:r>
      <w:proofErr w:type="spellEnd"/>
      <w:r w:rsidRPr="009B489C">
        <w:rPr>
          <w:rFonts w:ascii="Times New Roman" w:hAnsi="Times New Roman" w:cs="Times New Roman"/>
        </w:rPr>
        <w:t xml:space="preserve"> A, </w:t>
      </w:r>
      <w:proofErr w:type="spellStart"/>
      <w:r w:rsidRPr="009B489C">
        <w:rPr>
          <w:rFonts w:ascii="Times New Roman" w:hAnsi="Times New Roman" w:cs="Times New Roman"/>
        </w:rPr>
        <w:t>Choisy</w:t>
      </w:r>
      <w:proofErr w:type="spellEnd"/>
      <w:r w:rsidRPr="009B489C">
        <w:rPr>
          <w:rFonts w:ascii="Times New Roman" w:hAnsi="Times New Roman" w:cs="Times New Roman"/>
        </w:rPr>
        <w:t xml:space="preserve"> M, Thomas M, &amp;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. 2018. Transmission traits of malaria parasites within the mosquito: relative importance of genetic variation and phenotypic plasticity with consequences for control. </w:t>
      </w:r>
      <w:r w:rsidRPr="003A0A24">
        <w:rPr>
          <w:rFonts w:ascii="Times New Roman" w:hAnsi="Times New Roman" w:cs="Times New Roman"/>
          <w:i/>
        </w:rPr>
        <w:t>Evolutionary Applications</w:t>
      </w:r>
      <w:r w:rsidR="00D0465B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</w:rPr>
        <w:t>11(4): 456-469.</w:t>
      </w:r>
    </w:p>
    <w:p w:rsidR="00CA41F6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lastRenderedPageBreak/>
        <w:t>Cator, LJ</w:t>
      </w:r>
      <w:r w:rsidRPr="009B489C">
        <w:rPr>
          <w:rFonts w:ascii="Times New Roman" w:hAnsi="Times New Roman" w:cs="Times New Roman"/>
        </w:rPr>
        <w:t xml:space="preserve">. 2017. Malaria altering host attractiveness and mosquito feeding. </w:t>
      </w:r>
      <w:r w:rsidRPr="003A0A24">
        <w:rPr>
          <w:rFonts w:ascii="Times New Roman" w:hAnsi="Times New Roman" w:cs="Times New Roman"/>
          <w:i/>
        </w:rPr>
        <w:t>Trends in Parasitology</w:t>
      </w:r>
      <w:r w:rsidRPr="009B489C">
        <w:rPr>
          <w:rFonts w:ascii="Times New Roman" w:hAnsi="Times New Roman" w:cs="Times New Roman"/>
        </w:rPr>
        <w:t xml:space="preserve"> 17: S1471-4992.</w:t>
      </w:r>
    </w:p>
    <w:p w:rsidR="00D0465B" w:rsidRPr="009B489C" w:rsidRDefault="00D0465B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Cator, LJ. </w:t>
      </w:r>
      <w:r>
        <w:rPr>
          <w:rFonts w:ascii="Times New Roman" w:hAnsi="Times New Roman" w:cs="Times New Roman"/>
        </w:rPr>
        <w:t xml:space="preserve">2017. Host attractiveness and malaria transmission to mosquitoes. </w:t>
      </w:r>
      <w:r w:rsidRPr="003A0A24">
        <w:rPr>
          <w:rFonts w:ascii="Times New Roman" w:hAnsi="Times New Roman" w:cs="Times New Roman"/>
          <w:i/>
        </w:rPr>
        <w:t>The Journal of Infectious Diseases</w:t>
      </w:r>
      <w:r>
        <w:rPr>
          <w:rFonts w:ascii="Times New Roman" w:hAnsi="Times New Roman" w:cs="Times New Roman"/>
        </w:rPr>
        <w:t xml:space="preserve"> 216 (3): 289-290.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</w:rPr>
        <w:t xml:space="preserve">Murdock CC, </w:t>
      </w:r>
      <w:proofErr w:type="spellStart"/>
      <w:r w:rsidRPr="009B489C">
        <w:rPr>
          <w:rFonts w:ascii="Times New Roman" w:hAnsi="Times New Roman" w:cs="Times New Roman"/>
        </w:rPr>
        <w:t>Luckhart</w:t>
      </w:r>
      <w:proofErr w:type="spellEnd"/>
      <w:r w:rsidRPr="009B489C">
        <w:rPr>
          <w:rFonts w:ascii="Times New Roman" w:hAnsi="Times New Roman" w:cs="Times New Roman"/>
        </w:rPr>
        <w:t xml:space="preserve"> S, &amp;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. 2017. Puppet master in a tango: Immunity and Host Physiology, and Behaviour in Infected Vectors. </w:t>
      </w:r>
      <w:r w:rsidRPr="003A0A24">
        <w:rPr>
          <w:rFonts w:ascii="Times New Roman" w:hAnsi="Times New Roman" w:cs="Times New Roman"/>
          <w:i/>
        </w:rPr>
        <w:t>Current Opinion in Insect Science</w:t>
      </w:r>
      <w:r w:rsidR="00D0465B">
        <w:rPr>
          <w:rFonts w:ascii="Times New Roman" w:hAnsi="Times New Roman" w:cs="Times New Roman"/>
        </w:rPr>
        <w:t xml:space="preserve"> 20:28-33.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 &amp; </w:t>
      </w:r>
      <w:r w:rsidRPr="009B489C">
        <w:rPr>
          <w:rFonts w:ascii="Times New Roman" w:hAnsi="Times New Roman" w:cs="Times New Roman"/>
          <w:u w:val="single"/>
        </w:rPr>
        <w:t xml:space="preserve">Z. </w:t>
      </w:r>
      <w:proofErr w:type="spellStart"/>
      <w:r w:rsidRPr="009B489C">
        <w:rPr>
          <w:rFonts w:ascii="Times New Roman" w:hAnsi="Times New Roman" w:cs="Times New Roman"/>
          <w:u w:val="single"/>
        </w:rPr>
        <w:t>Zanti</w:t>
      </w:r>
      <w:proofErr w:type="spellEnd"/>
      <w:r w:rsidRPr="009B489C">
        <w:rPr>
          <w:rFonts w:ascii="Times New Roman" w:hAnsi="Times New Roman" w:cs="Times New Roman"/>
        </w:rPr>
        <w:t xml:space="preserve">. 2016. Size, sounds, and sex: interactions between body size and harmonic convergence determine mating success in </w:t>
      </w:r>
      <w:r w:rsidRPr="00D0465B">
        <w:rPr>
          <w:rFonts w:ascii="Times New Roman" w:hAnsi="Times New Roman" w:cs="Times New Roman"/>
          <w:i/>
        </w:rPr>
        <w:t>Aedes aegypti</w:t>
      </w:r>
      <w:r w:rsidRPr="009B489C">
        <w:rPr>
          <w:rFonts w:ascii="Times New Roman" w:hAnsi="Times New Roman" w:cs="Times New Roman"/>
        </w:rPr>
        <w:t xml:space="preserve">. </w:t>
      </w:r>
      <w:r w:rsidRPr="003A0A24">
        <w:rPr>
          <w:rFonts w:ascii="Times New Roman" w:hAnsi="Times New Roman" w:cs="Times New Roman"/>
          <w:i/>
        </w:rPr>
        <w:t>Parasites and Vectors</w:t>
      </w:r>
      <w:r w:rsidRPr="009B489C">
        <w:rPr>
          <w:rFonts w:ascii="Times New Roman" w:hAnsi="Times New Roman" w:cs="Times New Roman"/>
        </w:rPr>
        <w:t xml:space="preserve"> 9</w:t>
      </w:r>
      <w:r w:rsidR="00D0465B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</w:rPr>
        <w:t>(1):622.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u w:val="single"/>
        </w:rPr>
        <w:t>Ohm J</w:t>
      </w:r>
      <w:r w:rsidRPr="009B489C">
        <w:rPr>
          <w:rFonts w:ascii="Times New Roman" w:hAnsi="Times New Roman" w:cs="Times New Roman"/>
        </w:rPr>
        <w:t xml:space="preserve">, Nielsen W, Read AF, Thomas MB, &amp;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. 2016. The effect of feeding and immune challenge on the reproductive fitness of </w:t>
      </w:r>
      <w:r w:rsidRPr="00D0465B">
        <w:rPr>
          <w:rFonts w:ascii="Times New Roman" w:hAnsi="Times New Roman" w:cs="Times New Roman"/>
          <w:i/>
        </w:rPr>
        <w:t xml:space="preserve">Anopheles </w:t>
      </w:r>
      <w:proofErr w:type="spellStart"/>
      <w:r w:rsidRPr="00D0465B">
        <w:rPr>
          <w:rFonts w:ascii="Times New Roman" w:hAnsi="Times New Roman" w:cs="Times New Roman"/>
          <w:i/>
        </w:rPr>
        <w:t>stephensi</w:t>
      </w:r>
      <w:proofErr w:type="spellEnd"/>
      <w:r w:rsidRPr="003A0A24">
        <w:rPr>
          <w:rFonts w:ascii="Times New Roman" w:hAnsi="Times New Roman" w:cs="Times New Roman"/>
        </w:rPr>
        <w:t>.</w:t>
      </w:r>
      <w:r w:rsidRPr="003A0A24">
        <w:rPr>
          <w:rFonts w:ascii="Times New Roman" w:hAnsi="Times New Roman" w:cs="Times New Roman"/>
          <w:i/>
        </w:rPr>
        <w:t xml:space="preserve"> Parasites and Vectors</w:t>
      </w:r>
      <w:r w:rsidRPr="009B489C">
        <w:rPr>
          <w:rFonts w:ascii="Times New Roman" w:hAnsi="Times New Roman" w:cs="Times New Roman"/>
        </w:rPr>
        <w:t>. 9</w:t>
      </w:r>
      <w:r w:rsidR="00D0465B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</w:rPr>
        <w:t>(113):1-10.</w:t>
      </w:r>
    </w:p>
    <w:p w:rsidR="00CA41F6" w:rsidRPr="009B489C" w:rsidRDefault="009B489C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 xml:space="preserve">Cator </w:t>
      </w:r>
      <w:r w:rsidR="00CA41F6" w:rsidRPr="009B489C">
        <w:rPr>
          <w:rFonts w:ascii="Times New Roman" w:hAnsi="Times New Roman" w:cs="Times New Roman"/>
          <w:b/>
        </w:rPr>
        <w:t>LJ</w:t>
      </w:r>
      <w:r w:rsidR="00CA41F6" w:rsidRPr="009B489C">
        <w:rPr>
          <w:rFonts w:ascii="Times New Roman" w:hAnsi="Times New Roman" w:cs="Times New Roman"/>
        </w:rPr>
        <w:t xml:space="preserve">, </w:t>
      </w:r>
      <w:proofErr w:type="spellStart"/>
      <w:r w:rsidR="00CA41F6" w:rsidRPr="009B489C">
        <w:rPr>
          <w:rFonts w:ascii="Times New Roman" w:hAnsi="Times New Roman" w:cs="Times New Roman"/>
        </w:rPr>
        <w:t>Pietri</w:t>
      </w:r>
      <w:proofErr w:type="spellEnd"/>
      <w:r w:rsidR="00CA41F6" w:rsidRPr="009B489C">
        <w:rPr>
          <w:rFonts w:ascii="Times New Roman" w:hAnsi="Times New Roman" w:cs="Times New Roman"/>
        </w:rPr>
        <w:t xml:space="preserve"> JE, Murdock CC, </w:t>
      </w:r>
      <w:r w:rsidR="00CA41F6" w:rsidRPr="009B489C">
        <w:rPr>
          <w:rFonts w:ascii="Times New Roman" w:hAnsi="Times New Roman" w:cs="Times New Roman"/>
          <w:u w:val="single"/>
        </w:rPr>
        <w:t>Ohm J</w:t>
      </w:r>
      <w:r w:rsidR="00CA41F6" w:rsidRPr="009B489C">
        <w:rPr>
          <w:rFonts w:ascii="Times New Roman" w:hAnsi="Times New Roman" w:cs="Times New Roman"/>
        </w:rPr>
        <w:t xml:space="preserve">, Lewis E, Read AF, &amp; </w:t>
      </w:r>
      <w:proofErr w:type="spellStart"/>
      <w:r w:rsidR="00CA41F6" w:rsidRPr="009B489C">
        <w:rPr>
          <w:rFonts w:ascii="Times New Roman" w:hAnsi="Times New Roman" w:cs="Times New Roman"/>
        </w:rPr>
        <w:t>Luckhart</w:t>
      </w:r>
      <w:proofErr w:type="spellEnd"/>
      <w:r w:rsidR="00CA41F6" w:rsidRPr="009B489C">
        <w:rPr>
          <w:rFonts w:ascii="Times New Roman" w:hAnsi="Times New Roman" w:cs="Times New Roman"/>
        </w:rPr>
        <w:t xml:space="preserve"> S, Thomas MB. 2015. Immune Response and insulin </w:t>
      </w:r>
      <w:proofErr w:type="spellStart"/>
      <w:r w:rsidR="00CA41F6" w:rsidRPr="009B489C">
        <w:rPr>
          <w:rFonts w:ascii="Times New Roman" w:hAnsi="Times New Roman" w:cs="Times New Roman"/>
        </w:rPr>
        <w:t>signaling</w:t>
      </w:r>
      <w:proofErr w:type="spellEnd"/>
      <w:r w:rsidR="00CA41F6" w:rsidRPr="009B489C">
        <w:rPr>
          <w:rFonts w:ascii="Times New Roman" w:hAnsi="Times New Roman" w:cs="Times New Roman"/>
        </w:rPr>
        <w:t xml:space="preserve"> alter feeding in the malaria vector </w:t>
      </w:r>
      <w:r w:rsidR="00CA41F6" w:rsidRPr="00D0465B">
        <w:rPr>
          <w:rFonts w:ascii="Times New Roman" w:hAnsi="Times New Roman" w:cs="Times New Roman"/>
          <w:i/>
        </w:rPr>
        <w:t xml:space="preserve">Anopheles </w:t>
      </w:r>
      <w:proofErr w:type="spellStart"/>
      <w:r w:rsidR="00CA41F6" w:rsidRPr="00D0465B">
        <w:rPr>
          <w:rFonts w:ascii="Times New Roman" w:hAnsi="Times New Roman" w:cs="Times New Roman"/>
          <w:i/>
        </w:rPr>
        <w:t>stephensi</w:t>
      </w:r>
      <w:proofErr w:type="spellEnd"/>
      <w:r w:rsidR="00CA41F6" w:rsidRPr="009B489C">
        <w:rPr>
          <w:rFonts w:ascii="Times New Roman" w:hAnsi="Times New Roman" w:cs="Times New Roman"/>
        </w:rPr>
        <w:t xml:space="preserve">. </w:t>
      </w:r>
      <w:r w:rsidR="00CA41F6" w:rsidRPr="003A0A24">
        <w:rPr>
          <w:rFonts w:ascii="Times New Roman" w:hAnsi="Times New Roman" w:cs="Times New Roman"/>
          <w:i/>
        </w:rPr>
        <w:t>Scientific Reports</w:t>
      </w:r>
      <w:r w:rsidR="00D0465B">
        <w:rPr>
          <w:rFonts w:ascii="Times New Roman" w:hAnsi="Times New Roman" w:cs="Times New Roman"/>
        </w:rPr>
        <w:t xml:space="preserve"> </w:t>
      </w:r>
      <w:r w:rsidR="00CA41F6" w:rsidRPr="009B489C">
        <w:rPr>
          <w:rFonts w:ascii="Times New Roman" w:hAnsi="Times New Roman" w:cs="Times New Roman"/>
        </w:rPr>
        <w:t xml:space="preserve">5 (11947): 1-10. 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Lynch PA, Thomas MB &amp; Read AF. 2014. Alterations in mosquito </w:t>
      </w:r>
      <w:proofErr w:type="spellStart"/>
      <w:r w:rsidRPr="009B489C">
        <w:rPr>
          <w:rFonts w:ascii="Times New Roman" w:hAnsi="Times New Roman" w:cs="Times New Roman"/>
        </w:rPr>
        <w:t>behavior</w:t>
      </w:r>
      <w:proofErr w:type="spellEnd"/>
      <w:r w:rsidRPr="009B489C">
        <w:rPr>
          <w:rFonts w:ascii="Times New Roman" w:hAnsi="Times New Roman" w:cs="Times New Roman"/>
        </w:rPr>
        <w:t xml:space="preserve"> by malaria parasites: potential impact on force of infection</w:t>
      </w:r>
      <w:r w:rsidRPr="003A0A24">
        <w:rPr>
          <w:rFonts w:ascii="Times New Roman" w:hAnsi="Times New Roman" w:cs="Times New Roman"/>
        </w:rPr>
        <w:t>.</w:t>
      </w:r>
      <w:r w:rsidRPr="003A0A24">
        <w:rPr>
          <w:rFonts w:ascii="Times New Roman" w:hAnsi="Times New Roman" w:cs="Times New Roman"/>
          <w:i/>
        </w:rPr>
        <w:t xml:space="preserve"> Malaria Journal</w:t>
      </w:r>
      <w:r w:rsidRPr="009B489C">
        <w:rPr>
          <w:rFonts w:ascii="Times New Roman" w:hAnsi="Times New Roman" w:cs="Times New Roman"/>
        </w:rPr>
        <w:t xml:space="preserve"> 13: 164.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George J, </w:t>
      </w:r>
      <w:proofErr w:type="spellStart"/>
      <w:r w:rsidRPr="009B489C">
        <w:rPr>
          <w:rFonts w:ascii="Times New Roman" w:hAnsi="Times New Roman" w:cs="Times New Roman"/>
        </w:rPr>
        <w:t>Blanford</w:t>
      </w:r>
      <w:proofErr w:type="spellEnd"/>
      <w:r w:rsidRPr="009B489C">
        <w:rPr>
          <w:rFonts w:ascii="Times New Roman" w:hAnsi="Times New Roman" w:cs="Times New Roman"/>
        </w:rPr>
        <w:t xml:space="preserve"> S, Murdock CC, Baker TC, Read AF, &amp; Thomas MB. 2013. ‘Manipulation’ without the parasite: altered feeding behaviour of mosquitoes is not dependent on infection with malaria parasites. </w:t>
      </w:r>
      <w:r w:rsidRPr="003A0A24">
        <w:rPr>
          <w:rFonts w:ascii="Times New Roman" w:hAnsi="Times New Roman" w:cs="Times New Roman"/>
          <w:i/>
        </w:rPr>
        <w:t>Proceedings of the Royal Society B</w:t>
      </w:r>
      <w:r w:rsidR="003A0A24">
        <w:rPr>
          <w:rFonts w:ascii="Times New Roman" w:hAnsi="Times New Roman" w:cs="Times New Roman"/>
          <w:i/>
        </w:rPr>
        <w:t>.</w:t>
      </w:r>
      <w:r w:rsidRPr="009B489C">
        <w:rPr>
          <w:rFonts w:ascii="Times New Roman" w:hAnsi="Times New Roman" w:cs="Times New Roman"/>
        </w:rPr>
        <w:t xml:space="preserve"> 280 (1763): 1-7.  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89C">
        <w:rPr>
          <w:rFonts w:ascii="Times New Roman" w:hAnsi="Times New Roman" w:cs="Times New Roman"/>
        </w:rPr>
        <w:t>Paaijmans</w:t>
      </w:r>
      <w:proofErr w:type="spellEnd"/>
      <w:r w:rsidRPr="009B489C">
        <w:rPr>
          <w:rFonts w:ascii="Times New Roman" w:hAnsi="Times New Roman" w:cs="Times New Roman"/>
        </w:rPr>
        <w:t xml:space="preserve"> KP,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 &amp; Thomas MB. 2013. Temperature-dependent pre-bloodmeal period and temperature-driven asynchrony between parasite development and mosquito biting rate reduce malaria transmission intensity. </w:t>
      </w:r>
      <w:proofErr w:type="spellStart"/>
      <w:r w:rsidRPr="003A0A24">
        <w:rPr>
          <w:rFonts w:ascii="Times New Roman" w:hAnsi="Times New Roman" w:cs="Times New Roman"/>
          <w:i/>
        </w:rPr>
        <w:t>PLoS</w:t>
      </w:r>
      <w:proofErr w:type="spellEnd"/>
      <w:r w:rsidRPr="003A0A24">
        <w:rPr>
          <w:rFonts w:ascii="Times New Roman" w:hAnsi="Times New Roman" w:cs="Times New Roman"/>
          <w:i/>
        </w:rPr>
        <w:t xml:space="preserve"> One</w:t>
      </w:r>
      <w:r w:rsidRPr="009B489C">
        <w:rPr>
          <w:rFonts w:ascii="Times New Roman" w:hAnsi="Times New Roman" w:cs="Times New Roman"/>
        </w:rPr>
        <w:t xml:space="preserve"> 8 (1): e55777.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Thomas S, </w:t>
      </w:r>
      <w:proofErr w:type="spellStart"/>
      <w:r w:rsidRPr="009B489C">
        <w:rPr>
          <w:rFonts w:ascii="Times New Roman" w:hAnsi="Times New Roman" w:cs="Times New Roman"/>
        </w:rPr>
        <w:t>Paaijmans</w:t>
      </w:r>
      <w:proofErr w:type="spellEnd"/>
      <w:r w:rsidRPr="009B489C">
        <w:rPr>
          <w:rFonts w:ascii="Times New Roman" w:hAnsi="Times New Roman" w:cs="Times New Roman"/>
        </w:rPr>
        <w:t xml:space="preserve"> KP, </w:t>
      </w:r>
      <w:proofErr w:type="spellStart"/>
      <w:r w:rsidRPr="009B489C">
        <w:rPr>
          <w:rFonts w:ascii="Times New Roman" w:hAnsi="Times New Roman" w:cs="Times New Roman"/>
        </w:rPr>
        <w:t>Sangamithra</w:t>
      </w:r>
      <w:proofErr w:type="spellEnd"/>
      <w:r w:rsidRPr="009B489C">
        <w:rPr>
          <w:rFonts w:ascii="Times New Roman" w:hAnsi="Times New Roman" w:cs="Times New Roman"/>
        </w:rPr>
        <w:t xml:space="preserve"> R, Justin NAJA, Mathai MT, Read AF, Thomas MB, &amp; </w:t>
      </w:r>
      <w:proofErr w:type="spellStart"/>
      <w:r w:rsidRPr="009B489C">
        <w:rPr>
          <w:rFonts w:ascii="Times New Roman" w:hAnsi="Times New Roman" w:cs="Times New Roman"/>
        </w:rPr>
        <w:t>Eapen</w:t>
      </w:r>
      <w:proofErr w:type="spellEnd"/>
      <w:r w:rsidRPr="009B489C">
        <w:rPr>
          <w:rFonts w:ascii="Times New Roman" w:hAnsi="Times New Roman" w:cs="Times New Roman"/>
        </w:rPr>
        <w:t xml:space="preserve"> A. 2013. Characterizing the thermal environment in malaria transmission settings in urban Chennai, India. </w:t>
      </w:r>
      <w:r w:rsidRPr="003A0A24">
        <w:rPr>
          <w:rFonts w:ascii="Times New Roman" w:hAnsi="Times New Roman" w:cs="Times New Roman"/>
          <w:i/>
        </w:rPr>
        <w:t>Malaria Journal</w:t>
      </w:r>
      <w:r w:rsidRPr="009B489C">
        <w:rPr>
          <w:rFonts w:ascii="Times New Roman" w:hAnsi="Times New Roman" w:cs="Times New Roman"/>
        </w:rPr>
        <w:t xml:space="preserve"> 12 (1): 84-93.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PA Lynch, AF Read, &amp; MB Thomas. 2012 Do malaria parasites manipulate mosquitoes?  </w:t>
      </w:r>
      <w:r w:rsidRPr="003A0A24">
        <w:rPr>
          <w:rFonts w:ascii="Times New Roman" w:hAnsi="Times New Roman" w:cs="Times New Roman"/>
          <w:i/>
        </w:rPr>
        <w:t>Trends in Parasitology</w:t>
      </w:r>
      <w:r w:rsidRPr="009B489C">
        <w:rPr>
          <w:rFonts w:ascii="Times New Roman" w:hAnsi="Times New Roman" w:cs="Times New Roman"/>
        </w:rPr>
        <w:t xml:space="preserve"> 28 (11): 466-470.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</w:rPr>
        <w:t xml:space="preserve">Das, A, </w:t>
      </w:r>
      <w:proofErr w:type="spellStart"/>
      <w:r w:rsidRPr="009B489C">
        <w:rPr>
          <w:rFonts w:ascii="Times New Roman" w:hAnsi="Times New Roman" w:cs="Times New Roman"/>
        </w:rPr>
        <w:t>Anvikar</w:t>
      </w:r>
      <w:proofErr w:type="spellEnd"/>
      <w:r w:rsidRPr="009B489C">
        <w:rPr>
          <w:rFonts w:ascii="Times New Roman" w:hAnsi="Times New Roman" w:cs="Times New Roman"/>
        </w:rPr>
        <w:t xml:space="preserve"> AR, </w:t>
      </w: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</w:t>
      </w:r>
      <w:proofErr w:type="spellStart"/>
      <w:r w:rsidRPr="009B489C">
        <w:rPr>
          <w:rFonts w:ascii="Times New Roman" w:hAnsi="Times New Roman" w:cs="Times New Roman"/>
        </w:rPr>
        <w:t>Dihman</w:t>
      </w:r>
      <w:proofErr w:type="spellEnd"/>
      <w:r w:rsidRPr="009B489C">
        <w:rPr>
          <w:rFonts w:ascii="Times New Roman" w:hAnsi="Times New Roman" w:cs="Times New Roman"/>
        </w:rPr>
        <w:t xml:space="preserve"> RC, </w:t>
      </w:r>
      <w:proofErr w:type="spellStart"/>
      <w:r w:rsidRPr="009B489C">
        <w:rPr>
          <w:rFonts w:ascii="Times New Roman" w:hAnsi="Times New Roman" w:cs="Times New Roman"/>
        </w:rPr>
        <w:t>Eapen</w:t>
      </w:r>
      <w:proofErr w:type="spellEnd"/>
      <w:r w:rsidRPr="009B489C">
        <w:rPr>
          <w:rFonts w:ascii="Times New Roman" w:hAnsi="Times New Roman" w:cs="Times New Roman"/>
        </w:rPr>
        <w:t xml:space="preserve"> A, Mishra N, Nagpal BN, Nanda N, Raghavendra K, Read AF, Sharma SK, Singh OP, Singh V, </w:t>
      </w:r>
      <w:proofErr w:type="spellStart"/>
      <w:r w:rsidRPr="009B489C">
        <w:rPr>
          <w:rFonts w:ascii="Times New Roman" w:hAnsi="Times New Roman" w:cs="Times New Roman"/>
        </w:rPr>
        <w:t>Sinnis</w:t>
      </w:r>
      <w:proofErr w:type="spellEnd"/>
      <w:r w:rsidRPr="009B489C">
        <w:rPr>
          <w:rFonts w:ascii="Times New Roman" w:hAnsi="Times New Roman" w:cs="Times New Roman"/>
        </w:rPr>
        <w:t xml:space="preserve"> P, Srivastava HP, Sullivan SA, Sutton PL, Thomas MB, Carlton JM &amp; </w:t>
      </w:r>
      <w:proofErr w:type="spellStart"/>
      <w:r w:rsidRPr="009B489C">
        <w:rPr>
          <w:rFonts w:ascii="Times New Roman" w:hAnsi="Times New Roman" w:cs="Times New Roman"/>
        </w:rPr>
        <w:t>Valecha</w:t>
      </w:r>
      <w:proofErr w:type="spellEnd"/>
      <w:r w:rsidRPr="009B489C">
        <w:rPr>
          <w:rFonts w:ascii="Times New Roman" w:hAnsi="Times New Roman" w:cs="Times New Roman"/>
        </w:rPr>
        <w:t xml:space="preserve"> N. 2012. Malaria in India: The </w:t>
      </w:r>
      <w:proofErr w:type="spellStart"/>
      <w:r w:rsidRPr="009B489C">
        <w:rPr>
          <w:rFonts w:ascii="Times New Roman" w:hAnsi="Times New Roman" w:cs="Times New Roman"/>
        </w:rPr>
        <w:t>Center</w:t>
      </w:r>
      <w:proofErr w:type="spellEnd"/>
      <w:r w:rsidRPr="009B489C">
        <w:rPr>
          <w:rFonts w:ascii="Times New Roman" w:hAnsi="Times New Roman" w:cs="Times New Roman"/>
        </w:rPr>
        <w:t xml:space="preserve"> for the Study of Complex Malaria in India. </w:t>
      </w:r>
      <w:r w:rsidRPr="003A0A24">
        <w:rPr>
          <w:rFonts w:ascii="Times New Roman" w:hAnsi="Times New Roman" w:cs="Times New Roman"/>
          <w:i/>
        </w:rPr>
        <w:t xml:space="preserve">Acta </w:t>
      </w:r>
      <w:proofErr w:type="spellStart"/>
      <w:r w:rsidRPr="003A0A24">
        <w:rPr>
          <w:rFonts w:ascii="Times New Roman" w:hAnsi="Times New Roman" w:cs="Times New Roman"/>
          <w:i/>
        </w:rPr>
        <w:t>Tropica</w:t>
      </w:r>
      <w:proofErr w:type="spellEnd"/>
      <w:r w:rsidRPr="009B489C">
        <w:rPr>
          <w:rFonts w:ascii="Times New Roman" w:hAnsi="Times New Roman" w:cs="Times New Roman"/>
        </w:rPr>
        <w:t xml:space="preserve"> 121 (3): 267-273.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 &amp; Harrington LC. 2011. Harmonic Convergence and Sexy Sons: Indirect Benefits Associated with Acoustic Signals in the Dengue Vector. </w:t>
      </w:r>
      <w:r w:rsidRPr="003A0A24">
        <w:rPr>
          <w:rFonts w:ascii="Times New Roman" w:hAnsi="Times New Roman" w:cs="Times New Roman"/>
          <w:i/>
        </w:rPr>
        <w:t>Animal Behaviour</w:t>
      </w:r>
      <w:r w:rsidRPr="009B489C">
        <w:rPr>
          <w:rFonts w:ascii="Times New Roman" w:hAnsi="Times New Roman" w:cs="Times New Roman"/>
        </w:rPr>
        <w:t xml:space="preserve"> 82 (4): 627-633. 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Arthur BJ, </w:t>
      </w:r>
      <w:proofErr w:type="spellStart"/>
      <w:r w:rsidRPr="009B489C">
        <w:rPr>
          <w:rFonts w:ascii="Times New Roman" w:hAnsi="Times New Roman" w:cs="Times New Roman"/>
        </w:rPr>
        <w:t>Ponlawat</w:t>
      </w:r>
      <w:proofErr w:type="spellEnd"/>
      <w:r w:rsidRPr="009B489C">
        <w:rPr>
          <w:rFonts w:ascii="Times New Roman" w:hAnsi="Times New Roman" w:cs="Times New Roman"/>
        </w:rPr>
        <w:t xml:space="preserve"> A, &amp; Harrington LC, 2011. </w:t>
      </w:r>
      <w:proofErr w:type="spellStart"/>
      <w:r w:rsidRPr="009B489C">
        <w:rPr>
          <w:rFonts w:ascii="Times New Roman" w:hAnsi="Times New Roman" w:cs="Times New Roman"/>
        </w:rPr>
        <w:t>Behavioral</w:t>
      </w:r>
      <w:proofErr w:type="spellEnd"/>
      <w:r w:rsidRPr="009B489C">
        <w:rPr>
          <w:rFonts w:ascii="Times New Roman" w:hAnsi="Times New Roman" w:cs="Times New Roman"/>
        </w:rPr>
        <w:t xml:space="preserve"> observations and sound recordings of free-flight mating swarms of Ae. aegypti in Thailand. </w:t>
      </w:r>
      <w:r w:rsidRPr="003A0A24">
        <w:rPr>
          <w:rFonts w:ascii="Times New Roman" w:hAnsi="Times New Roman" w:cs="Times New Roman"/>
          <w:i/>
        </w:rPr>
        <w:t>Journal of Medical Entomology</w:t>
      </w:r>
      <w:r w:rsidRPr="009B489C">
        <w:rPr>
          <w:rFonts w:ascii="Times New Roman" w:hAnsi="Times New Roman" w:cs="Times New Roman"/>
        </w:rPr>
        <w:t xml:space="preserve"> 48 (4):941-9461.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</w:t>
      </w:r>
      <w:proofErr w:type="spellStart"/>
      <w:r w:rsidRPr="009B489C">
        <w:rPr>
          <w:rFonts w:ascii="Times New Roman" w:hAnsi="Times New Roman" w:cs="Times New Roman"/>
        </w:rPr>
        <w:t>Ng'Habi</w:t>
      </w:r>
      <w:proofErr w:type="spellEnd"/>
      <w:r w:rsidRPr="009B489C">
        <w:rPr>
          <w:rFonts w:ascii="Times New Roman" w:hAnsi="Times New Roman" w:cs="Times New Roman"/>
        </w:rPr>
        <w:t xml:space="preserve"> KR, Hoy RR, &amp; Harrington LC. 2010. Sizing up a mate: variation in production and response to acoustic signals in </w:t>
      </w:r>
      <w:r w:rsidRPr="003A0A24">
        <w:rPr>
          <w:rFonts w:ascii="Times New Roman" w:hAnsi="Times New Roman" w:cs="Times New Roman"/>
          <w:i/>
        </w:rPr>
        <w:t>Anopheles gambiae</w:t>
      </w:r>
      <w:r w:rsidRPr="009B489C">
        <w:rPr>
          <w:rFonts w:ascii="Times New Roman" w:hAnsi="Times New Roman" w:cs="Times New Roman"/>
        </w:rPr>
        <w:t xml:space="preserve">. </w:t>
      </w:r>
      <w:proofErr w:type="spellStart"/>
      <w:r w:rsidRPr="003A0A24">
        <w:rPr>
          <w:rFonts w:ascii="Times New Roman" w:hAnsi="Times New Roman" w:cs="Times New Roman"/>
          <w:i/>
        </w:rPr>
        <w:t>Behavioral</w:t>
      </w:r>
      <w:proofErr w:type="spellEnd"/>
      <w:r w:rsidRPr="003A0A24">
        <w:rPr>
          <w:rFonts w:ascii="Times New Roman" w:hAnsi="Times New Roman" w:cs="Times New Roman"/>
          <w:i/>
        </w:rPr>
        <w:t xml:space="preserve"> Ecology</w:t>
      </w:r>
      <w:r w:rsidRPr="009B489C">
        <w:rPr>
          <w:rFonts w:ascii="Times New Roman" w:hAnsi="Times New Roman" w:cs="Times New Roman"/>
        </w:rPr>
        <w:t xml:space="preserve"> 21 (5): 1033-1039.</w:t>
      </w:r>
    </w:p>
    <w:p w:rsidR="00CA41F6" w:rsidRPr="009B489C" w:rsidRDefault="00CA41F6" w:rsidP="009B48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89C">
        <w:rPr>
          <w:rFonts w:ascii="Times New Roman" w:hAnsi="Times New Roman" w:cs="Times New Roman"/>
          <w:b/>
        </w:rPr>
        <w:t>Cator LJ</w:t>
      </w:r>
      <w:r w:rsidRPr="009B489C">
        <w:rPr>
          <w:rFonts w:ascii="Times New Roman" w:hAnsi="Times New Roman" w:cs="Times New Roman"/>
        </w:rPr>
        <w:t xml:space="preserve">, Arthur BJ, Harrington LC, &amp; Hoy RR. 2009. Harmonic convergence in the love songs of the dengue vector mosquito. </w:t>
      </w:r>
      <w:r w:rsidRPr="003A0A24">
        <w:rPr>
          <w:rFonts w:ascii="Times New Roman" w:hAnsi="Times New Roman" w:cs="Times New Roman"/>
          <w:i/>
        </w:rPr>
        <w:t>Science</w:t>
      </w:r>
      <w:r w:rsidRPr="009B489C">
        <w:rPr>
          <w:rFonts w:ascii="Times New Roman" w:hAnsi="Times New Roman" w:cs="Times New Roman"/>
        </w:rPr>
        <w:t xml:space="preserve"> 323 (5917): 1077-1079.</w:t>
      </w:r>
    </w:p>
    <w:p w:rsidR="002865AC" w:rsidRDefault="002865AC" w:rsidP="00CA41F6">
      <w:pPr>
        <w:spacing w:after="0" w:line="240" w:lineRule="auto"/>
        <w:rPr>
          <w:rFonts w:ascii="Times New Roman" w:hAnsi="Times New Roman" w:cs="Times New Roman"/>
        </w:rPr>
      </w:pPr>
    </w:p>
    <w:p w:rsid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 xml:space="preserve">AWARDS </w:t>
      </w:r>
    </w:p>
    <w:p w:rsidR="002865AC" w:rsidRDefault="002865AC" w:rsidP="00CA41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873"/>
      </w:tblGrid>
      <w:tr w:rsidR="00D0465B" w:rsidTr="004A76EC">
        <w:tc>
          <w:tcPr>
            <w:tcW w:w="1275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873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Excellence in Teach</w:t>
            </w:r>
            <w:r w:rsidR="004A76EC">
              <w:rPr>
                <w:rFonts w:ascii="Times New Roman" w:hAnsi="Times New Roman" w:cs="Times New Roman"/>
              </w:rPr>
              <w:t>ing</w:t>
            </w:r>
            <w:r w:rsidRPr="00CA41F6">
              <w:rPr>
                <w:rFonts w:ascii="Times New Roman" w:hAnsi="Times New Roman" w:cs="Times New Roman"/>
              </w:rPr>
              <w:t xml:space="preserve"> Award, Faculty of Natural Sciences, Imperial College London</w:t>
            </w:r>
          </w:p>
        </w:tc>
      </w:tr>
      <w:tr w:rsidR="00D0465B" w:rsidTr="004A76EC">
        <w:tc>
          <w:tcPr>
            <w:tcW w:w="1275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873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Finalist</w:t>
            </w:r>
            <w:r w:rsidR="004A76EC">
              <w:rPr>
                <w:rFonts w:ascii="Times New Roman" w:hAnsi="Times New Roman" w:cs="Times New Roman"/>
              </w:rPr>
              <w:t>,</w:t>
            </w:r>
            <w:r w:rsidRPr="00CA41F6">
              <w:rPr>
                <w:rFonts w:ascii="Times New Roman" w:hAnsi="Times New Roman" w:cs="Times New Roman"/>
              </w:rPr>
              <w:t xml:space="preserve"> Director's Early Independence Award, National Institutes of Health</w:t>
            </w:r>
          </w:p>
        </w:tc>
      </w:tr>
      <w:tr w:rsidR="00D0465B" w:rsidTr="004A76EC">
        <w:tc>
          <w:tcPr>
            <w:tcW w:w="1275" w:type="dxa"/>
          </w:tcPr>
          <w:p w:rsidR="00D0465B" w:rsidRDefault="004A76EC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873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Young Investigator Award, American Society of Tropical Medicine and Hygiene</w:t>
            </w:r>
          </w:p>
        </w:tc>
      </w:tr>
      <w:tr w:rsidR="00D0465B" w:rsidTr="004A76EC">
        <w:tc>
          <w:tcPr>
            <w:tcW w:w="1275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873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Outstanding Graduate Teaching Award, Cornell University</w:t>
            </w:r>
          </w:p>
        </w:tc>
      </w:tr>
      <w:tr w:rsidR="00D0465B" w:rsidTr="004A76EC">
        <w:tc>
          <w:tcPr>
            <w:tcW w:w="1275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873" w:type="dxa"/>
          </w:tcPr>
          <w:p w:rsidR="00D0465B" w:rsidRDefault="00D0465B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Travel Award, American Committee of Medical Entomology ($5,000) </w:t>
            </w:r>
          </w:p>
        </w:tc>
      </w:tr>
      <w:tr w:rsidR="002865AC" w:rsidTr="004A76EC">
        <w:tc>
          <w:tcPr>
            <w:tcW w:w="1275" w:type="dxa"/>
          </w:tcPr>
          <w:p w:rsidR="002865AC" w:rsidRDefault="002865AC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873" w:type="dxa"/>
          </w:tcPr>
          <w:p w:rsidR="002865AC" w:rsidRDefault="002865AC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Young Investigator Award, American Society of Tropical Medicine and Hygiene</w:t>
            </w:r>
          </w:p>
        </w:tc>
      </w:tr>
      <w:tr w:rsidR="002865AC" w:rsidTr="004A76EC">
        <w:tc>
          <w:tcPr>
            <w:tcW w:w="1275" w:type="dxa"/>
          </w:tcPr>
          <w:p w:rsidR="002865AC" w:rsidRDefault="002865AC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873" w:type="dxa"/>
          </w:tcPr>
          <w:p w:rsidR="002865AC" w:rsidRDefault="002865AC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Griswold Memorial Research Fund, Cornell University ($5,000)</w:t>
            </w:r>
          </w:p>
        </w:tc>
      </w:tr>
      <w:tr w:rsidR="002865AC" w:rsidTr="004A76EC">
        <w:tc>
          <w:tcPr>
            <w:tcW w:w="1275" w:type="dxa"/>
          </w:tcPr>
          <w:p w:rsidR="002865AC" w:rsidRDefault="002865AC" w:rsidP="007B7669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873" w:type="dxa"/>
          </w:tcPr>
          <w:p w:rsidR="002865AC" w:rsidRDefault="002865AC" w:rsidP="007B7669">
            <w:pPr>
              <w:ind w:firstLine="426"/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Rawlins Memorial Research Fund, Cornell University ($1,200)</w:t>
            </w:r>
          </w:p>
        </w:tc>
      </w:tr>
    </w:tbl>
    <w:p w:rsidR="00CA41F6" w:rsidRPr="00CA41F6" w:rsidRDefault="00CA41F6" w:rsidP="007B766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ab/>
      </w:r>
    </w:p>
    <w:p w:rsidR="00D62F31" w:rsidRDefault="00CA41F6" w:rsidP="00CA41F6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>TEACHING</w:t>
      </w:r>
      <w:r w:rsidR="003A0AEF">
        <w:rPr>
          <w:rFonts w:ascii="Times New Roman" w:hAnsi="Times New Roman" w:cs="Times New Roman"/>
        </w:rPr>
        <w:t xml:space="preserve"> </w:t>
      </w:r>
      <w:r w:rsidR="004A76EC">
        <w:rPr>
          <w:rFonts w:ascii="Times New Roman" w:hAnsi="Times New Roman" w:cs="Times New Roman"/>
        </w:rPr>
        <w:t xml:space="preserve">EXPERIENCE </w:t>
      </w:r>
    </w:p>
    <w:p w:rsidR="004A76EC" w:rsidRDefault="004A76EC" w:rsidP="00CA41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9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122"/>
      </w:tblGrid>
      <w:tr w:rsidR="002865AC" w:rsidTr="004A76EC">
        <w:tc>
          <w:tcPr>
            <w:tcW w:w="1843" w:type="dxa"/>
          </w:tcPr>
          <w:p w:rsidR="002865AC" w:rsidRDefault="002865AC" w:rsidP="00CA41F6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Instructor</w:t>
            </w:r>
          </w:p>
        </w:tc>
        <w:tc>
          <w:tcPr>
            <w:tcW w:w="9122" w:type="dxa"/>
          </w:tcPr>
          <w:p w:rsidR="002865AC" w:rsidRPr="00CA41F6" w:rsidRDefault="002865AC" w:rsidP="002865AC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Di</w:t>
            </w:r>
            <w:r w:rsidR="004A76EC">
              <w:rPr>
                <w:rFonts w:ascii="Times New Roman" w:hAnsi="Times New Roman" w:cs="Times New Roman"/>
              </w:rPr>
              <w:t>sease Ecology and Epidemiology, Final Year Undergraduate</w:t>
            </w:r>
            <w:r w:rsidR="003A0AEF">
              <w:rPr>
                <w:rFonts w:ascii="Times New Roman" w:hAnsi="Times New Roman" w:cs="Times New Roman"/>
              </w:rPr>
              <w:t xml:space="preserve">, </w:t>
            </w:r>
            <w:r w:rsidRPr="00CA41F6">
              <w:rPr>
                <w:rFonts w:ascii="Times New Roman" w:hAnsi="Times New Roman" w:cs="Times New Roman"/>
              </w:rPr>
              <w:t xml:space="preserve">Imperial College London, </w:t>
            </w:r>
            <w:r w:rsidR="003A0AEF">
              <w:rPr>
                <w:rFonts w:ascii="Times New Roman" w:hAnsi="Times New Roman" w:cs="Times New Roman"/>
              </w:rPr>
              <w:t>2019</w:t>
            </w:r>
          </w:p>
          <w:p w:rsidR="002865AC" w:rsidRPr="00CA41F6" w:rsidRDefault="002865AC" w:rsidP="002865AC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Population and Community Ecology</w:t>
            </w:r>
            <w:r w:rsidR="004A76EC">
              <w:rPr>
                <w:rFonts w:ascii="Times New Roman" w:hAnsi="Times New Roman" w:cs="Times New Roman"/>
              </w:rPr>
              <w:t xml:space="preserve"> Final Year Undergraduate</w:t>
            </w:r>
            <w:r w:rsidRPr="00CA41F6">
              <w:rPr>
                <w:rFonts w:ascii="Times New Roman" w:hAnsi="Times New Roman" w:cs="Times New Roman"/>
              </w:rPr>
              <w:t>, Imperial College London, 2015</w:t>
            </w:r>
          </w:p>
          <w:p w:rsidR="00DE658E" w:rsidRPr="00CA41F6" w:rsidRDefault="002865AC" w:rsidP="002865AC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Behavioural Ecology</w:t>
            </w:r>
            <w:r w:rsidR="004A76EC">
              <w:rPr>
                <w:rFonts w:ascii="Times New Roman" w:hAnsi="Times New Roman" w:cs="Times New Roman"/>
              </w:rPr>
              <w:t>, Masters Level</w:t>
            </w:r>
            <w:r w:rsidRPr="00CA41F6">
              <w:rPr>
                <w:rFonts w:ascii="Times New Roman" w:hAnsi="Times New Roman" w:cs="Times New Roman"/>
              </w:rPr>
              <w:t>, Imperial College London, 2014</w:t>
            </w:r>
            <w:r w:rsidR="00DE658E">
              <w:rPr>
                <w:rFonts w:ascii="Times New Roman" w:hAnsi="Times New Roman" w:cs="Times New Roman"/>
              </w:rPr>
              <w:t>, 2015, 2016, 2017,201</w:t>
            </w:r>
            <w:r w:rsidR="004A76EC">
              <w:rPr>
                <w:rFonts w:ascii="Times New Roman" w:hAnsi="Times New Roman" w:cs="Times New Roman"/>
              </w:rPr>
              <w:t>9</w:t>
            </w:r>
          </w:p>
          <w:p w:rsidR="002865AC" w:rsidRDefault="004A76EC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Graduate </w:t>
            </w:r>
            <w:r w:rsidR="00DE658E">
              <w:rPr>
                <w:rFonts w:ascii="Times New Roman" w:hAnsi="Times New Roman" w:cs="Times New Roman"/>
              </w:rPr>
              <w:t xml:space="preserve">Seminar in </w:t>
            </w:r>
            <w:r>
              <w:rPr>
                <w:rFonts w:ascii="Times New Roman" w:hAnsi="Times New Roman" w:cs="Times New Roman"/>
              </w:rPr>
              <w:t>Ecology</w:t>
            </w:r>
            <w:r w:rsidR="002865AC" w:rsidRPr="00CA41F6">
              <w:rPr>
                <w:rFonts w:ascii="Times New Roman" w:hAnsi="Times New Roman" w:cs="Times New Roman"/>
              </w:rPr>
              <w:t xml:space="preserve"> of Infectious Disease</w:t>
            </w:r>
            <w:r w:rsidR="003A0AEF">
              <w:rPr>
                <w:rFonts w:ascii="Times New Roman" w:hAnsi="Times New Roman" w:cs="Times New Roman"/>
              </w:rPr>
              <w:t>,</w:t>
            </w:r>
            <w:r w:rsidR="002865AC" w:rsidRPr="00CA41F6">
              <w:rPr>
                <w:rFonts w:ascii="Times New Roman" w:hAnsi="Times New Roman" w:cs="Times New Roman"/>
              </w:rPr>
              <w:t xml:space="preserve"> Penn</w:t>
            </w:r>
            <w:r w:rsidR="00DE658E">
              <w:rPr>
                <w:rFonts w:ascii="Times New Roman" w:hAnsi="Times New Roman" w:cs="Times New Roman"/>
              </w:rPr>
              <w:t>sylvania</w:t>
            </w:r>
            <w:r w:rsidR="002865AC" w:rsidRPr="00CA41F6">
              <w:rPr>
                <w:rFonts w:ascii="Times New Roman" w:hAnsi="Times New Roman" w:cs="Times New Roman"/>
              </w:rPr>
              <w:t xml:space="preserve"> State </w:t>
            </w:r>
            <w:r w:rsidR="00DE658E">
              <w:rPr>
                <w:rFonts w:ascii="Times New Roman" w:hAnsi="Times New Roman" w:cs="Times New Roman"/>
              </w:rPr>
              <w:t xml:space="preserve">University </w:t>
            </w:r>
            <w:r w:rsidR="002865AC" w:rsidRPr="00CA41F6">
              <w:rPr>
                <w:rFonts w:ascii="Times New Roman" w:hAnsi="Times New Roman" w:cs="Times New Roman"/>
              </w:rPr>
              <w:t>2013</w:t>
            </w:r>
          </w:p>
        </w:tc>
      </w:tr>
      <w:tr w:rsidR="002865AC" w:rsidTr="004A76EC">
        <w:tc>
          <w:tcPr>
            <w:tcW w:w="1843" w:type="dxa"/>
          </w:tcPr>
          <w:p w:rsidR="002865AC" w:rsidRDefault="00DE658E" w:rsidP="00CA41F6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Contributor</w:t>
            </w:r>
            <w:r w:rsidRPr="00CA41F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122" w:type="dxa"/>
          </w:tcPr>
          <w:p w:rsidR="002865AC" w:rsidRDefault="00DE658E" w:rsidP="00CA41F6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Behavioural Ecology</w:t>
            </w:r>
            <w:r>
              <w:rPr>
                <w:rFonts w:ascii="Times New Roman" w:hAnsi="Times New Roman" w:cs="Times New Roman"/>
              </w:rPr>
              <w:t>,</w:t>
            </w:r>
            <w:r w:rsidR="004A76EC">
              <w:rPr>
                <w:rFonts w:ascii="Times New Roman" w:hAnsi="Times New Roman" w:cs="Times New Roman"/>
              </w:rPr>
              <w:t xml:space="preserve"> 2</w:t>
            </w:r>
            <w:r w:rsidR="004A76EC" w:rsidRPr="004A76EC">
              <w:rPr>
                <w:rFonts w:ascii="Times New Roman" w:hAnsi="Times New Roman" w:cs="Times New Roman"/>
                <w:vertAlign w:val="superscript"/>
              </w:rPr>
              <w:t>nd</w:t>
            </w:r>
            <w:r w:rsidR="004A76EC">
              <w:rPr>
                <w:rFonts w:ascii="Times New Roman" w:hAnsi="Times New Roman" w:cs="Times New Roman"/>
              </w:rPr>
              <w:t xml:space="preserve"> Year Undergraduate</w:t>
            </w:r>
            <w:r w:rsidR="003A0AEF">
              <w:rPr>
                <w:rFonts w:ascii="Times New Roman" w:hAnsi="Times New Roman" w:cs="Times New Roman"/>
              </w:rPr>
              <w:t>,</w:t>
            </w:r>
            <w:r w:rsidRPr="00CA41F6">
              <w:rPr>
                <w:rFonts w:ascii="Times New Roman" w:hAnsi="Times New Roman" w:cs="Times New Roman"/>
              </w:rPr>
              <w:t xml:space="preserve"> Imperial College London, 2016,2017</w:t>
            </w:r>
          </w:p>
          <w:p w:rsidR="00DE658E" w:rsidRDefault="00DE658E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Pest Management,</w:t>
            </w:r>
            <w:r w:rsidR="004A76EC">
              <w:rPr>
                <w:rFonts w:ascii="Times New Roman" w:hAnsi="Times New Roman" w:cs="Times New Roman"/>
              </w:rPr>
              <w:t xml:space="preserve"> Masters Level</w:t>
            </w:r>
            <w:r w:rsidR="003A0A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Imperial College London, 2016</w:t>
            </w:r>
          </w:p>
          <w:p w:rsidR="00DE658E" w:rsidRDefault="00DE658E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Agroecology,</w:t>
            </w:r>
            <w:r w:rsidR="004A76EC">
              <w:rPr>
                <w:rFonts w:ascii="Times New Roman" w:hAnsi="Times New Roman" w:cs="Times New Roman"/>
              </w:rPr>
              <w:t xml:space="preserve"> Masters Level</w:t>
            </w:r>
            <w:r w:rsidR="003A0A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Imperial College London, 2017, 2019</w:t>
            </w:r>
          </w:p>
        </w:tc>
      </w:tr>
      <w:tr w:rsidR="002865AC" w:rsidTr="004A76EC">
        <w:tc>
          <w:tcPr>
            <w:tcW w:w="1843" w:type="dxa"/>
          </w:tcPr>
          <w:p w:rsidR="002865AC" w:rsidRDefault="00DE658E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 Lecturer</w:t>
            </w:r>
          </w:p>
        </w:tc>
        <w:tc>
          <w:tcPr>
            <w:tcW w:w="9122" w:type="dxa"/>
          </w:tcPr>
          <w:p w:rsidR="00DE658E" w:rsidRPr="00CA41F6" w:rsidRDefault="00DE658E" w:rsidP="00DE658E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Global Health,</w:t>
            </w:r>
            <w:r w:rsidR="004A76EC">
              <w:rPr>
                <w:rFonts w:ascii="Times New Roman" w:hAnsi="Times New Roman" w:cs="Times New Roman"/>
              </w:rPr>
              <w:t xml:space="preserve"> Senior Year Course</w:t>
            </w:r>
            <w:r w:rsidR="003A0AEF">
              <w:rPr>
                <w:rFonts w:ascii="Times New Roman" w:hAnsi="Times New Roman" w:cs="Times New Roman"/>
              </w:rPr>
              <w:t>,</w:t>
            </w:r>
            <w:r w:rsidRPr="00CA41F6">
              <w:rPr>
                <w:rFonts w:ascii="Times New Roman" w:hAnsi="Times New Roman" w:cs="Times New Roman"/>
              </w:rPr>
              <w:t xml:space="preserve"> Lafayette College</w:t>
            </w:r>
            <w:r>
              <w:rPr>
                <w:rFonts w:ascii="Times New Roman" w:hAnsi="Times New Roman" w:cs="Times New Roman"/>
              </w:rPr>
              <w:t xml:space="preserve">, 2013 </w:t>
            </w:r>
            <w:r w:rsidRPr="00CA41F6">
              <w:rPr>
                <w:rFonts w:ascii="Times New Roman" w:hAnsi="Times New Roman" w:cs="Times New Roman"/>
              </w:rPr>
              <w:t>Introduction to Medical Entomology</w:t>
            </w:r>
          </w:p>
          <w:p w:rsidR="00DE658E" w:rsidRPr="00CA41F6" w:rsidRDefault="004A76EC" w:rsidP="00DE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Global Health, Senior Year Course</w:t>
            </w:r>
            <w:r w:rsidR="003A0AEF">
              <w:rPr>
                <w:rFonts w:ascii="Times New Roman" w:hAnsi="Times New Roman" w:cs="Times New Roman"/>
              </w:rPr>
              <w:t xml:space="preserve">, </w:t>
            </w:r>
            <w:r w:rsidR="00DE658E" w:rsidRPr="00CA41F6">
              <w:rPr>
                <w:rFonts w:ascii="Times New Roman" w:hAnsi="Times New Roman" w:cs="Times New Roman"/>
              </w:rPr>
              <w:t>Lafayette College, 2012</w:t>
            </w:r>
            <w:r w:rsidR="00DE658E">
              <w:rPr>
                <w:rFonts w:ascii="Times New Roman" w:hAnsi="Times New Roman" w:cs="Times New Roman"/>
              </w:rPr>
              <w:t xml:space="preserve">, </w:t>
            </w:r>
            <w:r w:rsidR="00DE658E" w:rsidRPr="00CA41F6">
              <w:rPr>
                <w:rFonts w:ascii="Times New Roman" w:hAnsi="Times New Roman" w:cs="Times New Roman"/>
              </w:rPr>
              <w:t>What is a Medical Entomologist?</w:t>
            </w:r>
          </w:p>
          <w:p w:rsidR="004A76EC" w:rsidRDefault="00DE658E" w:rsidP="00DE658E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Med</w:t>
            </w:r>
            <w:r w:rsidR="004A76EC">
              <w:rPr>
                <w:rFonts w:ascii="Times New Roman" w:hAnsi="Times New Roman" w:cs="Times New Roman"/>
              </w:rPr>
              <w:t>ical and Veterinary Entomology, Undergraduate,</w:t>
            </w:r>
            <w:r w:rsidR="004A76EC" w:rsidRPr="00CA41F6">
              <w:rPr>
                <w:rFonts w:ascii="Times New Roman" w:hAnsi="Times New Roman" w:cs="Times New Roman"/>
              </w:rPr>
              <w:t xml:space="preserve"> </w:t>
            </w:r>
            <w:r w:rsidRPr="00CA41F6">
              <w:rPr>
                <w:rFonts w:ascii="Times New Roman" w:hAnsi="Times New Roman" w:cs="Times New Roman"/>
              </w:rPr>
              <w:t>Cornell University, 20</w:t>
            </w:r>
            <w:r>
              <w:rPr>
                <w:rFonts w:ascii="Times New Roman" w:hAnsi="Times New Roman" w:cs="Times New Roman"/>
              </w:rPr>
              <w:t xml:space="preserve">11, </w:t>
            </w:r>
            <w:r w:rsidRPr="00CA41F6">
              <w:rPr>
                <w:rFonts w:ascii="Times New Roman" w:hAnsi="Times New Roman" w:cs="Times New Roman"/>
              </w:rPr>
              <w:t xml:space="preserve">Mosquito </w:t>
            </w:r>
            <w:proofErr w:type="spellStart"/>
            <w:r w:rsidR="004A76EC">
              <w:rPr>
                <w:rFonts w:ascii="Times New Roman" w:hAnsi="Times New Roman" w:cs="Times New Roman"/>
              </w:rPr>
              <w:t>Behavior</w:t>
            </w:r>
            <w:proofErr w:type="spellEnd"/>
          </w:p>
          <w:p w:rsidR="00DE658E" w:rsidRPr="00CA41F6" w:rsidRDefault="00DE658E" w:rsidP="00DE658E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Pest Management</w:t>
            </w:r>
            <w:r w:rsidR="003A0AEF">
              <w:rPr>
                <w:rFonts w:ascii="Times New Roman" w:hAnsi="Times New Roman" w:cs="Times New Roman"/>
              </w:rPr>
              <w:t xml:space="preserve"> for the Practitioner</w:t>
            </w:r>
            <w:r w:rsidRPr="00CA41F6">
              <w:rPr>
                <w:rFonts w:ascii="Times New Roman" w:hAnsi="Times New Roman" w:cs="Times New Roman"/>
              </w:rPr>
              <w:t xml:space="preserve">, </w:t>
            </w:r>
            <w:r w:rsidR="004A76EC">
              <w:rPr>
                <w:rFonts w:ascii="Times New Roman" w:hAnsi="Times New Roman" w:cs="Times New Roman"/>
              </w:rPr>
              <w:t>Undergraduate</w:t>
            </w:r>
            <w:r w:rsidR="003A0AEF">
              <w:rPr>
                <w:rFonts w:ascii="Times New Roman" w:hAnsi="Times New Roman" w:cs="Times New Roman"/>
              </w:rPr>
              <w:t xml:space="preserve">, </w:t>
            </w:r>
            <w:r w:rsidRPr="00CA41F6">
              <w:rPr>
                <w:rFonts w:ascii="Times New Roman" w:hAnsi="Times New Roman" w:cs="Times New Roman"/>
              </w:rPr>
              <w:t>Cornell University</w:t>
            </w:r>
            <w:r>
              <w:rPr>
                <w:rFonts w:ascii="Times New Roman" w:hAnsi="Times New Roman" w:cs="Times New Roman"/>
              </w:rPr>
              <w:t>,</w:t>
            </w:r>
            <w:r w:rsidRPr="00CA41F6">
              <w:rPr>
                <w:rFonts w:ascii="Times New Roman" w:hAnsi="Times New Roman" w:cs="Times New Roman"/>
              </w:rPr>
              <w:t xml:space="preserve"> 2010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41F6">
              <w:rPr>
                <w:rFonts w:ascii="Times New Roman" w:hAnsi="Times New Roman" w:cs="Times New Roman"/>
              </w:rPr>
              <w:t>The Control of Medically Important Insect Species</w:t>
            </w:r>
          </w:p>
          <w:p w:rsidR="00DE658E" w:rsidRDefault="00DE658E" w:rsidP="00DE658E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Plagues and People, </w:t>
            </w:r>
            <w:r w:rsidR="004A76EC">
              <w:rPr>
                <w:rFonts w:ascii="Times New Roman" w:hAnsi="Times New Roman" w:cs="Times New Roman"/>
              </w:rPr>
              <w:t>Undergraduate (non-majors)</w:t>
            </w:r>
            <w:r w:rsidR="003A0AEF">
              <w:rPr>
                <w:rFonts w:ascii="Times New Roman" w:hAnsi="Times New Roman" w:cs="Times New Roman"/>
              </w:rPr>
              <w:t xml:space="preserve">, </w:t>
            </w:r>
            <w:r w:rsidRPr="00CA41F6">
              <w:rPr>
                <w:rFonts w:ascii="Times New Roman" w:hAnsi="Times New Roman" w:cs="Times New Roman"/>
              </w:rPr>
              <w:t xml:space="preserve">Cornell University, </w:t>
            </w:r>
            <w:r>
              <w:rPr>
                <w:rFonts w:ascii="Times New Roman" w:hAnsi="Times New Roman" w:cs="Times New Roman"/>
              </w:rPr>
              <w:t xml:space="preserve">2009, </w:t>
            </w:r>
            <w:r w:rsidRPr="00CA41F6">
              <w:rPr>
                <w:rFonts w:ascii="Times New Roman" w:hAnsi="Times New Roman" w:cs="Times New Roman"/>
              </w:rPr>
              <w:t>Emerging Infectious Diseases</w:t>
            </w:r>
            <w:r w:rsidRPr="00CA41F6">
              <w:rPr>
                <w:rFonts w:ascii="Times New Roman" w:hAnsi="Times New Roman" w:cs="Times New Roman"/>
              </w:rPr>
              <w:tab/>
            </w:r>
            <w:r w:rsidRPr="00CA41F6">
              <w:rPr>
                <w:rFonts w:ascii="Times New Roman" w:hAnsi="Times New Roman" w:cs="Times New Roman"/>
              </w:rPr>
              <w:tab/>
            </w:r>
          </w:p>
          <w:p w:rsidR="00DE658E" w:rsidRPr="00CA41F6" w:rsidRDefault="00DE658E" w:rsidP="00DE658E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Pest Management</w:t>
            </w:r>
            <w:r w:rsidR="003A0AEF">
              <w:rPr>
                <w:rFonts w:ascii="Times New Roman" w:hAnsi="Times New Roman" w:cs="Times New Roman"/>
              </w:rPr>
              <w:t xml:space="preserve"> for the Practitioner</w:t>
            </w:r>
            <w:r w:rsidRPr="00CA41F6">
              <w:rPr>
                <w:rFonts w:ascii="Times New Roman" w:hAnsi="Times New Roman" w:cs="Times New Roman"/>
              </w:rPr>
              <w:t xml:space="preserve">, </w:t>
            </w:r>
            <w:r w:rsidR="003A0AEF">
              <w:rPr>
                <w:rFonts w:ascii="Times New Roman" w:hAnsi="Times New Roman" w:cs="Times New Roman"/>
              </w:rPr>
              <w:t xml:space="preserve">UG, </w:t>
            </w:r>
            <w:r w:rsidRPr="00CA41F6">
              <w:rPr>
                <w:rFonts w:ascii="Times New Roman" w:hAnsi="Times New Roman" w:cs="Times New Roman"/>
              </w:rPr>
              <w:t>Cornell University, 2008</w:t>
            </w:r>
            <w:r>
              <w:rPr>
                <w:rFonts w:ascii="Times New Roman" w:hAnsi="Times New Roman" w:cs="Times New Roman"/>
              </w:rPr>
              <w:t>,</w:t>
            </w:r>
            <w:r w:rsidRPr="00CA41F6">
              <w:rPr>
                <w:rFonts w:ascii="Times New Roman" w:hAnsi="Times New Roman" w:cs="Times New Roman"/>
              </w:rPr>
              <w:t xml:space="preserve"> Medical Entomology</w:t>
            </w:r>
          </w:p>
          <w:p w:rsidR="002865AC" w:rsidRDefault="00DE658E" w:rsidP="00CA41F6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Plagues and People, </w:t>
            </w:r>
            <w:r w:rsidR="003A0AEF">
              <w:rPr>
                <w:rFonts w:ascii="Times New Roman" w:hAnsi="Times New Roman" w:cs="Times New Roman"/>
              </w:rPr>
              <w:t xml:space="preserve">UG, </w:t>
            </w:r>
            <w:r w:rsidRPr="00CA41F6">
              <w:rPr>
                <w:rFonts w:ascii="Times New Roman" w:hAnsi="Times New Roman" w:cs="Times New Roman"/>
              </w:rPr>
              <w:t>Cornell University, 2007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41F6">
              <w:rPr>
                <w:rFonts w:ascii="Times New Roman" w:hAnsi="Times New Roman" w:cs="Times New Roman"/>
              </w:rPr>
              <w:t>Why are vector-borne diseases increasing?</w:t>
            </w:r>
          </w:p>
        </w:tc>
      </w:tr>
      <w:tr w:rsidR="002865AC" w:rsidTr="004A76EC">
        <w:tc>
          <w:tcPr>
            <w:tcW w:w="1843" w:type="dxa"/>
          </w:tcPr>
          <w:p w:rsidR="002865AC" w:rsidRDefault="007B7669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Teaching Assistant</w:t>
            </w:r>
          </w:p>
        </w:tc>
        <w:tc>
          <w:tcPr>
            <w:tcW w:w="9122" w:type="dxa"/>
          </w:tcPr>
          <w:p w:rsidR="003A0AEF" w:rsidRPr="00CA41F6" w:rsidRDefault="003A0AEF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Plagues and People, Cornell University, 2007, 2009</w:t>
            </w:r>
          </w:p>
          <w:p w:rsidR="003A0AEF" w:rsidRPr="00CA41F6" w:rsidRDefault="003A0AEF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Pest Management for the Practitioner, Cornell University, 2009 </w:t>
            </w:r>
          </w:p>
          <w:p w:rsidR="003A0AEF" w:rsidRPr="00CA41F6" w:rsidRDefault="003A0AEF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to the Biological Sciences, Cornell University, 2006-2007</w:t>
            </w:r>
          </w:p>
          <w:p w:rsidR="002865AC" w:rsidRDefault="002865AC" w:rsidP="00CA41F6">
            <w:pPr>
              <w:rPr>
                <w:rFonts w:ascii="Times New Roman" w:hAnsi="Times New Roman" w:cs="Times New Roman"/>
              </w:rPr>
            </w:pPr>
          </w:p>
        </w:tc>
      </w:tr>
      <w:tr w:rsidR="004A76EC" w:rsidTr="004A76EC">
        <w:tc>
          <w:tcPr>
            <w:tcW w:w="1843" w:type="dxa"/>
          </w:tcPr>
          <w:p w:rsidR="004A76EC" w:rsidRDefault="004A76EC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9122" w:type="dxa"/>
          </w:tcPr>
          <w:p w:rsidR="004A76EC" w:rsidRDefault="00187DA0" w:rsidP="003A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Imperial College London Learning and </w:t>
            </w:r>
            <w:r w:rsidR="004A76EC">
              <w:rPr>
                <w:rFonts w:ascii="Times New Roman" w:hAnsi="Times New Roman" w:cs="Times New Roman"/>
              </w:rPr>
              <w:t>Development Program (Imperial College London)</w:t>
            </w:r>
          </w:p>
          <w:p w:rsidR="00187DA0" w:rsidRDefault="00187DA0" w:rsidP="003A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Imperial College London Training in: Unconscious Bias, Bullying Prevention Training, Active Bystander Training, Mental Health Awareness. </w:t>
            </w:r>
          </w:p>
          <w:p w:rsidR="004A76EC" w:rsidRDefault="00187DA0" w:rsidP="003A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Cornell University “Writing the in Majors” Teaching Assistant Program Graduate 2010</w:t>
            </w:r>
          </w:p>
          <w:p w:rsidR="00187DA0" w:rsidRPr="00CA41F6" w:rsidRDefault="00187DA0" w:rsidP="003A0AEF">
            <w:pPr>
              <w:rPr>
                <w:rFonts w:ascii="Times New Roman" w:hAnsi="Times New Roman" w:cs="Times New Roman"/>
              </w:rPr>
            </w:pPr>
          </w:p>
        </w:tc>
      </w:tr>
    </w:tbl>
    <w:p w:rsidR="003A0AEF" w:rsidRDefault="003A0AEF" w:rsidP="002865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SUPERVISION</w:t>
      </w:r>
      <w:r w:rsidR="002865AC" w:rsidRPr="00CA41F6">
        <w:rPr>
          <w:rFonts w:ascii="Times New Roman" w:hAnsi="Times New Roman" w:cs="Times New Roman"/>
        </w:rPr>
        <w:tab/>
      </w:r>
    </w:p>
    <w:p w:rsidR="007B7669" w:rsidRDefault="007B7669" w:rsidP="002865AC">
      <w:pPr>
        <w:spacing w:after="0" w:line="240" w:lineRule="auto"/>
        <w:rPr>
          <w:rFonts w:ascii="Times New Roman" w:hAnsi="Times New Roman" w:cs="Times New Roman"/>
        </w:rPr>
      </w:pPr>
    </w:p>
    <w:p w:rsidR="00B6712D" w:rsidRDefault="002865AC" w:rsidP="002865AC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>Postdoctoral Researchers</w:t>
      </w:r>
      <w:r w:rsidR="00B6712D">
        <w:rPr>
          <w:rFonts w:ascii="Times New Roman" w:hAnsi="Times New Roman" w:cs="Times New Roman"/>
        </w:rPr>
        <w:t xml:space="preserve"> Supervised:</w:t>
      </w:r>
    </w:p>
    <w:p w:rsidR="002865AC" w:rsidRPr="00B6712D" w:rsidRDefault="002865AC" w:rsidP="00B671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>Andrew Aldersley (</w:t>
      </w:r>
      <w:r w:rsidR="00B6712D" w:rsidRPr="00B6712D">
        <w:rPr>
          <w:rFonts w:ascii="Times New Roman" w:hAnsi="Times New Roman" w:cs="Times New Roman"/>
        </w:rPr>
        <w:t>2016-2019</w:t>
      </w:r>
      <w:r w:rsidRPr="00B6712D">
        <w:rPr>
          <w:rFonts w:ascii="Times New Roman" w:hAnsi="Times New Roman" w:cs="Times New Roman"/>
        </w:rPr>
        <w:t>)</w:t>
      </w:r>
    </w:p>
    <w:p w:rsidR="00B6712D" w:rsidRDefault="00B6712D" w:rsidP="002865AC">
      <w:pPr>
        <w:spacing w:after="0" w:line="240" w:lineRule="auto"/>
        <w:rPr>
          <w:rFonts w:ascii="Times New Roman" w:hAnsi="Times New Roman" w:cs="Times New Roman"/>
        </w:rPr>
      </w:pPr>
    </w:p>
    <w:p w:rsidR="00B6712D" w:rsidRPr="00CA41F6" w:rsidRDefault="00B6712D" w:rsidP="002865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Doctoral Students Directed (4):</w:t>
      </w:r>
    </w:p>
    <w:p w:rsidR="00B6712D" w:rsidRPr="00B6712D" w:rsidRDefault="002865AC" w:rsidP="00B671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6712D">
        <w:rPr>
          <w:rFonts w:ascii="Times New Roman" w:hAnsi="Times New Roman" w:cs="Times New Roman"/>
        </w:rPr>
        <w:t>Nichar</w:t>
      </w:r>
      <w:proofErr w:type="spellEnd"/>
      <w:r w:rsidRPr="00B6712D">
        <w:rPr>
          <w:rFonts w:ascii="Times New Roman" w:hAnsi="Times New Roman" w:cs="Times New Roman"/>
        </w:rPr>
        <w:t xml:space="preserve"> Gregory</w:t>
      </w:r>
      <w:r w:rsidR="00B6712D" w:rsidRPr="00B6712D">
        <w:rPr>
          <w:rFonts w:ascii="Times New Roman" w:hAnsi="Times New Roman" w:cs="Times New Roman"/>
        </w:rPr>
        <w:t>, Imperial College London, Science and Solutions for a Changing Planet Doctoral Training Programme,</w:t>
      </w:r>
      <w:r w:rsidRPr="00B6712D">
        <w:rPr>
          <w:rFonts w:ascii="Times New Roman" w:hAnsi="Times New Roman" w:cs="Times New Roman"/>
        </w:rPr>
        <w:t xml:space="preserve"> </w:t>
      </w:r>
      <w:r w:rsidR="00B6712D" w:rsidRPr="00B6712D">
        <w:rPr>
          <w:rFonts w:ascii="Times New Roman" w:hAnsi="Times New Roman" w:cs="Times New Roman"/>
        </w:rPr>
        <w:t>2015-present</w:t>
      </w:r>
    </w:p>
    <w:p w:rsidR="00B6712D" w:rsidRPr="00B6712D" w:rsidRDefault="002865AC" w:rsidP="00B671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>Paul Huxley</w:t>
      </w:r>
      <w:r w:rsidR="00B6712D" w:rsidRPr="00B6712D">
        <w:rPr>
          <w:rFonts w:ascii="Times New Roman" w:hAnsi="Times New Roman" w:cs="Times New Roman"/>
        </w:rPr>
        <w:t xml:space="preserve">, Imperial College London, Science and Solutions for a Changing Planet Doctoral Training Programme, 2016-present </w:t>
      </w:r>
    </w:p>
    <w:p w:rsidR="002865AC" w:rsidRPr="00B6712D" w:rsidRDefault="002865AC" w:rsidP="00B671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>Marie Russell</w:t>
      </w:r>
      <w:r w:rsidR="00B6712D" w:rsidRPr="00B6712D">
        <w:rPr>
          <w:rFonts w:ascii="Times New Roman" w:hAnsi="Times New Roman" w:cs="Times New Roman"/>
        </w:rPr>
        <w:t xml:space="preserve">, Imperial College London, </w:t>
      </w:r>
      <w:r w:rsidRPr="00B6712D">
        <w:rPr>
          <w:rFonts w:ascii="Times New Roman" w:hAnsi="Times New Roman" w:cs="Times New Roman"/>
        </w:rPr>
        <w:t>Presidential Fellow, October 2017-presen</w:t>
      </w:r>
      <w:r w:rsidR="00B6712D" w:rsidRPr="00B6712D">
        <w:rPr>
          <w:rFonts w:ascii="Times New Roman" w:hAnsi="Times New Roman" w:cs="Times New Roman"/>
        </w:rPr>
        <w:t>t</w:t>
      </w:r>
      <w:r w:rsidRPr="00B6712D">
        <w:rPr>
          <w:rFonts w:ascii="Times New Roman" w:hAnsi="Times New Roman" w:cs="Times New Roman"/>
        </w:rPr>
        <w:t xml:space="preserve"> </w:t>
      </w:r>
    </w:p>
    <w:p w:rsidR="00B6712D" w:rsidRPr="00B6712D" w:rsidRDefault="00B6712D" w:rsidP="00B671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 xml:space="preserve">Claudia </w:t>
      </w:r>
      <w:proofErr w:type="spellStart"/>
      <w:r w:rsidRPr="00B6712D">
        <w:rPr>
          <w:rFonts w:ascii="Times New Roman" w:hAnsi="Times New Roman" w:cs="Times New Roman"/>
        </w:rPr>
        <w:t>Wyer</w:t>
      </w:r>
      <w:proofErr w:type="spellEnd"/>
      <w:r w:rsidRPr="00B6712D">
        <w:rPr>
          <w:rFonts w:ascii="Times New Roman" w:hAnsi="Times New Roman" w:cs="Times New Roman"/>
        </w:rPr>
        <w:t>, Imperial College London, Science and Solutions for a Changing Planet Doctoral Training Programme, 2015-present 2019-present</w:t>
      </w:r>
    </w:p>
    <w:p w:rsidR="00B6712D" w:rsidRDefault="00B6712D" w:rsidP="002865AC">
      <w:pPr>
        <w:spacing w:after="0" w:line="240" w:lineRule="auto"/>
        <w:rPr>
          <w:rFonts w:ascii="Times New Roman" w:hAnsi="Times New Roman" w:cs="Times New Roman"/>
        </w:rPr>
      </w:pPr>
    </w:p>
    <w:p w:rsidR="00B6712D" w:rsidRDefault="002865AC" w:rsidP="002865AC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 xml:space="preserve">Masters </w:t>
      </w:r>
      <w:r w:rsidR="00B6712D" w:rsidRPr="00CA41F6">
        <w:rPr>
          <w:rFonts w:ascii="Times New Roman" w:hAnsi="Times New Roman" w:cs="Times New Roman"/>
        </w:rPr>
        <w:t>Student</w:t>
      </w:r>
      <w:r w:rsidR="00B6712D">
        <w:rPr>
          <w:rFonts w:ascii="Times New Roman" w:hAnsi="Times New Roman" w:cs="Times New Roman"/>
        </w:rPr>
        <w:t xml:space="preserve"> Projects Supervised (12):</w:t>
      </w:r>
    </w:p>
    <w:p w:rsidR="00B6712D" w:rsidRPr="00B6712D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 xml:space="preserve">Elizabeth </w:t>
      </w:r>
      <w:proofErr w:type="spellStart"/>
      <w:r w:rsidRPr="00B6712D">
        <w:rPr>
          <w:rFonts w:ascii="Times New Roman" w:hAnsi="Times New Roman" w:cs="Times New Roman"/>
        </w:rPr>
        <w:t>Psomos</w:t>
      </w:r>
      <w:proofErr w:type="spellEnd"/>
      <w:r w:rsidRPr="00B6712D">
        <w:rPr>
          <w:rFonts w:ascii="Times New Roman" w:hAnsi="Times New Roman" w:cs="Times New Roman"/>
        </w:rPr>
        <w:t xml:space="preserve"> (2015)</w:t>
      </w:r>
    </w:p>
    <w:p w:rsidR="00B6712D" w:rsidRPr="00B6712D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 xml:space="preserve">Stefano </w:t>
      </w:r>
      <w:proofErr w:type="spellStart"/>
      <w:r w:rsidRPr="00B6712D">
        <w:rPr>
          <w:rFonts w:ascii="Times New Roman" w:hAnsi="Times New Roman" w:cs="Times New Roman"/>
        </w:rPr>
        <w:t>Igdobe</w:t>
      </w:r>
      <w:proofErr w:type="spellEnd"/>
      <w:r w:rsidRPr="00B6712D">
        <w:rPr>
          <w:rFonts w:ascii="Times New Roman" w:hAnsi="Times New Roman" w:cs="Times New Roman"/>
        </w:rPr>
        <w:t xml:space="preserve"> (2015)</w:t>
      </w:r>
    </w:p>
    <w:p w:rsidR="00B6712D" w:rsidRPr="00B6712D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6712D">
        <w:rPr>
          <w:rFonts w:ascii="Times New Roman" w:hAnsi="Times New Roman" w:cs="Times New Roman"/>
        </w:rPr>
        <w:t>Zacharo</w:t>
      </w:r>
      <w:proofErr w:type="spellEnd"/>
      <w:r w:rsidRPr="00B6712D">
        <w:rPr>
          <w:rFonts w:ascii="Times New Roman" w:hAnsi="Times New Roman" w:cs="Times New Roman"/>
        </w:rPr>
        <w:t xml:space="preserve"> </w:t>
      </w:r>
      <w:proofErr w:type="spellStart"/>
      <w:r w:rsidRPr="00B6712D">
        <w:rPr>
          <w:rFonts w:ascii="Times New Roman" w:hAnsi="Times New Roman" w:cs="Times New Roman"/>
        </w:rPr>
        <w:t>Zanti</w:t>
      </w:r>
      <w:proofErr w:type="spellEnd"/>
      <w:r w:rsidRPr="00B6712D">
        <w:rPr>
          <w:rFonts w:ascii="Times New Roman" w:hAnsi="Times New Roman" w:cs="Times New Roman"/>
        </w:rPr>
        <w:t xml:space="preserve"> (2015)</w:t>
      </w:r>
    </w:p>
    <w:p w:rsidR="00B6712D" w:rsidRPr="00B6712D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>Bethan Lang (2016)</w:t>
      </w:r>
    </w:p>
    <w:p w:rsidR="00B6712D" w:rsidRPr="00B6712D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6712D">
        <w:rPr>
          <w:rFonts w:ascii="Times New Roman" w:hAnsi="Times New Roman" w:cs="Times New Roman"/>
        </w:rPr>
        <w:t>Mhairi</w:t>
      </w:r>
      <w:proofErr w:type="spellEnd"/>
      <w:r w:rsidRPr="00B6712D">
        <w:rPr>
          <w:rFonts w:ascii="Times New Roman" w:hAnsi="Times New Roman" w:cs="Times New Roman"/>
        </w:rPr>
        <w:t xml:space="preserve"> Miller (2017)</w:t>
      </w:r>
    </w:p>
    <w:p w:rsidR="00B6712D" w:rsidRPr="00B6712D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712D">
        <w:rPr>
          <w:rFonts w:ascii="Times New Roman" w:hAnsi="Times New Roman" w:cs="Times New Roman"/>
        </w:rPr>
        <w:t>Jacob Cohen (2017)</w:t>
      </w:r>
    </w:p>
    <w:p w:rsidR="002865AC" w:rsidRDefault="002865AC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6712D">
        <w:rPr>
          <w:rFonts w:ascii="Times New Roman" w:hAnsi="Times New Roman" w:cs="Times New Roman"/>
        </w:rPr>
        <w:t>Natcha</w:t>
      </w:r>
      <w:proofErr w:type="spellEnd"/>
      <w:r w:rsidRPr="00B6712D">
        <w:rPr>
          <w:rFonts w:ascii="Times New Roman" w:hAnsi="Times New Roman" w:cs="Times New Roman"/>
        </w:rPr>
        <w:t xml:space="preserve"> </w:t>
      </w:r>
      <w:proofErr w:type="spellStart"/>
      <w:r w:rsidRPr="00B6712D">
        <w:rPr>
          <w:rFonts w:ascii="Times New Roman" w:hAnsi="Times New Roman" w:cs="Times New Roman"/>
        </w:rPr>
        <w:t>Dankittipong</w:t>
      </w:r>
      <w:proofErr w:type="spellEnd"/>
      <w:r w:rsidRPr="00B6712D">
        <w:rPr>
          <w:rFonts w:ascii="Times New Roman" w:hAnsi="Times New Roman" w:cs="Times New Roman"/>
        </w:rPr>
        <w:t xml:space="preserve"> (2017)</w:t>
      </w:r>
    </w:p>
    <w:p w:rsidR="00B6712D" w:rsidRDefault="00B6712D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Lizzie Keene (2019)</w:t>
      </w:r>
    </w:p>
    <w:p w:rsidR="00B6712D" w:rsidRDefault="00B6712D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Maisie </w:t>
      </w:r>
      <w:proofErr w:type="spellStart"/>
      <w:r>
        <w:rPr>
          <w:rFonts w:ascii="Times New Roman" w:hAnsi="Times New Roman" w:cs="Times New Roman"/>
        </w:rPr>
        <w:t>Vollans</w:t>
      </w:r>
      <w:proofErr w:type="spellEnd"/>
      <w:r>
        <w:rPr>
          <w:rFonts w:ascii="Times New Roman" w:hAnsi="Times New Roman" w:cs="Times New Roman"/>
        </w:rPr>
        <w:t xml:space="preserve"> (2019)</w:t>
      </w:r>
    </w:p>
    <w:p w:rsidR="00B6712D" w:rsidRDefault="00B6712D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 Williams (2019)</w:t>
      </w:r>
    </w:p>
    <w:p w:rsidR="00B6712D" w:rsidRDefault="00B6712D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Smith (2019)</w:t>
      </w:r>
    </w:p>
    <w:p w:rsidR="00B6712D" w:rsidRPr="00B6712D" w:rsidRDefault="00B6712D" w:rsidP="00B671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Deraj</w:t>
      </w:r>
      <w:proofErr w:type="spellEnd"/>
      <w:r>
        <w:rPr>
          <w:rFonts w:ascii="Times New Roman" w:hAnsi="Times New Roman" w:cs="Times New Roman"/>
        </w:rPr>
        <w:t xml:space="preserve"> Wilson-Agarwal (2019)</w:t>
      </w:r>
    </w:p>
    <w:p w:rsidR="00B6712D" w:rsidRDefault="002865AC" w:rsidP="002865AC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ab/>
      </w:r>
    </w:p>
    <w:p w:rsidR="00B6712D" w:rsidRDefault="002865AC" w:rsidP="002865AC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 xml:space="preserve">Undergraduate </w:t>
      </w:r>
      <w:r w:rsidR="00B6712D">
        <w:rPr>
          <w:rFonts w:ascii="Times New Roman" w:hAnsi="Times New Roman" w:cs="Times New Roman"/>
        </w:rPr>
        <w:t xml:space="preserve">Student Projects </w:t>
      </w:r>
      <w:r w:rsidR="00D62F31">
        <w:rPr>
          <w:rFonts w:ascii="Times New Roman" w:hAnsi="Times New Roman" w:cs="Times New Roman"/>
        </w:rPr>
        <w:t>Supervised (9)</w:t>
      </w:r>
      <w:r w:rsidR="00B6712D">
        <w:rPr>
          <w:rFonts w:ascii="Times New Roman" w:hAnsi="Times New Roman" w:cs="Times New Roman"/>
        </w:rPr>
        <w:t>:</w:t>
      </w:r>
    </w:p>
    <w:p w:rsidR="00D62F31" w:rsidRPr="00D62F31" w:rsidRDefault="002865AC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 xml:space="preserve">Sarah </w:t>
      </w:r>
      <w:proofErr w:type="spellStart"/>
      <w:r w:rsidRPr="00D62F31">
        <w:rPr>
          <w:rFonts w:ascii="Times New Roman" w:hAnsi="Times New Roman" w:cs="Times New Roman"/>
        </w:rPr>
        <w:t>Warwicker</w:t>
      </w:r>
      <w:proofErr w:type="spellEnd"/>
      <w:r w:rsidRPr="00D62F31">
        <w:rPr>
          <w:rFonts w:ascii="Times New Roman" w:hAnsi="Times New Roman" w:cs="Times New Roman"/>
        </w:rPr>
        <w:t xml:space="preserve"> (2015)</w:t>
      </w:r>
    </w:p>
    <w:p w:rsidR="00D62F31" w:rsidRPr="00D62F31" w:rsidRDefault="002865AC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>Douglas Rees (2016)</w:t>
      </w:r>
    </w:p>
    <w:p w:rsidR="00D62F31" w:rsidRPr="00D62F31" w:rsidRDefault="002865AC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 xml:space="preserve">Celia </w:t>
      </w:r>
      <w:proofErr w:type="spellStart"/>
      <w:r w:rsidRPr="00D62F31">
        <w:rPr>
          <w:rFonts w:ascii="Times New Roman" w:hAnsi="Times New Roman" w:cs="Times New Roman"/>
        </w:rPr>
        <w:t>Lutrat</w:t>
      </w:r>
      <w:proofErr w:type="spellEnd"/>
      <w:r w:rsidRPr="00D62F31">
        <w:rPr>
          <w:rFonts w:ascii="Times New Roman" w:hAnsi="Times New Roman" w:cs="Times New Roman"/>
        </w:rPr>
        <w:t xml:space="preserve"> (2016)</w:t>
      </w:r>
    </w:p>
    <w:p w:rsidR="00D62F31" w:rsidRPr="00D62F31" w:rsidRDefault="002865AC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62F31">
        <w:rPr>
          <w:rFonts w:ascii="Times New Roman" w:hAnsi="Times New Roman" w:cs="Times New Roman"/>
        </w:rPr>
        <w:t>Kirelle</w:t>
      </w:r>
      <w:proofErr w:type="spellEnd"/>
      <w:r w:rsidRPr="00D62F31">
        <w:rPr>
          <w:rFonts w:ascii="Times New Roman" w:hAnsi="Times New Roman" w:cs="Times New Roman"/>
        </w:rPr>
        <w:t xml:space="preserve"> MacManus (2016)</w:t>
      </w:r>
    </w:p>
    <w:p w:rsidR="00D62F31" w:rsidRPr="00D62F31" w:rsidRDefault="002865AC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>Olivia Bates (2016)</w:t>
      </w:r>
      <w:r w:rsidR="00D62F31" w:rsidRPr="00D62F31">
        <w:rPr>
          <w:rFonts w:ascii="Times New Roman" w:hAnsi="Times New Roman" w:cs="Times New Roman"/>
        </w:rPr>
        <w:t xml:space="preserve"> (UROP placement)</w:t>
      </w:r>
    </w:p>
    <w:p w:rsidR="002865AC" w:rsidRPr="00D62F31" w:rsidRDefault="002865AC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>Florence Drury (2016)</w:t>
      </w:r>
      <w:r w:rsidR="00D62F31" w:rsidRPr="00D62F31">
        <w:rPr>
          <w:rFonts w:ascii="Times New Roman" w:hAnsi="Times New Roman" w:cs="Times New Roman"/>
        </w:rPr>
        <w:t xml:space="preserve"> (UROP placement)</w:t>
      </w:r>
    </w:p>
    <w:p w:rsidR="00D62F31" w:rsidRPr="00D62F31" w:rsidRDefault="00D62F31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62F31">
        <w:rPr>
          <w:rFonts w:ascii="Times New Roman" w:hAnsi="Times New Roman" w:cs="Times New Roman"/>
        </w:rPr>
        <w:t>Sina</w:t>
      </w:r>
      <w:proofErr w:type="spellEnd"/>
      <w:r w:rsidRPr="00D62F31">
        <w:rPr>
          <w:rFonts w:ascii="Times New Roman" w:hAnsi="Times New Roman" w:cs="Times New Roman"/>
        </w:rPr>
        <w:t xml:space="preserve"> </w:t>
      </w:r>
      <w:proofErr w:type="spellStart"/>
      <w:r w:rsidRPr="00D62F31">
        <w:rPr>
          <w:rFonts w:ascii="Times New Roman" w:hAnsi="Times New Roman" w:cs="Times New Roman"/>
        </w:rPr>
        <w:t>Lari</w:t>
      </w:r>
      <w:proofErr w:type="spellEnd"/>
      <w:r w:rsidRPr="00D62F31">
        <w:rPr>
          <w:rFonts w:ascii="Times New Roman" w:hAnsi="Times New Roman" w:cs="Times New Roman"/>
        </w:rPr>
        <w:t xml:space="preserve"> (2017)</w:t>
      </w:r>
    </w:p>
    <w:p w:rsidR="00D62F31" w:rsidRPr="00D62F31" w:rsidRDefault="00D62F31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 xml:space="preserve">Dina Binti Md </w:t>
      </w:r>
      <w:proofErr w:type="spellStart"/>
      <w:r w:rsidRPr="00D62F31">
        <w:rPr>
          <w:rFonts w:ascii="Times New Roman" w:hAnsi="Times New Roman" w:cs="Times New Roman"/>
        </w:rPr>
        <w:t>Sukor</w:t>
      </w:r>
      <w:proofErr w:type="spellEnd"/>
      <w:r w:rsidRPr="00D62F31">
        <w:rPr>
          <w:rFonts w:ascii="Times New Roman" w:hAnsi="Times New Roman" w:cs="Times New Roman"/>
        </w:rPr>
        <w:t xml:space="preserve"> (2017)</w:t>
      </w:r>
    </w:p>
    <w:p w:rsidR="002865AC" w:rsidRPr="00D62F31" w:rsidRDefault="00D62F31" w:rsidP="00D62F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62F31">
        <w:rPr>
          <w:rFonts w:ascii="Times New Roman" w:hAnsi="Times New Roman" w:cs="Times New Roman"/>
        </w:rPr>
        <w:t>Tara Patel (2019)</w:t>
      </w:r>
    </w:p>
    <w:p w:rsidR="00D62F31" w:rsidRDefault="00D62F31" w:rsidP="00CA41F6">
      <w:pPr>
        <w:spacing w:after="0" w:line="240" w:lineRule="auto"/>
        <w:rPr>
          <w:rFonts w:ascii="Times New Roman" w:hAnsi="Times New Roman" w:cs="Times New Roman"/>
        </w:rPr>
      </w:pPr>
    </w:p>
    <w:p w:rsidR="003A0A24" w:rsidRDefault="003A0A24" w:rsidP="00CA41F6">
      <w:pPr>
        <w:spacing w:after="0" w:line="240" w:lineRule="auto"/>
        <w:rPr>
          <w:rFonts w:ascii="Times New Roman" w:hAnsi="Times New Roman" w:cs="Times New Roman"/>
        </w:rPr>
      </w:pPr>
    </w:p>
    <w:p w:rsidR="003A0A24" w:rsidRDefault="003A0A24" w:rsidP="00CA41F6">
      <w:pPr>
        <w:spacing w:after="0" w:line="240" w:lineRule="auto"/>
        <w:rPr>
          <w:rFonts w:ascii="Times New Roman" w:hAnsi="Times New Roman" w:cs="Times New Roman"/>
        </w:rPr>
      </w:pPr>
    </w:p>
    <w:p w:rsidR="003A0A24" w:rsidRDefault="003A0A24" w:rsidP="00CA41F6">
      <w:pPr>
        <w:spacing w:after="0" w:line="240" w:lineRule="auto"/>
        <w:rPr>
          <w:rFonts w:ascii="Times New Roman" w:hAnsi="Times New Roman" w:cs="Times New Roman"/>
        </w:rPr>
      </w:pPr>
    </w:p>
    <w:p w:rsid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lastRenderedPageBreak/>
        <w:t>PROFESSIONAL ACTIVITIES</w:t>
      </w:r>
    </w:p>
    <w:p w:rsidR="00D62F31" w:rsidRDefault="00D62F31" w:rsidP="00CA41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D62F31" w:rsidTr="007B7669">
        <w:tc>
          <w:tcPr>
            <w:tcW w:w="195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External Examiner</w:t>
            </w:r>
          </w:p>
        </w:tc>
        <w:tc>
          <w:tcPr>
            <w:tcW w:w="8731" w:type="dxa"/>
          </w:tcPr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 w:rsidRPr="00CA41F6">
              <w:rPr>
                <w:rFonts w:ascii="Times New Roman" w:hAnsi="Times New Roman" w:cs="Times New Roman"/>
              </w:rPr>
              <w:t>Keele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University 2016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Bristol University 2015</w:t>
            </w:r>
          </w:p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Glasgow. 2018</w:t>
            </w:r>
          </w:p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Oxford University, 2017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London School of Tropical Medicine and Hygiene 2017</w:t>
            </w:r>
          </w:p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</w:p>
        </w:tc>
      </w:tr>
      <w:tr w:rsidR="00D62F31" w:rsidTr="007B7669">
        <w:tc>
          <w:tcPr>
            <w:tcW w:w="195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8731" w:type="dxa"/>
          </w:tcPr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Vector-borne Diseases in the UK, </w:t>
            </w:r>
            <w:r w:rsidR="00D93CD1">
              <w:rPr>
                <w:rFonts w:ascii="Times New Roman" w:hAnsi="Times New Roman" w:cs="Times New Roman"/>
              </w:rPr>
              <w:t xml:space="preserve">Invited Speaker, </w:t>
            </w:r>
            <w:r>
              <w:rPr>
                <w:rFonts w:ascii="Times New Roman" w:hAnsi="Times New Roman" w:cs="Times New Roman"/>
              </w:rPr>
              <w:t>2018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Oxford University, Edward Grey Field Institute, 2018 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Royal Society of Entomology, </w:t>
            </w:r>
            <w:r w:rsidR="00D93CD1">
              <w:rPr>
                <w:rFonts w:ascii="Times New Roman" w:hAnsi="Times New Roman" w:cs="Times New Roman"/>
              </w:rPr>
              <w:t xml:space="preserve">Invited Speaker, </w:t>
            </w:r>
            <w:r w:rsidRPr="00CA41F6">
              <w:rPr>
                <w:rFonts w:ascii="Times New Roman" w:hAnsi="Times New Roman" w:cs="Times New Roman"/>
              </w:rPr>
              <w:t>2017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London School of Tropical Medicine and Hygiene,</w:t>
            </w:r>
            <w:r w:rsidR="00D93CD1">
              <w:rPr>
                <w:rFonts w:ascii="Times New Roman" w:hAnsi="Times New Roman" w:cs="Times New Roman"/>
              </w:rPr>
              <w:t xml:space="preserve"> Invited Speaker,</w:t>
            </w:r>
            <w:r w:rsidRPr="00CA41F6">
              <w:rPr>
                <w:rFonts w:ascii="Times New Roman" w:hAnsi="Times New Roman" w:cs="Times New Roman"/>
              </w:rPr>
              <w:t xml:space="preserve"> 2017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 w:rsidRPr="00CA41F6">
              <w:rPr>
                <w:rFonts w:ascii="Times New Roman" w:hAnsi="Times New Roman" w:cs="Times New Roman"/>
              </w:rPr>
              <w:t>Behavioral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Ecology Methods Workshop, </w:t>
            </w:r>
            <w:r w:rsidR="00D93CD1">
              <w:rPr>
                <w:rFonts w:ascii="Times New Roman" w:hAnsi="Times New Roman" w:cs="Times New Roman"/>
              </w:rPr>
              <w:t xml:space="preserve">Invited Speaker, </w:t>
            </w:r>
            <w:r w:rsidRPr="00CA41F6">
              <w:rPr>
                <w:rFonts w:ascii="Times New Roman" w:hAnsi="Times New Roman" w:cs="Times New Roman"/>
              </w:rPr>
              <w:t>Penn</w:t>
            </w:r>
            <w:r w:rsidR="00D93CD1">
              <w:rPr>
                <w:rFonts w:ascii="Times New Roman" w:hAnsi="Times New Roman" w:cs="Times New Roman"/>
              </w:rPr>
              <w:t>sylvania</w:t>
            </w:r>
            <w:r w:rsidRPr="00CA41F6">
              <w:rPr>
                <w:rFonts w:ascii="Times New Roman" w:hAnsi="Times New Roman" w:cs="Times New Roman"/>
              </w:rPr>
              <w:t xml:space="preserve"> State</w:t>
            </w:r>
            <w:r w:rsidR="00D93CD1">
              <w:rPr>
                <w:rFonts w:ascii="Times New Roman" w:hAnsi="Times New Roman" w:cs="Times New Roman"/>
              </w:rPr>
              <w:t xml:space="preserve"> University</w:t>
            </w:r>
            <w:r w:rsidRPr="00CA41F6">
              <w:rPr>
                <w:rFonts w:ascii="Times New Roman" w:hAnsi="Times New Roman" w:cs="Times New Roman"/>
              </w:rPr>
              <w:t>, 2017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 w:rsidRPr="00CA41F6">
              <w:rPr>
                <w:rFonts w:ascii="Times New Roman" w:hAnsi="Times New Roman" w:cs="Times New Roman"/>
              </w:rPr>
              <w:t>Wellcome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Trust Sanger Institute, Institute Seminar 2016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Pirbright Institute, Institute Seminar, 2016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University of Georgia, Department of Infectious Diseases, 2016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International Congress of Entomology,</w:t>
            </w:r>
            <w:r w:rsidR="00D93CD1">
              <w:rPr>
                <w:rFonts w:ascii="Times New Roman" w:hAnsi="Times New Roman" w:cs="Times New Roman"/>
              </w:rPr>
              <w:t xml:space="preserve"> Invited Speaker, </w:t>
            </w:r>
            <w:r w:rsidRPr="00CA41F6">
              <w:rPr>
                <w:rFonts w:ascii="Times New Roman" w:hAnsi="Times New Roman" w:cs="Times New Roman"/>
              </w:rPr>
              <w:t xml:space="preserve"> 2016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Bristol University. Life Sciences Department, 2016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Sheffield University, Life Sciences Department, 2015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 w:rsidRPr="00CA41F6">
              <w:rPr>
                <w:rFonts w:ascii="Times New Roman" w:hAnsi="Times New Roman" w:cs="Times New Roman"/>
              </w:rPr>
              <w:t>Keele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University, School of Life Sciences, 2015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Edinburgh University, </w:t>
            </w:r>
            <w:proofErr w:type="spellStart"/>
            <w:r w:rsidRPr="00CA41F6">
              <w:rPr>
                <w:rFonts w:ascii="Times New Roman" w:hAnsi="Times New Roman" w:cs="Times New Roman"/>
              </w:rPr>
              <w:t>Center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for Immunity, Infection, and Evolution, 2014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American Society of Tropical Medicine and Hygiene,</w:t>
            </w:r>
            <w:r w:rsidR="00D93CD1">
              <w:rPr>
                <w:rFonts w:ascii="Times New Roman" w:hAnsi="Times New Roman" w:cs="Times New Roman"/>
              </w:rPr>
              <w:t xml:space="preserve"> Invited Speaker,</w:t>
            </w:r>
            <w:r w:rsidRPr="00CA41F6">
              <w:rPr>
                <w:rFonts w:ascii="Times New Roman" w:hAnsi="Times New Roman" w:cs="Times New Roman"/>
              </w:rPr>
              <w:t xml:space="preserve"> 2014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Pennsylvania State University, Department of Ecology, 2013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 w:rsidRPr="00CA41F6">
              <w:rPr>
                <w:rFonts w:ascii="Times New Roman" w:hAnsi="Times New Roman" w:cs="Times New Roman"/>
              </w:rPr>
              <w:t>Laussane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University</w:t>
            </w:r>
            <w:r w:rsidR="00D93CD1">
              <w:rPr>
                <w:rFonts w:ascii="Times New Roman" w:hAnsi="Times New Roman" w:cs="Times New Roman"/>
              </w:rPr>
              <w:t>, Life Sciences Seminar</w:t>
            </w:r>
            <w:r w:rsidRPr="00CA41F6">
              <w:rPr>
                <w:rFonts w:ascii="Times New Roman" w:hAnsi="Times New Roman" w:cs="Times New Roman"/>
              </w:rPr>
              <w:t>, 2013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Imperial College</w:t>
            </w:r>
            <w:r w:rsidR="00D93CD1">
              <w:rPr>
                <w:rFonts w:ascii="Times New Roman" w:hAnsi="Times New Roman" w:cs="Times New Roman"/>
              </w:rPr>
              <w:t xml:space="preserve"> London, Life Sciences Seminar,</w:t>
            </w:r>
            <w:r w:rsidRPr="00CA41F6">
              <w:rPr>
                <w:rFonts w:ascii="Times New Roman" w:hAnsi="Times New Roman" w:cs="Times New Roman"/>
              </w:rPr>
              <w:t xml:space="preserve"> 2013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American Society of Tropical Medicine and Hygiene, 2013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Animal </w:t>
            </w:r>
            <w:proofErr w:type="spellStart"/>
            <w:r w:rsidRPr="00CA41F6">
              <w:rPr>
                <w:rFonts w:ascii="Times New Roman" w:hAnsi="Times New Roman" w:cs="Times New Roman"/>
              </w:rPr>
              <w:t>Behavior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Society Annual Meeting, 2013 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Pennsylvania State University, Centre for Infectious Disease Dynamics, 2013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Indian National Academy of Vector Borne Disease Symposium on Vectors and Vector Borne Diseases, 2011 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American Society of Tropical Medicine and Hygiene, 2010 </w:t>
            </w:r>
          </w:p>
          <w:p w:rsidR="00D62F31" w:rsidRPr="00CA41F6" w:rsidRDefault="00D62F31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American Society of Tropical Medicine and Hygiene, 2009</w:t>
            </w:r>
          </w:p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International Congress of Vector Ecology, </w:t>
            </w:r>
            <w:r w:rsidR="00D93CD1" w:rsidRPr="00CA41F6">
              <w:rPr>
                <w:rFonts w:ascii="Times New Roman" w:hAnsi="Times New Roman" w:cs="Times New Roman"/>
              </w:rPr>
              <w:t xml:space="preserve">Invited Student Speaker, </w:t>
            </w:r>
            <w:r w:rsidRPr="00CA41F6">
              <w:rPr>
                <w:rFonts w:ascii="Times New Roman" w:hAnsi="Times New Roman" w:cs="Times New Roman"/>
              </w:rPr>
              <w:t>2009</w:t>
            </w:r>
          </w:p>
        </w:tc>
      </w:tr>
      <w:tr w:rsidR="00D62F31" w:rsidTr="007B7669">
        <w:tc>
          <w:tcPr>
            <w:tcW w:w="195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Organiz</w:t>
            </w:r>
            <w:r>
              <w:rPr>
                <w:rFonts w:ascii="Times New Roman" w:hAnsi="Times New Roman" w:cs="Times New Roman"/>
              </w:rPr>
              <w:t>ation</w:t>
            </w:r>
          </w:p>
        </w:tc>
        <w:tc>
          <w:tcPr>
            <w:tcW w:w="8731" w:type="dxa"/>
          </w:tcPr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VectorBiTE</w:t>
            </w:r>
            <w:proofErr w:type="spellEnd"/>
            <w:r>
              <w:rPr>
                <w:rFonts w:ascii="Times New Roman" w:hAnsi="Times New Roman" w:cs="Times New Roman"/>
              </w:rPr>
              <w:t>: Training and Network Meeting, Lead Organizer and Chair, Trento, Italy, 2019</w:t>
            </w:r>
          </w:p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VectorBiTE</w:t>
            </w:r>
            <w:proofErr w:type="spellEnd"/>
            <w:r>
              <w:rPr>
                <w:rFonts w:ascii="Times New Roman" w:hAnsi="Times New Roman" w:cs="Times New Roman"/>
              </w:rPr>
              <w:t>: Training and Network Meeting, Asilomar, USA, 2018</w:t>
            </w:r>
          </w:p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VectorBiTE</w:t>
            </w:r>
            <w:proofErr w:type="spellEnd"/>
            <w:r>
              <w:rPr>
                <w:rFonts w:ascii="Times New Roman" w:hAnsi="Times New Roman" w:cs="Times New Roman"/>
              </w:rPr>
              <w:t>: Training and Network Meeting, Lead Organizer and Chair, London, UK 2017</w:t>
            </w:r>
          </w:p>
          <w:p w:rsidR="00D62F31" w:rsidRDefault="00D62F31" w:rsidP="00D62F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VectorBiTE</w:t>
            </w:r>
            <w:proofErr w:type="spellEnd"/>
            <w:r>
              <w:rPr>
                <w:rFonts w:ascii="Times New Roman" w:hAnsi="Times New Roman" w:cs="Times New Roman"/>
              </w:rPr>
              <w:t>: Training and Network Meeting, Tampa, USA, 2016</w:t>
            </w:r>
          </w:p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The ins and outs of mosquito feeding </w:t>
            </w:r>
            <w:proofErr w:type="spellStart"/>
            <w:r w:rsidRPr="00CA41F6">
              <w:rPr>
                <w:rFonts w:ascii="Times New Roman" w:hAnsi="Times New Roman" w:cs="Times New Roman"/>
              </w:rPr>
              <w:t>behavior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and malaria transmission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41F6">
              <w:rPr>
                <w:rFonts w:ascii="Times New Roman" w:hAnsi="Times New Roman" w:cs="Times New Roman"/>
              </w:rPr>
              <w:t>Co-organized with Matt Thomas, American Society of Tropical Medicine, 2013</w:t>
            </w:r>
          </w:p>
        </w:tc>
      </w:tr>
      <w:tr w:rsidR="00D62F31" w:rsidTr="007B7669">
        <w:tc>
          <w:tcPr>
            <w:tcW w:w="195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Reviewer for</w:t>
            </w:r>
          </w:p>
        </w:tc>
        <w:tc>
          <w:tcPr>
            <w:tcW w:w="873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Journal of Medical Entomology, American Journal of Tropical Medicine and Hygiene, Evolution. Proceeding of the Royal Society B, Journal of Insect </w:t>
            </w:r>
            <w:proofErr w:type="spellStart"/>
            <w:r w:rsidRPr="00CA41F6">
              <w:rPr>
                <w:rFonts w:ascii="Times New Roman" w:hAnsi="Times New Roman" w:cs="Times New Roman"/>
              </w:rPr>
              <w:t>Behavior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41F6">
              <w:rPr>
                <w:rFonts w:ascii="Times New Roman" w:hAnsi="Times New Roman" w:cs="Times New Roman"/>
              </w:rPr>
              <w:t>Memòrias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do Instituto Oswaldo Cruz, Biology Letters, Scientific Reports, Parasites and Vectors, Journal of Insect </w:t>
            </w:r>
            <w:proofErr w:type="spellStart"/>
            <w:r w:rsidRPr="00CA41F6">
              <w:rPr>
                <w:rFonts w:ascii="Times New Roman" w:hAnsi="Times New Roman" w:cs="Times New Roman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</w:rPr>
              <w:t>, Evolutionary Applications</w:t>
            </w:r>
            <w:r w:rsidRPr="00CA41F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62F31" w:rsidTr="007B7669">
        <w:tc>
          <w:tcPr>
            <w:tcW w:w="195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</w:tcPr>
          <w:p w:rsidR="00D62F31" w:rsidRDefault="00D62F31" w:rsidP="003A0AEF">
            <w:pPr>
              <w:rPr>
                <w:rFonts w:ascii="Times New Roman" w:hAnsi="Times New Roman" w:cs="Times New Roman"/>
              </w:rPr>
            </w:pPr>
          </w:p>
        </w:tc>
      </w:tr>
    </w:tbl>
    <w:p w:rsidR="00CA41F6" w:rsidRDefault="00187DA0" w:rsidP="00CA4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187DA0" w:rsidTr="00187DA0">
        <w:tc>
          <w:tcPr>
            <w:tcW w:w="1951" w:type="dxa"/>
          </w:tcPr>
          <w:p w:rsidR="00187DA0" w:rsidRDefault="00187DA0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31" w:type="dxa"/>
          </w:tcPr>
          <w:p w:rsidR="00187DA0" w:rsidRDefault="00187DA0" w:rsidP="00CA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Life Sciences Faculty Recruitment, Chair for Ecology and Evolution</w:t>
            </w:r>
          </w:p>
        </w:tc>
      </w:tr>
      <w:tr w:rsidR="00187DA0" w:rsidTr="00187DA0">
        <w:tc>
          <w:tcPr>
            <w:tcW w:w="1951" w:type="dxa"/>
          </w:tcPr>
          <w:p w:rsidR="00187DA0" w:rsidRDefault="00187DA0" w:rsidP="00187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 present</w:t>
            </w:r>
          </w:p>
        </w:tc>
        <w:tc>
          <w:tcPr>
            <w:tcW w:w="8731" w:type="dxa"/>
          </w:tcPr>
          <w:p w:rsidR="00187DA0" w:rsidRDefault="00187DA0" w:rsidP="00187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Life Sciences Equal Opportunities Committee, Member</w:t>
            </w:r>
          </w:p>
        </w:tc>
      </w:tr>
      <w:tr w:rsidR="00187DA0" w:rsidTr="00187DA0">
        <w:tc>
          <w:tcPr>
            <w:tcW w:w="1951" w:type="dxa"/>
          </w:tcPr>
          <w:p w:rsidR="00187DA0" w:rsidRDefault="00187DA0" w:rsidP="00187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8731" w:type="dxa"/>
          </w:tcPr>
          <w:p w:rsidR="00187DA0" w:rsidRDefault="00187DA0" w:rsidP="00187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Silwood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Park Campus Management Committee, Member</w:t>
            </w:r>
          </w:p>
        </w:tc>
      </w:tr>
      <w:tr w:rsidR="00187DA0" w:rsidTr="00187DA0">
        <w:tc>
          <w:tcPr>
            <w:tcW w:w="1951" w:type="dxa"/>
          </w:tcPr>
          <w:p w:rsidR="00187DA0" w:rsidRDefault="00187DA0" w:rsidP="00187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8731" w:type="dxa"/>
          </w:tcPr>
          <w:p w:rsidR="00187DA0" w:rsidRDefault="00187DA0" w:rsidP="00187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Silwood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Park Campus</w:t>
            </w:r>
            <w:r>
              <w:rPr>
                <w:rFonts w:ascii="Times New Roman" w:hAnsi="Times New Roman" w:cs="Times New Roman"/>
              </w:rPr>
              <w:t xml:space="preserve"> Health and Safety Committee</w:t>
            </w:r>
            <w:r>
              <w:rPr>
                <w:rFonts w:ascii="Times New Roman" w:hAnsi="Times New Roman" w:cs="Times New Roman"/>
              </w:rPr>
              <w:t>, Chair</w:t>
            </w:r>
          </w:p>
        </w:tc>
      </w:tr>
    </w:tbl>
    <w:p w:rsidR="00187DA0" w:rsidRDefault="00187DA0" w:rsidP="00CA41F6">
      <w:pPr>
        <w:spacing w:after="0" w:line="240" w:lineRule="auto"/>
        <w:rPr>
          <w:rFonts w:ascii="Times New Roman" w:hAnsi="Times New Roman" w:cs="Times New Roman"/>
        </w:rPr>
      </w:pPr>
    </w:p>
    <w:p w:rsidR="00187DA0" w:rsidRPr="00CA41F6" w:rsidRDefault="00187DA0" w:rsidP="00CA41F6">
      <w:pPr>
        <w:spacing w:after="0" w:line="240" w:lineRule="auto"/>
        <w:rPr>
          <w:rFonts w:ascii="Times New Roman" w:hAnsi="Times New Roman" w:cs="Times New Roman"/>
        </w:rPr>
      </w:pPr>
    </w:p>
    <w:p w:rsidR="00CA41F6" w:rsidRPr="00CA41F6" w:rsidRDefault="00CA41F6" w:rsidP="00CA41F6">
      <w:pPr>
        <w:spacing w:after="0" w:line="240" w:lineRule="auto"/>
        <w:rPr>
          <w:rFonts w:ascii="Times New Roman" w:hAnsi="Times New Roman" w:cs="Times New Roman"/>
        </w:rPr>
      </w:pPr>
      <w:r w:rsidRPr="00CA41F6">
        <w:rPr>
          <w:rFonts w:ascii="Times New Roman" w:hAnsi="Times New Roman" w:cs="Times New Roman"/>
        </w:rPr>
        <w:t>OUTREACH AND COMMUNICATION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7B7669" w:rsidTr="007B7669">
        <w:tc>
          <w:tcPr>
            <w:tcW w:w="1985" w:type="dxa"/>
          </w:tcPr>
          <w:p w:rsidR="007B7669" w:rsidRDefault="007B7669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Interviews</w:t>
            </w:r>
            <w:r w:rsidRPr="00CA41F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731" w:type="dxa"/>
          </w:tcPr>
          <w:p w:rsidR="007B7669" w:rsidRDefault="007B7669" w:rsidP="007B7669">
            <w:pPr>
              <w:ind w:left="1440" w:hanging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Parasite that Lures Mosquitoes to Humans by Sarah Zhang, The Atlantic, 2017</w:t>
            </w:r>
            <w:r w:rsidR="00D93CD1">
              <w:rPr>
                <w:rFonts w:ascii="Times New Roman" w:hAnsi="Times New Roman" w:cs="Times New Roman"/>
              </w:rPr>
              <w:t>.</w:t>
            </w:r>
          </w:p>
          <w:p w:rsidR="007B7669" w:rsidRPr="00CA41F6" w:rsidRDefault="007B7669" w:rsidP="00D93CD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 xml:space="preserve">Field Notes: Meddling With Mosquito Romance in the Name of Public Health by </w:t>
            </w:r>
            <w:proofErr w:type="spellStart"/>
            <w:r w:rsidRPr="00CA41F6">
              <w:rPr>
                <w:rFonts w:ascii="Times New Roman" w:hAnsi="Times New Roman" w:cs="Times New Roman"/>
              </w:rPr>
              <w:t>Dava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Sobel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1F6">
              <w:rPr>
                <w:rFonts w:ascii="Times New Roman" w:hAnsi="Times New Roman" w:cs="Times New Roman"/>
              </w:rPr>
              <w:t>Discover Magazine</w:t>
            </w:r>
            <w:r w:rsidR="00D93CD1">
              <w:rPr>
                <w:rFonts w:ascii="Times New Roman" w:hAnsi="Times New Roman" w:cs="Times New Roman"/>
              </w:rPr>
              <w:t>.</w:t>
            </w:r>
            <w:r w:rsidRPr="00CA41F6">
              <w:rPr>
                <w:rFonts w:ascii="Times New Roman" w:hAnsi="Times New Roman" w:cs="Times New Roman"/>
              </w:rPr>
              <w:t xml:space="preserve"> 2009. </w:t>
            </w:r>
          </w:p>
          <w:p w:rsidR="007B7669" w:rsidRPr="00CA41F6" w:rsidRDefault="007B7669" w:rsidP="007B7669">
            <w:pPr>
              <w:rPr>
                <w:rFonts w:ascii="Times New Roman" w:hAnsi="Times New Roman" w:cs="Times New Roman"/>
              </w:rPr>
            </w:pPr>
            <w:proofErr w:type="spellStart"/>
            <w:r w:rsidRPr="00CA41F6">
              <w:rPr>
                <w:rFonts w:ascii="Times New Roman" w:hAnsi="Times New Roman" w:cs="Times New Roman"/>
              </w:rPr>
              <w:t>Whining</w:t>
            </w:r>
            <w:proofErr w:type="spellEnd"/>
            <w:r w:rsidRPr="00CA41F6">
              <w:rPr>
                <w:rFonts w:ascii="Times New Roman" w:hAnsi="Times New Roman" w:cs="Times New Roman"/>
              </w:rPr>
              <w:t xml:space="preserve"> and Dining: Love Mosquito Style by Michael Wall, Wired Magazine, January 2009</w:t>
            </w:r>
          </w:p>
          <w:p w:rsidR="007B7669" w:rsidRDefault="007B7669" w:rsidP="007B7669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Live Interview with Canadian Broadcasting Company. 2009</w:t>
            </w:r>
            <w:r w:rsidR="00D93CD1">
              <w:rPr>
                <w:rFonts w:ascii="Times New Roman" w:hAnsi="Times New Roman" w:cs="Times New Roman"/>
              </w:rPr>
              <w:t>.</w:t>
            </w:r>
          </w:p>
          <w:p w:rsidR="007B7669" w:rsidRDefault="007B7669" w:rsidP="00D6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Mosquito love songs: How do they find mates, The Naked Scientists, 2009</w:t>
            </w:r>
            <w:r w:rsidR="00D93CD1">
              <w:rPr>
                <w:rFonts w:ascii="Times New Roman" w:hAnsi="Times New Roman" w:cs="Times New Roman"/>
              </w:rPr>
              <w:t>.</w:t>
            </w:r>
          </w:p>
        </w:tc>
      </w:tr>
      <w:tr w:rsidR="007B7669" w:rsidTr="007B7669">
        <w:tc>
          <w:tcPr>
            <w:tcW w:w="1985" w:type="dxa"/>
          </w:tcPr>
          <w:p w:rsidR="007B7669" w:rsidRDefault="007B7669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Contributor</w:t>
            </w:r>
          </w:p>
        </w:tc>
        <w:tc>
          <w:tcPr>
            <w:tcW w:w="8731" w:type="dxa"/>
          </w:tcPr>
          <w:p w:rsidR="007B7669" w:rsidRDefault="007B7669" w:rsidP="00D62F31">
            <w:pPr>
              <w:rPr>
                <w:rFonts w:ascii="Times New Roman" w:hAnsi="Times New Roman" w:cs="Times New Roman"/>
              </w:rPr>
            </w:pPr>
            <w:r w:rsidRPr="00CA41F6">
              <w:rPr>
                <w:rFonts w:ascii="Times New Roman" w:hAnsi="Times New Roman" w:cs="Times New Roman"/>
              </w:rPr>
              <w:t>Bug Bitten Blog, Biomed Central</w:t>
            </w:r>
            <w:r>
              <w:rPr>
                <w:rFonts w:ascii="Times New Roman" w:hAnsi="Times New Roman" w:cs="Times New Roman"/>
              </w:rPr>
              <w:t xml:space="preserve"> (2014-2016)</w:t>
            </w:r>
          </w:p>
        </w:tc>
      </w:tr>
    </w:tbl>
    <w:p w:rsidR="00901587" w:rsidRPr="00CA41F6" w:rsidRDefault="00901587" w:rsidP="00CA41F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01587" w:rsidRPr="00CA41F6" w:rsidSect="00523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F75"/>
    <w:multiLevelType w:val="hybridMultilevel"/>
    <w:tmpl w:val="BF34B7D8"/>
    <w:lvl w:ilvl="0" w:tplc="50CE6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7F5"/>
    <w:multiLevelType w:val="hybridMultilevel"/>
    <w:tmpl w:val="DA6E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704"/>
    <w:multiLevelType w:val="hybridMultilevel"/>
    <w:tmpl w:val="DAD47D16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521"/>
    <w:multiLevelType w:val="hybridMultilevel"/>
    <w:tmpl w:val="9A4A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2D5"/>
    <w:multiLevelType w:val="hybridMultilevel"/>
    <w:tmpl w:val="DB283A1E"/>
    <w:lvl w:ilvl="0" w:tplc="86448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218"/>
    <w:multiLevelType w:val="hybridMultilevel"/>
    <w:tmpl w:val="88B6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2AE"/>
    <w:multiLevelType w:val="hybridMultilevel"/>
    <w:tmpl w:val="9D42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1B89"/>
    <w:multiLevelType w:val="hybridMultilevel"/>
    <w:tmpl w:val="18B05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A0B41"/>
    <w:multiLevelType w:val="hybridMultilevel"/>
    <w:tmpl w:val="D9C283DE"/>
    <w:lvl w:ilvl="0" w:tplc="86448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F3F59"/>
    <w:multiLevelType w:val="hybridMultilevel"/>
    <w:tmpl w:val="0378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71256"/>
    <w:multiLevelType w:val="hybridMultilevel"/>
    <w:tmpl w:val="BF34B7D8"/>
    <w:lvl w:ilvl="0" w:tplc="50CE6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541AF"/>
    <w:multiLevelType w:val="hybridMultilevel"/>
    <w:tmpl w:val="3CDE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587"/>
    <w:rsid w:val="000633A6"/>
    <w:rsid w:val="00187DA0"/>
    <w:rsid w:val="00252EDD"/>
    <w:rsid w:val="002865AC"/>
    <w:rsid w:val="002A605D"/>
    <w:rsid w:val="002E204A"/>
    <w:rsid w:val="00355704"/>
    <w:rsid w:val="003A0A24"/>
    <w:rsid w:val="003A0AEF"/>
    <w:rsid w:val="003D7235"/>
    <w:rsid w:val="004572E8"/>
    <w:rsid w:val="004851D2"/>
    <w:rsid w:val="004A76EC"/>
    <w:rsid w:val="004B3846"/>
    <w:rsid w:val="00523ED9"/>
    <w:rsid w:val="00534193"/>
    <w:rsid w:val="0059437E"/>
    <w:rsid w:val="00650B2C"/>
    <w:rsid w:val="0076171A"/>
    <w:rsid w:val="007B7669"/>
    <w:rsid w:val="00901587"/>
    <w:rsid w:val="009133AF"/>
    <w:rsid w:val="009B16AA"/>
    <w:rsid w:val="009B489C"/>
    <w:rsid w:val="00A06E09"/>
    <w:rsid w:val="00A36427"/>
    <w:rsid w:val="00A73CBA"/>
    <w:rsid w:val="00AC1019"/>
    <w:rsid w:val="00B418C8"/>
    <w:rsid w:val="00B6712D"/>
    <w:rsid w:val="00BF5E8A"/>
    <w:rsid w:val="00C04AE7"/>
    <w:rsid w:val="00C24927"/>
    <w:rsid w:val="00C3339D"/>
    <w:rsid w:val="00C40D5A"/>
    <w:rsid w:val="00CA41F6"/>
    <w:rsid w:val="00D0465B"/>
    <w:rsid w:val="00D11432"/>
    <w:rsid w:val="00D62F31"/>
    <w:rsid w:val="00D75F3C"/>
    <w:rsid w:val="00D93CD1"/>
    <w:rsid w:val="00DE658E"/>
    <w:rsid w:val="00F554DE"/>
    <w:rsid w:val="00F80094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5963"/>
  <w15:docId w15:val="{A72EBD74-4E97-4C72-86A3-E08AB2B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E09"/>
  </w:style>
  <w:style w:type="paragraph" w:styleId="Heading1">
    <w:name w:val="heading 1"/>
    <w:basedOn w:val="Normal"/>
    <w:next w:val="Normal"/>
    <w:link w:val="Heading1Char"/>
    <w:uiPriority w:val="9"/>
    <w:qFormat/>
    <w:rsid w:val="00A06E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E0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E0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E0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E0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E0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E0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E0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E0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6E09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Hyperlink">
    <w:name w:val="Hyperlink"/>
    <w:rsid w:val="00523E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6E09"/>
    <w:rPr>
      <w:b/>
      <w:bCs/>
    </w:rPr>
  </w:style>
  <w:style w:type="character" w:styleId="Emphasis">
    <w:name w:val="Emphasis"/>
    <w:basedOn w:val="DefaultParagraphFont"/>
    <w:uiPriority w:val="20"/>
    <w:qFormat/>
    <w:rsid w:val="00A06E09"/>
    <w:rPr>
      <w:i/>
      <w:iCs/>
    </w:rPr>
  </w:style>
  <w:style w:type="paragraph" w:styleId="NormalWeb">
    <w:name w:val="Normal (Web)"/>
    <w:basedOn w:val="Normal"/>
    <w:rsid w:val="0052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0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93D23"/>
  </w:style>
  <w:style w:type="character" w:styleId="CommentReference">
    <w:name w:val="annotation reference"/>
    <w:basedOn w:val="DefaultParagraphFont"/>
    <w:uiPriority w:val="99"/>
    <w:semiHidden/>
    <w:unhideWhenUsed/>
    <w:rsid w:val="0048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1D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6E0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0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E0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E0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E0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E0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E0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E0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E0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06E0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6E0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E0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E0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A06E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6E0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06E0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E0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E0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6E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6E0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6E0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6E0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06E0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E09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7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606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19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36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68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12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500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91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15788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00151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965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487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445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4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611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16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42478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855148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841092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cator@imperia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Cator, Lauren J</dc:creator>
  <cp:lastModifiedBy>Cator, Lauren J</cp:lastModifiedBy>
  <cp:revision>6</cp:revision>
  <cp:lastPrinted>2017-04-21T09:09:00Z</cp:lastPrinted>
  <dcterms:created xsi:type="dcterms:W3CDTF">2019-07-12T08:33:00Z</dcterms:created>
  <dcterms:modified xsi:type="dcterms:W3CDTF">2019-07-15T07:43:00Z</dcterms:modified>
</cp:coreProperties>
</file>