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E" w:rsidRDefault="005F64EE" w:rsidP="00982F48">
      <w:pPr>
        <w:rPr>
          <w:rStyle w:val="Sidetal"/>
        </w:rPr>
      </w:pPr>
    </w:p>
    <w:p w:rsidR="00982F48" w:rsidRPr="00982F48" w:rsidRDefault="0088776C" w:rsidP="00982F48">
      <w:pPr>
        <w:rPr>
          <w:rStyle w:val="Sidetal"/>
        </w:rPr>
      </w:pPr>
      <w:r>
        <w:rPr>
          <w:rStyle w:val="Sidetal"/>
        </w:rPr>
        <w:t>Tekst til vandværkets hjemmeside</w:t>
      </w:r>
    </w:p>
    <w:p w:rsidR="0023560A" w:rsidRDefault="0023560A" w:rsidP="005E38BC">
      <w:pPr>
        <w:rPr>
          <w:rFonts w:cstheme="minorHAnsi"/>
          <w:color w:val="404040" w:themeColor="text1" w:themeTint="BF"/>
          <w:sz w:val="18"/>
          <w:szCs w:val="18"/>
        </w:rPr>
      </w:pPr>
    </w:p>
    <w:p w:rsidR="00240D12" w:rsidRDefault="00240D12" w:rsidP="005E38BC">
      <w:pPr>
        <w:rPr>
          <w:rFonts w:cstheme="minorHAnsi"/>
          <w:color w:val="404040" w:themeColor="text1" w:themeTint="BF"/>
          <w:sz w:val="18"/>
          <w:szCs w:val="18"/>
        </w:rPr>
      </w:pPr>
    </w:p>
    <w:p w:rsidR="005E38BC" w:rsidRPr="00240D12" w:rsidRDefault="0088776C" w:rsidP="00841B2C">
      <w:pPr>
        <w:ind w:left="6520" w:firstLine="1304"/>
        <w:rPr>
          <w:rFonts w:asciiTheme="minorHAnsi" w:hAnsiTheme="minorHAnsi" w:cs="Arial"/>
          <w:color w:val="252525"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color w:val="252525"/>
          <w:sz w:val="20"/>
          <w:szCs w:val="20"/>
          <w:shd w:val="clear" w:color="auto" w:fill="FFFFFF"/>
        </w:rPr>
        <w:t>Oktober</w:t>
      </w:r>
      <w:r w:rsidR="00240D12" w:rsidRPr="00240D12">
        <w:rPr>
          <w:rFonts w:asciiTheme="minorHAnsi" w:hAnsiTheme="minorHAnsi" w:cs="Arial"/>
          <w:color w:val="252525"/>
          <w:sz w:val="20"/>
          <w:szCs w:val="20"/>
          <w:shd w:val="clear" w:color="auto" w:fill="FFFFFF"/>
        </w:rPr>
        <w:t xml:space="preserve"> 2015</w:t>
      </w:r>
    </w:p>
    <w:p w:rsidR="00841B2C" w:rsidRDefault="00841B2C" w:rsidP="00841B2C">
      <w:pPr>
        <w:rPr>
          <w:b/>
          <w:sz w:val="28"/>
          <w:szCs w:val="28"/>
        </w:rPr>
      </w:pPr>
    </w:p>
    <w:p w:rsidR="0088776C" w:rsidRDefault="0088776C" w:rsidP="0088776C">
      <w:pPr>
        <w:spacing w:line="240" w:lineRule="auto"/>
        <w:rPr>
          <w:b/>
        </w:rPr>
      </w:pPr>
    </w:p>
    <w:p w:rsidR="0088776C" w:rsidRDefault="0088776C" w:rsidP="0088776C">
      <w:pPr>
        <w:spacing w:line="240" w:lineRule="auto"/>
        <w:rPr>
          <w:b/>
        </w:rPr>
      </w:pPr>
    </w:p>
    <w:p w:rsidR="0088776C" w:rsidRPr="00D46D41" w:rsidRDefault="0088776C" w:rsidP="0088776C">
      <w:pPr>
        <w:spacing w:line="240" w:lineRule="auto"/>
        <w:rPr>
          <w:b/>
        </w:rPr>
      </w:pPr>
      <w:r w:rsidRPr="00D46D41">
        <w:rPr>
          <w:b/>
        </w:rPr>
        <w:t>Energistyrelsen foreslår ny tekst til vandværkets regulativ</w:t>
      </w:r>
    </w:p>
    <w:p w:rsidR="0088776C" w:rsidRDefault="0088776C" w:rsidP="0088776C">
      <w:pPr>
        <w:spacing w:line="240" w:lineRule="auto"/>
      </w:pPr>
      <w:r>
        <w:t>Foreslået ny tekst på grundlag af forbrugerklagelovens § 4:</w:t>
      </w:r>
    </w:p>
    <w:p w:rsidR="0088776C" w:rsidRDefault="0088776C" w:rsidP="0088776C">
      <w:pPr>
        <w:spacing w:line="240" w:lineRule="auto"/>
      </w:pPr>
    </w:p>
    <w:p w:rsidR="0088776C" w:rsidRDefault="0088776C" w:rsidP="0088776C">
      <w:pPr>
        <w:spacing w:line="240" w:lineRule="auto"/>
      </w:pPr>
      <w:r>
        <w:t>Forbrugere kan indbringe klager vedrørende tvister med vandforsyningen for:</w:t>
      </w:r>
    </w:p>
    <w:p w:rsidR="0088776C" w:rsidRDefault="0088776C" w:rsidP="0088776C">
      <w:pPr>
        <w:spacing w:line="240" w:lineRule="auto"/>
      </w:pPr>
    </w:p>
    <w:p w:rsidR="0088776C" w:rsidRDefault="0088776C" w:rsidP="0088776C">
      <w:pPr>
        <w:spacing w:line="240" w:lineRule="auto"/>
      </w:pPr>
      <w:r>
        <w:t>Konkurrence- og Forbrugerstyrelsen</w:t>
      </w:r>
      <w:r>
        <w:br/>
        <w:t>Carl Jacobsens Vej 35</w:t>
      </w:r>
      <w:r>
        <w:br/>
        <w:t>2500 Valby</w:t>
      </w:r>
      <w:r>
        <w:br/>
        <w:t>www.forbrug.dk</w:t>
      </w:r>
    </w:p>
    <w:p w:rsidR="0088776C" w:rsidRDefault="0088776C" w:rsidP="0088776C">
      <w:pPr>
        <w:spacing w:line="240" w:lineRule="auto"/>
      </w:pPr>
    </w:p>
    <w:p w:rsidR="0088776C" w:rsidRDefault="0088776C" w:rsidP="0088776C">
      <w:pPr>
        <w:spacing w:line="240" w:lineRule="auto"/>
      </w:pPr>
      <w:r>
        <w:t xml:space="preserve">Denne klageadgang er fastsat i forbrugerklagelovens kapitel 5 om </w:t>
      </w:r>
      <w:proofErr w:type="spellStart"/>
      <w:r>
        <w:t>mediation</w:t>
      </w:r>
      <w:proofErr w:type="spellEnd"/>
      <w:r>
        <w:t xml:space="preserve">. Dette koster 100 kr., som ikke tilbagebetales. Er der ikke fundet en mindelig løsning ved </w:t>
      </w:r>
      <w:proofErr w:type="spellStart"/>
      <w:r>
        <w:t>mediation</w:t>
      </w:r>
      <w:proofErr w:type="spellEnd"/>
      <w:r>
        <w:t>, kan der klages til Forbruge</w:t>
      </w:r>
      <w:r>
        <w:t>r</w:t>
      </w:r>
      <w:r>
        <w:t>klagenævnet. Dette koster 400 kr. Dette beløb tilbagebetales, hvis klageren får medhold.</w:t>
      </w:r>
    </w:p>
    <w:p w:rsidR="0088776C" w:rsidRDefault="0088776C" w:rsidP="0088776C">
      <w:pPr>
        <w:spacing w:line="240" w:lineRule="auto"/>
      </w:pPr>
    </w:p>
    <w:p w:rsidR="0088776C" w:rsidRDefault="0088776C" w:rsidP="0088776C">
      <w:pPr>
        <w:spacing w:line="240" w:lineRule="auto"/>
      </w:pPr>
      <w:r>
        <w:t>Konkurrence- og Forbrugerstyrelsen kan fastsætte beløbsmæssige over- og undergrænser m.v. for størrelsen på det omtvistede beløb, som betingelse for indbringelse af klager. Læs nærmere herom på www.forbrug.dk.</w:t>
      </w:r>
    </w:p>
    <w:p w:rsidR="0088776C" w:rsidRDefault="0088776C" w:rsidP="0088776C">
      <w:pPr>
        <w:spacing w:line="240" w:lineRule="auto"/>
        <w:rPr>
          <w:b/>
        </w:rPr>
      </w:pPr>
    </w:p>
    <w:p w:rsidR="0088776C" w:rsidRPr="00D46D41" w:rsidRDefault="0088776C" w:rsidP="0088776C">
      <w:pPr>
        <w:spacing w:line="240" w:lineRule="auto"/>
        <w:rPr>
          <w:b/>
        </w:rPr>
      </w:pPr>
      <w:r w:rsidRPr="00D46D41">
        <w:rPr>
          <w:b/>
        </w:rPr>
        <w:t>Tidligere tekst</w:t>
      </w:r>
    </w:p>
    <w:p w:rsidR="0088776C" w:rsidRDefault="0088776C" w:rsidP="0088776C">
      <w:pPr>
        <w:spacing w:line="240" w:lineRule="auto"/>
      </w:pPr>
      <w:r>
        <w:t>Teksten er erstatning for teksten i den hidtil gældende vejledning om normalregulativ for almene vandforsyninger, Naturstyrelsen, 2014:</w:t>
      </w:r>
    </w:p>
    <w:p w:rsidR="0088776C" w:rsidRDefault="0088776C" w:rsidP="0088776C">
      <w:pPr>
        <w:spacing w:line="240" w:lineRule="auto"/>
      </w:pPr>
    </w:p>
    <w:p w:rsidR="0088776C" w:rsidRDefault="0088776C" w:rsidP="0088776C">
      <w:pPr>
        <w:spacing w:line="240" w:lineRule="auto"/>
      </w:pPr>
      <w:r>
        <w:t>Forbrugerklagenævnet kan behandle klager fra forbrugere over vandforsyningens afgørelser, herunder om overholdelse af regulativets bestemmelser, hvorvidt opkrævning af takster m.v. sker i overen</w:t>
      </w:r>
      <w:r>
        <w:t>s</w:t>
      </w:r>
      <w:r>
        <w:t>stemmelse med regulativet, forældelse af fordringer, konsekvensen af fejl på en vandmåler samt fo</w:t>
      </w:r>
      <w:r>
        <w:t>r</w:t>
      </w:r>
      <w:r>
        <w:t>tolkning af takstbladets overensstemmelse med regulativet.</w:t>
      </w:r>
    </w:p>
    <w:p w:rsidR="005E38BC" w:rsidRDefault="005E38BC" w:rsidP="0088776C">
      <w:pPr>
        <w:rPr>
          <w:rFonts w:asciiTheme="minorHAnsi" w:hAnsiTheme="minorHAnsi" w:cs="Arial"/>
          <w:b/>
          <w:color w:val="252525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E38BC" w:rsidSect="00841B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55" w:right="1558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6C" w:rsidRDefault="0088776C" w:rsidP="008736FC">
      <w:pPr>
        <w:spacing w:line="240" w:lineRule="auto"/>
      </w:pPr>
      <w:r>
        <w:separator/>
      </w:r>
    </w:p>
  </w:endnote>
  <w:endnote w:type="continuationSeparator" w:id="0">
    <w:p w:rsidR="0088776C" w:rsidRDefault="0088776C" w:rsidP="00873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98875"/>
      <w:docPartObj>
        <w:docPartGallery w:val="Page Numbers (Bottom of Page)"/>
        <w:docPartUnique/>
      </w:docPartObj>
    </w:sdtPr>
    <w:sdtEndPr/>
    <w:sdtContent>
      <w:p w:rsidR="00275BFA" w:rsidRDefault="00275B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2C">
          <w:rPr>
            <w:noProof/>
          </w:rPr>
          <w:t>2</w:t>
        </w:r>
        <w:r>
          <w:fldChar w:fldCharType="end"/>
        </w:r>
      </w:p>
    </w:sdtContent>
  </w:sdt>
  <w:p w:rsidR="00275BFA" w:rsidRDefault="00275BFA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EE" w:rsidRDefault="005F64EE" w:rsidP="005F64EE">
    <w:pPr>
      <w:jc w:val="right"/>
      <w:rPr>
        <w:rFonts w:cstheme="minorHAnsi"/>
        <w:b/>
        <w:color w:val="404040" w:themeColor="text1" w:themeTint="BF"/>
        <w:szCs w:val="22"/>
      </w:rPr>
    </w:pPr>
  </w:p>
  <w:p w:rsidR="009A515D" w:rsidRPr="00240D12" w:rsidRDefault="009A515D" w:rsidP="009A515D">
    <w:pPr>
      <w:rPr>
        <w:rFonts w:cstheme="minorHAnsi"/>
        <w:b/>
        <w:color w:val="808080" w:themeColor="background1" w:themeShade="80"/>
        <w:sz w:val="20"/>
        <w:szCs w:val="20"/>
      </w:rPr>
    </w:pPr>
    <w:r w:rsidRPr="00240D12">
      <w:rPr>
        <w:rFonts w:cstheme="minorHAnsi"/>
        <w:b/>
        <w:color w:val="808080" w:themeColor="background1" w:themeShade="80"/>
        <w:sz w:val="20"/>
        <w:szCs w:val="20"/>
      </w:rPr>
      <w:t xml:space="preserve">Danske Vandværker </w:t>
    </w:r>
  </w:p>
  <w:p w:rsidR="005F64EE" w:rsidRPr="00240D12" w:rsidRDefault="005F64EE" w:rsidP="005F64EE">
    <w:pPr>
      <w:spacing w:line="240" w:lineRule="auto"/>
      <w:rPr>
        <w:rFonts w:cstheme="minorHAnsi"/>
        <w:color w:val="808080" w:themeColor="background1" w:themeShade="80"/>
        <w:sz w:val="18"/>
        <w:szCs w:val="18"/>
      </w:rPr>
    </w:pPr>
    <w:r w:rsidRPr="00240D12">
      <w:rPr>
        <w:rFonts w:cstheme="minorHAnsi"/>
        <w:color w:val="808080" w:themeColor="background1" w:themeShade="80"/>
        <w:sz w:val="18"/>
        <w:szCs w:val="18"/>
      </w:rPr>
      <w:t>Solrød Center 20 C</w:t>
    </w:r>
    <w:r w:rsidRPr="00240D12">
      <w:rPr>
        <w:rFonts w:cstheme="minorHAnsi"/>
        <w:color w:val="808080" w:themeColor="background1" w:themeShade="80"/>
        <w:sz w:val="18"/>
        <w:szCs w:val="18"/>
      </w:rPr>
      <w:tab/>
      <w:t>info@danskevv.dk.dk</w:t>
    </w:r>
    <w:r w:rsidRPr="00240D12">
      <w:rPr>
        <w:rFonts w:cstheme="minorHAnsi"/>
        <w:color w:val="808080" w:themeColor="background1" w:themeShade="80"/>
        <w:sz w:val="18"/>
        <w:szCs w:val="18"/>
      </w:rPr>
      <w:tab/>
      <w:t>Tlf.: 56 14 42 42</w:t>
    </w:r>
  </w:p>
  <w:p w:rsidR="005F64EE" w:rsidRPr="00240D12" w:rsidRDefault="005F64EE" w:rsidP="005F64EE">
    <w:pPr>
      <w:spacing w:line="240" w:lineRule="auto"/>
      <w:rPr>
        <w:rFonts w:cstheme="minorHAnsi"/>
        <w:color w:val="808080" w:themeColor="background1" w:themeShade="80"/>
        <w:sz w:val="18"/>
        <w:szCs w:val="18"/>
      </w:rPr>
    </w:pPr>
    <w:r w:rsidRPr="00240D12">
      <w:rPr>
        <w:rFonts w:cstheme="minorHAnsi"/>
        <w:color w:val="808080" w:themeColor="background1" w:themeShade="80"/>
        <w:sz w:val="18"/>
        <w:szCs w:val="18"/>
      </w:rPr>
      <w:t>2680 Solrød Strand</w:t>
    </w:r>
    <w:r w:rsidRPr="00240D12">
      <w:rPr>
        <w:rFonts w:cstheme="minorHAnsi"/>
        <w:color w:val="808080" w:themeColor="background1" w:themeShade="80"/>
        <w:sz w:val="18"/>
        <w:szCs w:val="18"/>
      </w:rPr>
      <w:tab/>
      <w:t>www.danskevv.dk</w:t>
    </w:r>
    <w:r w:rsidRPr="00240D12">
      <w:rPr>
        <w:rFonts w:cstheme="minorHAnsi"/>
        <w:color w:val="808080" w:themeColor="background1" w:themeShade="80"/>
        <w:sz w:val="18"/>
        <w:szCs w:val="18"/>
      </w:rPr>
      <w:tab/>
      <w:t>CVR: 9513 9655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6C" w:rsidRDefault="0088776C" w:rsidP="008736FC">
      <w:pPr>
        <w:spacing w:line="240" w:lineRule="auto"/>
      </w:pPr>
      <w:r>
        <w:separator/>
      </w:r>
    </w:p>
  </w:footnote>
  <w:footnote w:type="continuationSeparator" w:id="0">
    <w:p w:rsidR="0088776C" w:rsidRDefault="0088776C" w:rsidP="00873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FA" w:rsidRDefault="00275BFA">
    <w:pPr>
      <w:pStyle w:val="Sidehoved"/>
    </w:pPr>
  </w:p>
  <w:p w:rsidR="00275BFA" w:rsidRDefault="00275BFA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014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5218"/>
    </w:tblGrid>
    <w:tr w:rsidR="00275BFA" w:rsidRPr="005963B2" w:rsidTr="005F64EE">
      <w:trPr>
        <w:trHeight w:val="1291"/>
      </w:trPr>
      <w:tc>
        <w:tcPr>
          <w:tcW w:w="4928" w:type="dxa"/>
        </w:tcPr>
        <w:p w:rsidR="00275BFA" w:rsidRDefault="00275BFA" w:rsidP="005F64EE">
          <w:r>
            <w:rPr>
              <w:noProof/>
            </w:rPr>
            <w:drawing>
              <wp:inline distT="0" distB="0" distL="0" distR="0" wp14:anchorId="618E574F" wp14:editId="7DB801AD">
                <wp:extent cx="1944000" cy="805559"/>
                <wp:effectExtent l="0" t="0" r="0" b="0"/>
                <wp:docPr id="5" name="Bille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000" cy="805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</w:tcPr>
        <w:p w:rsidR="00275BFA" w:rsidRPr="001E7AF2" w:rsidRDefault="00275BFA" w:rsidP="009A515D">
          <w:pPr>
            <w:pStyle w:val="Sidefod"/>
            <w:tabs>
              <w:tab w:val="clear" w:pos="4819"/>
              <w:tab w:val="left" w:pos="3969"/>
              <w:tab w:val="left" w:pos="6521"/>
            </w:tabs>
            <w:jc w:val="right"/>
            <w:rPr>
              <w:rFonts w:cstheme="minorHAnsi"/>
              <w:color w:val="404040" w:themeColor="text1" w:themeTint="BF"/>
              <w:sz w:val="18"/>
              <w:szCs w:val="18"/>
            </w:rPr>
          </w:pPr>
        </w:p>
      </w:tc>
    </w:tr>
  </w:tbl>
  <w:p w:rsidR="00275BFA" w:rsidRPr="005F64EE" w:rsidRDefault="005F64EE" w:rsidP="005F64EE">
    <w:pPr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5F64E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0E"/>
    <w:multiLevelType w:val="hybridMultilevel"/>
    <w:tmpl w:val="455A0C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52E6"/>
    <w:multiLevelType w:val="multilevel"/>
    <w:tmpl w:val="7B2CE064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">
    <w:nsid w:val="361868E5"/>
    <w:multiLevelType w:val="hybridMultilevel"/>
    <w:tmpl w:val="C7164AD6"/>
    <w:lvl w:ilvl="0" w:tplc="6CCC38B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6C"/>
    <w:rsid w:val="0007370D"/>
    <w:rsid w:val="00165B86"/>
    <w:rsid w:val="001C4B20"/>
    <w:rsid w:val="001E7AF2"/>
    <w:rsid w:val="002216A4"/>
    <w:rsid w:val="0023560A"/>
    <w:rsid w:val="00240D12"/>
    <w:rsid w:val="0027202C"/>
    <w:rsid w:val="00275BFA"/>
    <w:rsid w:val="002808A1"/>
    <w:rsid w:val="002D21E1"/>
    <w:rsid w:val="002E68D9"/>
    <w:rsid w:val="003468CE"/>
    <w:rsid w:val="00351C46"/>
    <w:rsid w:val="00422C51"/>
    <w:rsid w:val="00442AEC"/>
    <w:rsid w:val="004A6AEF"/>
    <w:rsid w:val="004E1029"/>
    <w:rsid w:val="0050142F"/>
    <w:rsid w:val="005638F1"/>
    <w:rsid w:val="005963B2"/>
    <w:rsid w:val="005B4577"/>
    <w:rsid w:val="005D4EC7"/>
    <w:rsid w:val="005E38BC"/>
    <w:rsid w:val="005E781F"/>
    <w:rsid w:val="005F64EE"/>
    <w:rsid w:val="006123C2"/>
    <w:rsid w:val="0063366C"/>
    <w:rsid w:val="006348A5"/>
    <w:rsid w:val="006379CD"/>
    <w:rsid w:val="00681A4C"/>
    <w:rsid w:val="00683E54"/>
    <w:rsid w:val="00693A39"/>
    <w:rsid w:val="00731EDA"/>
    <w:rsid w:val="007453F4"/>
    <w:rsid w:val="00745F8E"/>
    <w:rsid w:val="00760EFE"/>
    <w:rsid w:val="00783A59"/>
    <w:rsid w:val="007B5291"/>
    <w:rsid w:val="007C279C"/>
    <w:rsid w:val="007F7C69"/>
    <w:rsid w:val="0080453D"/>
    <w:rsid w:val="0080687B"/>
    <w:rsid w:val="00841B2C"/>
    <w:rsid w:val="0087238C"/>
    <w:rsid w:val="008736FC"/>
    <w:rsid w:val="0088776C"/>
    <w:rsid w:val="008D2999"/>
    <w:rsid w:val="00912409"/>
    <w:rsid w:val="0094770C"/>
    <w:rsid w:val="009744D8"/>
    <w:rsid w:val="0098095E"/>
    <w:rsid w:val="00982F48"/>
    <w:rsid w:val="009A515D"/>
    <w:rsid w:val="00A32E31"/>
    <w:rsid w:val="00A35172"/>
    <w:rsid w:val="00A60D6D"/>
    <w:rsid w:val="00A73B6F"/>
    <w:rsid w:val="00A73CD3"/>
    <w:rsid w:val="00AC3D83"/>
    <w:rsid w:val="00AC7542"/>
    <w:rsid w:val="00B03BDF"/>
    <w:rsid w:val="00B446D4"/>
    <w:rsid w:val="00C16287"/>
    <w:rsid w:val="00C20309"/>
    <w:rsid w:val="00C360D2"/>
    <w:rsid w:val="00C548A8"/>
    <w:rsid w:val="00CB1CBC"/>
    <w:rsid w:val="00CB7B32"/>
    <w:rsid w:val="00D67290"/>
    <w:rsid w:val="00DA3B62"/>
    <w:rsid w:val="00E14CFB"/>
    <w:rsid w:val="00E260DF"/>
    <w:rsid w:val="00E83B78"/>
    <w:rsid w:val="00E84790"/>
    <w:rsid w:val="00EA382F"/>
    <w:rsid w:val="00EE3241"/>
    <w:rsid w:val="00F30C8C"/>
    <w:rsid w:val="00F4589B"/>
    <w:rsid w:val="00F64E42"/>
    <w:rsid w:val="00F7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5AC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1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B32"/>
    <w:pPr>
      <w:spacing w:after="0" w:line="260" w:lineRule="atLeast"/>
    </w:pPr>
    <w:rPr>
      <w:rFonts w:ascii="Calibri" w:eastAsia="Times New Roman" w:hAnsi="Calibri" w:cs="Times New Roman"/>
      <w:szCs w:val="24"/>
      <w:lang w:eastAsia="da-DK"/>
    </w:rPr>
  </w:style>
  <w:style w:type="paragraph" w:styleId="Overskrift1">
    <w:name w:val="heading 1"/>
    <w:aliases w:val="Rubrik med nummer"/>
    <w:basedOn w:val="Normal"/>
    <w:next w:val="Normal"/>
    <w:link w:val="Overskrift1Tegn"/>
    <w:uiPriority w:val="2"/>
    <w:qFormat/>
    <w:rsid w:val="00A73CD3"/>
    <w:pPr>
      <w:keepNext/>
      <w:numPr>
        <w:numId w:val="2"/>
      </w:numPr>
      <w:spacing w:before="240" w:after="140"/>
      <w:outlineLvl w:val="0"/>
    </w:pPr>
    <w:rPr>
      <w:rFonts w:cs="Arial"/>
      <w:b/>
      <w:bCs/>
      <w:sz w:val="27"/>
    </w:rPr>
  </w:style>
  <w:style w:type="paragraph" w:styleId="Overskrift2">
    <w:name w:val="heading 2"/>
    <w:aliases w:val="Stor mellemrubrik med nummer"/>
    <w:basedOn w:val="Normal"/>
    <w:next w:val="Normal"/>
    <w:link w:val="Overskrift2Tegn"/>
    <w:uiPriority w:val="3"/>
    <w:qFormat/>
    <w:rsid w:val="00A73CD3"/>
    <w:pPr>
      <w:keepNext/>
      <w:numPr>
        <w:ilvl w:val="1"/>
        <w:numId w:val="2"/>
      </w:numPr>
      <w:spacing w:before="240" w:after="14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aliases w:val="Lille mellemrubrik med nummer"/>
    <w:basedOn w:val="Normal"/>
    <w:next w:val="Normal"/>
    <w:link w:val="Overskrift3Tegn"/>
    <w:uiPriority w:val="3"/>
    <w:qFormat/>
    <w:rsid w:val="00A73CD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736FC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736FC"/>
  </w:style>
  <w:style w:type="paragraph" w:styleId="Sidefod">
    <w:name w:val="footer"/>
    <w:basedOn w:val="Normal"/>
    <w:link w:val="SidefodTegn"/>
    <w:uiPriority w:val="99"/>
    <w:unhideWhenUsed/>
    <w:rsid w:val="008736FC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736F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3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36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1628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7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73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11"/>
    <w:rsid w:val="00CB7B32"/>
  </w:style>
  <w:style w:type="table" w:styleId="Lysskygge">
    <w:name w:val="Light Shading"/>
    <w:basedOn w:val="Tabel-Normal"/>
    <w:uiPriority w:val="60"/>
    <w:rsid w:val="00CB7B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1Tegn">
    <w:name w:val="Overskrift 1 Tegn"/>
    <w:aliases w:val="Rubrik med nummer Tegn"/>
    <w:basedOn w:val="Standardskrifttypeiafsnit"/>
    <w:link w:val="Overskrift1"/>
    <w:uiPriority w:val="2"/>
    <w:rsid w:val="00A73CD3"/>
    <w:rPr>
      <w:rFonts w:ascii="Calibri" w:eastAsia="Times New Roman" w:hAnsi="Calibri" w:cs="Arial"/>
      <w:b/>
      <w:bCs/>
      <w:sz w:val="27"/>
      <w:szCs w:val="24"/>
      <w:lang w:eastAsia="da-DK"/>
    </w:rPr>
  </w:style>
  <w:style w:type="character" w:customStyle="1" w:styleId="Overskrift2Tegn">
    <w:name w:val="Overskrift 2 Tegn"/>
    <w:aliases w:val="Stor mellemrubrik med nummer Tegn"/>
    <w:basedOn w:val="Standardskrifttypeiafsnit"/>
    <w:link w:val="Overskrift2"/>
    <w:uiPriority w:val="3"/>
    <w:rsid w:val="00A73CD3"/>
    <w:rPr>
      <w:rFonts w:ascii="Calibri" w:eastAsia="Times New Roman" w:hAnsi="Calibri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aliases w:val="Lille mellemrubrik med nummer Tegn"/>
    <w:basedOn w:val="Standardskrifttypeiafsnit"/>
    <w:link w:val="Overskrift3"/>
    <w:uiPriority w:val="3"/>
    <w:rsid w:val="00A73CD3"/>
    <w:rPr>
      <w:rFonts w:ascii="Calibri" w:eastAsia="Times New Roman" w:hAnsi="Calibri" w:cs="Arial"/>
      <w:b/>
      <w:bCs/>
      <w:szCs w:val="26"/>
      <w:lang w:eastAsia="da-DK"/>
    </w:rPr>
  </w:style>
  <w:style w:type="table" w:customStyle="1" w:styleId="OperatestandardTabelSkema">
    <w:name w:val="Operate standard Tabel/ Skema"/>
    <w:basedOn w:val="Tabel-Normal"/>
    <w:uiPriority w:val="99"/>
    <w:rsid w:val="00A73CD3"/>
    <w:pPr>
      <w:spacing w:after="0" w:line="240" w:lineRule="auto"/>
    </w:pPr>
    <w:rPr>
      <w:rFonts w:ascii="Arial" w:eastAsia="Times New Roman" w:hAnsi="Arial" w:cs="Times New Roman"/>
      <w:sz w:val="15"/>
      <w:szCs w:val="20"/>
      <w:lang w:eastAsia="da-DK"/>
    </w:rPr>
    <w:tblPr>
      <w:tblStyleRowBandSize w:val="1"/>
      <w:tblStyleColBandSize w:val="1"/>
      <w:tblInd w:w="113" w:type="dxa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rFonts w:ascii="Arial" w:hAnsi="Arial"/>
        <w:b w:val="0"/>
        <w:sz w:val="20"/>
      </w:rPr>
      <w:tblPr/>
      <w:tcPr>
        <w:shd w:val="clear" w:color="auto" w:fill="C8C8BE"/>
      </w:tcPr>
    </w:tblStylePr>
    <w:tblStylePr w:type="band1Horz">
      <w:tblPr/>
      <w:tcPr>
        <w:shd w:val="clear" w:color="auto" w:fill="F0F0E1"/>
      </w:tcPr>
    </w:tblStylePr>
  </w:style>
  <w:style w:type="character" w:styleId="Fremhv">
    <w:name w:val="Emphasis"/>
    <w:basedOn w:val="Standardskrifttypeiafsnit"/>
    <w:uiPriority w:val="20"/>
    <w:qFormat/>
    <w:rsid w:val="00A73CD3"/>
    <w:rPr>
      <w:i/>
      <w:iCs/>
    </w:rPr>
  </w:style>
  <w:style w:type="paragraph" w:customStyle="1" w:styleId="paragraph">
    <w:name w:val="paragraph"/>
    <w:basedOn w:val="Normal"/>
    <w:rsid w:val="00E260D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typeiafsnit"/>
    <w:rsid w:val="00E260DF"/>
  </w:style>
  <w:style w:type="character" w:customStyle="1" w:styleId="apple-converted-space">
    <w:name w:val="apple-converted-space"/>
    <w:basedOn w:val="Standardskrifttypeiafsnit"/>
    <w:rsid w:val="00E260DF"/>
  </w:style>
  <w:style w:type="character" w:customStyle="1" w:styleId="eop">
    <w:name w:val="eop"/>
    <w:basedOn w:val="Standardskrifttypeiafsnit"/>
    <w:rsid w:val="00E260DF"/>
  </w:style>
  <w:style w:type="character" w:customStyle="1" w:styleId="scx181431852">
    <w:name w:val="scx181431852"/>
    <w:basedOn w:val="Standardskrifttypeiafsnit"/>
    <w:rsid w:val="00E14CFB"/>
  </w:style>
  <w:style w:type="paragraph" w:styleId="Listeafsnit">
    <w:name w:val="List Paragraph"/>
    <w:basedOn w:val="Normal"/>
    <w:uiPriority w:val="34"/>
    <w:qFormat/>
    <w:rsid w:val="00612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1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B32"/>
    <w:pPr>
      <w:spacing w:after="0" w:line="260" w:lineRule="atLeast"/>
    </w:pPr>
    <w:rPr>
      <w:rFonts w:ascii="Calibri" w:eastAsia="Times New Roman" w:hAnsi="Calibri" w:cs="Times New Roman"/>
      <w:szCs w:val="24"/>
      <w:lang w:eastAsia="da-DK"/>
    </w:rPr>
  </w:style>
  <w:style w:type="paragraph" w:styleId="Overskrift1">
    <w:name w:val="heading 1"/>
    <w:aliases w:val="Rubrik med nummer"/>
    <w:basedOn w:val="Normal"/>
    <w:next w:val="Normal"/>
    <w:link w:val="Overskrift1Tegn"/>
    <w:uiPriority w:val="2"/>
    <w:qFormat/>
    <w:rsid w:val="00A73CD3"/>
    <w:pPr>
      <w:keepNext/>
      <w:numPr>
        <w:numId w:val="2"/>
      </w:numPr>
      <w:spacing w:before="240" w:after="140"/>
      <w:outlineLvl w:val="0"/>
    </w:pPr>
    <w:rPr>
      <w:rFonts w:cs="Arial"/>
      <w:b/>
      <w:bCs/>
      <w:sz w:val="27"/>
    </w:rPr>
  </w:style>
  <w:style w:type="paragraph" w:styleId="Overskrift2">
    <w:name w:val="heading 2"/>
    <w:aliases w:val="Stor mellemrubrik med nummer"/>
    <w:basedOn w:val="Normal"/>
    <w:next w:val="Normal"/>
    <w:link w:val="Overskrift2Tegn"/>
    <w:uiPriority w:val="3"/>
    <w:qFormat/>
    <w:rsid w:val="00A73CD3"/>
    <w:pPr>
      <w:keepNext/>
      <w:numPr>
        <w:ilvl w:val="1"/>
        <w:numId w:val="2"/>
      </w:numPr>
      <w:spacing w:before="240" w:after="14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aliases w:val="Lille mellemrubrik med nummer"/>
    <w:basedOn w:val="Normal"/>
    <w:next w:val="Normal"/>
    <w:link w:val="Overskrift3Tegn"/>
    <w:uiPriority w:val="3"/>
    <w:qFormat/>
    <w:rsid w:val="00A73CD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736FC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736FC"/>
  </w:style>
  <w:style w:type="paragraph" w:styleId="Sidefod">
    <w:name w:val="footer"/>
    <w:basedOn w:val="Normal"/>
    <w:link w:val="SidefodTegn"/>
    <w:uiPriority w:val="99"/>
    <w:unhideWhenUsed/>
    <w:rsid w:val="008736FC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736F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3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36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1628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7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73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11"/>
    <w:rsid w:val="00CB7B32"/>
  </w:style>
  <w:style w:type="table" w:styleId="Lysskygge">
    <w:name w:val="Light Shading"/>
    <w:basedOn w:val="Tabel-Normal"/>
    <w:uiPriority w:val="60"/>
    <w:rsid w:val="00CB7B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1Tegn">
    <w:name w:val="Overskrift 1 Tegn"/>
    <w:aliases w:val="Rubrik med nummer Tegn"/>
    <w:basedOn w:val="Standardskrifttypeiafsnit"/>
    <w:link w:val="Overskrift1"/>
    <w:uiPriority w:val="2"/>
    <w:rsid w:val="00A73CD3"/>
    <w:rPr>
      <w:rFonts w:ascii="Calibri" w:eastAsia="Times New Roman" w:hAnsi="Calibri" w:cs="Arial"/>
      <w:b/>
      <w:bCs/>
      <w:sz w:val="27"/>
      <w:szCs w:val="24"/>
      <w:lang w:eastAsia="da-DK"/>
    </w:rPr>
  </w:style>
  <w:style w:type="character" w:customStyle="1" w:styleId="Overskrift2Tegn">
    <w:name w:val="Overskrift 2 Tegn"/>
    <w:aliases w:val="Stor mellemrubrik med nummer Tegn"/>
    <w:basedOn w:val="Standardskrifttypeiafsnit"/>
    <w:link w:val="Overskrift2"/>
    <w:uiPriority w:val="3"/>
    <w:rsid w:val="00A73CD3"/>
    <w:rPr>
      <w:rFonts w:ascii="Calibri" w:eastAsia="Times New Roman" w:hAnsi="Calibri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aliases w:val="Lille mellemrubrik med nummer Tegn"/>
    <w:basedOn w:val="Standardskrifttypeiafsnit"/>
    <w:link w:val="Overskrift3"/>
    <w:uiPriority w:val="3"/>
    <w:rsid w:val="00A73CD3"/>
    <w:rPr>
      <w:rFonts w:ascii="Calibri" w:eastAsia="Times New Roman" w:hAnsi="Calibri" w:cs="Arial"/>
      <w:b/>
      <w:bCs/>
      <w:szCs w:val="26"/>
      <w:lang w:eastAsia="da-DK"/>
    </w:rPr>
  </w:style>
  <w:style w:type="table" w:customStyle="1" w:styleId="OperatestandardTabelSkema">
    <w:name w:val="Operate standard Tabel/ Skema"/>
    <w:basedOn w:val="Tabel-Normal"/>
    <w:uiPriority w:val="99"/>
    <w:rsid w:val="00A73CD3"/>
    <w:pPr>
      <w:spacing w:after="0" w:line="240" w:lineRule="auto"/>
    </w:pPr>
    <w:rPr>
      <w:rFonts w:ascii="Arial" w:eastAsia="Times New Roman" w:hAnsi="Arial" w:cs="Times New Roman"/>
      <w:sz w:val="15"/>
      <w:szCs w:val="20"/>
      <w:lang w:eastAsia="da-DK"/>
    </w:rPr>
    <w:tblPr>
      <w:tblStyleRowBandSize w:val="1"/>
      <w:tblStyleColBandSize w:val="1"/>
      <w:tblInd w:w="113" w:type="dxa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rFonts w:ascii="Arial" w:hAnsi="Arial"/>
        <w:b w:val="0"/>
        <w:sz w:val="20"/>
      </w:rPr>
      <w:tblPr/>
      <w:tcPr>
        <w:shd w:val="clear" w:color="auto" w:fill="C8C8BE"/>
      </w:tcPr>
    </w:tblStylePr>
    <w:tblStylePr w:type="band1Horz">
      <w:tblPr/>
      <w:tcPr>
        <w:shd w:val="clear" w:color="auto" w:fill="F0F0E1"/>
      </w:tcPr>
    </w:tblStylePr>
  </w:style>
  <w:style w:type="character" w:styleId="Fremhv">
    <w:name w:val="Emphasis"/>
    <w:basedOn w:val="Standardskrifttypeiafsnit"/>
    <w:uiPriority w:val="20"/>
    <w:qFormat/>
    <w:rsid w:val="00A73CD3"/>
    <w:rPr>
      <w:i/>
      <w:iCs/>
    </w:rPr>
  </w:style>
  <w:style w:type="paragraph" w:customStyle="1" w:styleId="paragraph">
    <w:name w:val="paragraph"/>
    <w:basedOn w:val="Normal"/>
    <w:rsid w:val="00E260D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typeiafsnit"/>
    <w:rsid w:val="00E260DF"/>
  </w:style>
  <w:style w:type="character" w:customStyle="1" w:styleId="apple-converted-space">
    <w:name w:val="apple-converted-space"/>
    <w:basedOn w:val="Standardskrifttypeiafsnit"/>
    <w:rsid w:val="00E260DF"/>
  </w:style>
  <w:style w:type="character" w:customStyle="1" w:styleId="eop">
    <w:name w:val="eop"/>
    <w:basedOn w:val="Standardskrifttypeiafsnit"/>
    <w:rsid w:val="00E260DF"/>
  </w:style>
  <w:style w:type="character" w:customStyle="1" w:styleId="scx181431852">
    <w:name w:val="scx181431852"/>
    <w:basedOn w:val="Standardskrifttypeiafsnit"/>
    <w:rsid w:val="00E14CFB"/>
  </w:style>
  <w:style w:type="paragraph" w:styleId="Listeafsnit">
    <w:name w:val="List Paragraph"/>
    <w:basedOn w:val="Normal"/>
    <w:uiPriority w:val="34"/>
    <w:qFormat/>
    <w:rsid w:val="00612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KABELONER%20f&#230;lles\1%20Brevpapir,%20kuverter\Danske%20Vandv&#230;rker%20brevpapir\DV_skabelon_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C81D-A9CD-4A72-8AF3-4D4DC2AB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DV_skabelon_brev</Template>
  <TotalTime>1</TotalTime>
  <Pages>1</Pages>
  <Words>189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Systemhosting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Kingod</dc:creator>
  <cp:lastModifiedBy>Mette Kingod</cp:lastModifiedBy>
  <cp:revision>1</cp:revision>
  <cp:lastPrinted>2015-09-07T10:40:00Z</cp:lastPrinted>
  <dcterms:created xsi:type="dcterms:W3CDTF">2015-10-02T07:29:00Z</dcterms:created>
  <dcterms:modified xsi:type="dcterms:W3CDTF">2015-10-02T07:30:00Z</dcterms:modified>
</cp:coreProperties>
</file>