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5E" w:rsidRDefault="0073248B">
      <w:pPr>
        <w:rPr>
          <w:sz w:val="28"/>
          <w:szCs w:val="28"/>
        </w:rPr>
      </w:pPr>
      <w:r>
        <w:rPr>
          <w:sz w:val="28"/>
          <w:szCs w:val="28"/>
        </w:rPr>
        <w:t>September 15, 2020</w:t>
      </w:r>
    </w:p>
    <w:p w:rsidR="0073248B" w:rsidRDefault="0073248B">
      <w:pPr>
        <w:rPr>
          <w:sz w:val="28"/>
          <w:szCs w:val="28"/>
        </w:rPr>
      </w:pPr>
    </w:p>
    <w:p w:rsidR="0073248B" w:rsidRDefault="0073248B">
      <w:pPr>
        <w:rPr>
          <w:sz w:val="28"/>
          <w:szCs w:val="28"/>
        </w:rPr>
      </w:pPr>
      <w:r>
        <w:rPr>
          <w:sz w:val="28"/>
          <w:szCs w:val="28"/>
        </w:rPr>
        <w:t>Dear Parents/Guardians</w:t>
      </w:r>
    </w:p>
    <w:p w:rsidR="0073248B" w:rsidRDefault="0073248B">
      <w:pPr>
        <w:rPr>
          <w:sz w:val="28"/>
          <w:szCs w:val="28"/>
        </w:rPr>
      </w:pPr>
    </w:p>
    <w:p w:rsidR="0073248B" w:rsidRDefault="0073248B" w:rsidP="0073248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Welcome to a new school year at PS 129, John H. Finley. My name is Ms. Brooks and I will be your child’s Special Education Teacher Support Service provider (SETSS). </w:t>
      </w:r>
    </w:p>
    <w:p w:rsidR="0073248B" w:rsidRPr="0073248B" w:rsidRDefault="0073248B" w:rsidP="0073248B">
      <w:pPr>
        <w:rPr>
          <w:b/>
          <w:sz w:val="28"/>
          <w:szCs w:val="28"/>
          <w:u w:val="single"/>
        </w:rPr>
      </w:pPr>
      <w:r w:rsidRPr="0073248B">
        <w:rPr>
          <w:b/>
          <w:sz w:val="28"/>
          <w:szCs w:val="28"/>
          <w:u w:val="single"/>
        </w:rPr>
        <w:t>SETSS provides:</w:t>
      </w:r>
    </w:p>
    <w:p w:rsidR="0073248B" w:rsidRPr="0073248B" w:rsidRDefault="0073248B" w:rsidP="0073248B">
      <w:pPr>
        <w:rPr>
          <w:sz w:val="28"/>
          <w:szCs w:val="28"/>
        </w:rPr>
      </w:pPr>
      <w:r w:rsidRPr="0073248B">
        <w:rPr>
          <w:sz w:val="28"/>
          <w:szCs w:val="28"/>
        </w:rPr>
        <w:t>•Specially designed and/or supplemental instruction to support the participation of the student with a disability in the general education classroom.</w:t>
      </w:r>
    </w:p>
    <w:p w:rsidR="0073248B" w:rsidRDefault="0073248B" w:rsidP="0073248B">
      <w:pPr>
        <w:rPr>
          <w:sz w:val="28"/>
          <w:szCs w:val="28"/>
        </w:rPr>
      </w:pPr>
      <w:r w:rsidRPr="0073248B">
        <w:rPr>
          <w:sz w:val="28"/>
          <w:szCs w:val="28"/>
        </w:rPr>
        <w:t>•Consultation to the student's general education teacher.</w:t>
      </w:r>
    </w:p>
    <w:p w:rsidR="0073248B" w:rsidRDefault="0073248B" w:rsidP="0073248B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These services will be provided to students who receive blended instruction and full remote</w:t>
      </w:r>
      <w:r w:rsidR="00FA0953">
        <w:rPr>
          <w:sz w:val="28"/>
          <w:szCs w:val="28"/>
        </w:rPr>
        <w:t xml:space="preserve"> instruction</w:t>
      </w:r>
      <w:r>
        <w:rPr>
          <w:sz w:val="28"/>
          <w:szCs w:val="28"/>
        </w:rPr>
        <w:t>. In addition t</w:t>
      </w:r>
      <w:r w:rsidRPr="0073248B">
        <w:rPr>
          <w:sz w:val="28"/>
          <w:szCs w:val="28"/>
        </w:rPr>
        <w:t>hese services are designed to be flexible, helping students to remain in the general education classroom and use the combined expertise of both the general and special education teacher</w:t>
      </w:r>
      <w:r>
        <w:rPr>
          <w:sz w:val="28"/>
          <w:szCs w:val="28"/>
        </w:rPr>
        <w:t>, me</w:t>
      </w:r>
      <w:r w:rsidRPr="0073248B">
        <w:rPr>
          <w:sz w:val="28"/>
          <w:szCs w:val="28"/>
        </w:rPr>
        <w:t>. They may be provided within the general education classroom</w:t>
      </w:r>
      <w:r w:rsidR="00FA0953">
        <w:rPr>
          <w:sz w:val="28"/>
          <w:szCs w:val="28"/>
        </w:rPr>
        <w:t xml:space="preserve">, online or in a separate location. </w:t>
      </w:r>
      <w:r w:rsidRPr="0073248B">
        <w:rPr>
          <w:sz w:val="28"/>
          <w:szCs w:val="28"/>
        </w:rPr>
        <w:t xml:space="preserve"> Group size for SETSS provided in the general education classroom or in a separate location </w:t>
      </w:r>
      <w:r>
        <w:rPr>
          <w:sz w:val="28"/>
          <w:szCs w:val="28"/>
        </w:rPr>
        <w:t xml:space="preserve">and will not exceed a maximum of 8 students. </w:t>
      </w:r>
    </w:p>
    <w:p w:rsidR="0073248B" w:rsidRDefault="00FA0953" w:rsidP="0073248B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 am looking forward to working with you and your family this school year. </w:t>
      </w:r>
    </w:p>
    <w:p w:rsidR="00FA0953" w:rsidRDefault="00FA0953" w:rsidP="0073248B">
      <w:pPr>
        <w:spacing w:line="360" w:lineRule="auto"/>
        <w:ind w:firstLine="720"/>
        <w:rPr>
          <w:sz w:val="28"/>
          <w:szCs w:val="28"/>
        </w:rPr>
      </w:pPr>
    </w:p>
    <w:p w:rsidR="00FA0953" w:rsidRDefault="00FA0953" w:rsidP="00FA09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Sincerely,</w:t>
      </w:r>
    </w:p>
    <w:p w:rsidR="00FA0953" w:rsidRDefault="00FA0953" w:rsidP="00FA09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Ms. Brooks</w:t>
      </w:r>
    </w:p>
    <w:p w:rsidR="00FA0953" w:rsidRDefault="00FA0953" w:rsidP="00FA09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SETSS/Special Education Lead</w:t>
      </w:r>
    </w:p>
    <w:p w:rsidR="00FA0953" w:rsidRPr="0073248B" w:rsidRDefault="00FA0953" w:rsidP="00FA09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PS 129, John H. Finley</w:t>
      </w:r>
      <w:bookmarkStart w:id="0" w:name="_GoBack"/>
      <w:bookmarkEnd w:id="0"/>
    </w:p>
    <w:sectPr w:rsidR="00FA0953" w:rsidRPr="00732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8B"/>
    <w:rsid w:val="0064075E"/>
    <w:rsid w:val="0073248B"/>
    <w:rsid w:val="00B20FFE"/>
    <w:rsid w:val="00FA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194F8-4D27-43FA-AC1D-064BA5A0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Department of Education</dc:creator>
  <cp:keywords/>
  <dc:description/>
  <cp:lastModifiedBy>New York City Department of Education</cp:lastModifiedBy>
  <cp:revision>2</cp:revision>
  <cp:lastPrinted>2020-09-15T12:33:00Z</cp:lastPrinted>
  <dcterms:created xsi:type="dcterms:W3CDTF">2020-09-15T12:19:00Z</dcterms:created>
  <dcterms:modified xsi:type="dcterms:W3CDTF">2020-09-16T14:08:00Z</dcterms:modified>
</cp:coreProperties>
</file>