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7279" w:rsidRPr="001A2E51" w:rsidRDefault="00447279" w:rsidP="00447279">
      <w:pPr>
        <w:rPr>
          <w:rFonts w:ascii="Arial" w:hAnsi="Arial" w:cs="Arial"/>
        </w:rPr>
      </w:pPr>
    </w:p>
    <w:p w:rsidR="00447279" w:rsidRDefault="00447279" w:rsidP="00447279">
      <w:pPr>
        <w:rPr>
          <w:rFonts w:ascii="Arial" w:hAnsi="Arial" w:cs="Arial"/>
        </w:rPr>
      </w:pPr>
      <w:r w:rsidRPr="000E5633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0CE13E" wp14:editId="2629DE5E">
                <wp:simplePos x="0" y="0"/>
                <wp:positionH relativeFrom="column">
                  <wp:posOffset>5162550</wp:posOffset>
                </wp:positionH>
                <wp:positionV relativeFrom="paragraph">
                  <wp:posOffset>31750</wp:posOffset>
                </wp:positionV>
                <wp:extent cx="966470" cy="1179830"/>
                <wp:effectExtent l="0" t="0" r="0" b="127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6470" cy="1179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7279" w:rsidRDefault="00447279" w:rsidP="00447279">
                            <w:r w:rsidRPr="00C45CB6">
                              <w:rPr>
                                <w:noProof/>
                              </w:rPr>
                              <w:drawing>
                                <wp:inline distT="0" distB="0" distL="0" distR="0" wp14:anchorId="52677458" wp14:editId="65E735E6">
                                  <wp:extent cx="783590" cy="1103423"/>
                                  <wp:effectExtent l="0" t="0" r="0" b="1905"/>
                                  <wp:docPr id="4" name="Picture 4" descr="C:\Users\Lois\Pictures\PPQG 2020logo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Lois\Pictures\PPQG 2020logo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83590" cy="110342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0CE13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6.5pt;margin-top:2.5pt;width:76.1pt;height:92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" stroked="f">
                <v:textbox>
                  <w:txbxContent>
                    <w:p w:rsidR="00447279" w:rsidRDefault="00447279" w:rsidP="00447279">
                      <w:r w:rsidRPr="00C45CB6">
                        <w:rPr>
                          <w:noProof/>
                        </w:rPr>
                        <w:drawing>
                          <wp:inline distT="0" distB="0" distL="0" distR="0" wp14:anchorId="52677458" wp14:editId="65E735E6">
                            <wp:extent cx="783590" cy="1103423"/>
                            <wp:effectExtent l="0" t="0" r="0" b="1905"/>
                            <wp:docPr id="4" name="Picture 4" descr="C:\Users\Lois\Pictures\PPQG 2020logo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Lois\Pictures\PPQG 2020logo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83590" cy="11034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47279" w:rsidRPr="000E5633" w:rsidRDefault="00447279" w:rsidP="00447279">
      <w:pPr>
        <w:jc w:val="right"/>
        <w:rPr>
          <w:rFonts w:ascii="Arial" w:hAnsi="Arial" w:cs="Arial"/>
        </w:rPr>
      </w:pPr>
      <w:r w:rsidRPr="000E5633">
        <w:rPr>
          <w:rFonts w:ascii="Arial" w:hAnsi="Arial" w:cs="Arial"/>
        </w:rPr>
        <w:tab/>
      </w:r>
      <w:r w:rsidRPr="000E5633">
        <w:rPr>
          <w:rFonts w:ascii="Arial" w:hAnsi="Arial" w:cs="Arial"/>
        </w:rPr>
        <w:tab/>
      </w:r>
      <w:r w:rsidRPr="000E5633">
        <w:rPr>
          <w:rFonts w:ascii="Arial" w:hAnsi="Arial" w:cs="Arial"/>
        </w:rPr>
        <w:tab/>
        <w:t>Peninsula Piecemakers Quilt Guild</w:t>
      </w:r>
    </w:p>
    <w:p w:rsidR="00447279" w:rsidRPr="000E5633" w:rsidRDefault="00447279" w:rsidP="00447279">
      <w:pPr>
        <w:jc w:val="right"/>
        <w:rPr>
          <w:rFonts w:ascii="Arial" w:hAnsi="Arial" w:cs="Arial"/>
        </w:rPr>
      </w:pPr>
      <w:r w:rsidRPr="000E5633">
        <w:rPr>
          <w:rFonts w:ascii="Arial" w:hAnsi="Arial" w:cs="Arial"/>
        </w:rPr>
        <w:t>P.O. Box 1295</w:t>
      </w:r>
    </w:p>
    <w:p w:rsidR="00447279" w:rsidRPr="000E5633" w:rsidRDefault="00447279" w:rsidP="00447279">
      <w:pPr>
        <w:jc w:val="right"/>
        <w:rPr>
          <w:rFonts w:ascii="Arial" w:hAnsi="Arial" w:cs="Arial"/>
        </w:rPr>
      </w:pPr>
      <w:r w:rsidRPr="000E5633">
        <w:rPr>
          <w:rFonts w:ascii="Arial" w:hAnsi="Arial" w:cs="Arial"/>
        </w:rPr>
        <w:t>Newport News, VA  23601</w:t>
      </w:r>
    </w:p>
    <w:p w:rsidR="00447279" w:rsidRDefault="00447279" w:rsidP="00447279">
      <w:pPr>
        <w:rPr>
          <w:rFonts w:ascii="Arial" w:hAnsi="Arial" w:cs="Arial"/>
          <w:b/>
        </w:rPr>
      </w:pPr>
    </w:p>
    <w:p w:rsidR="00447279" w:rsidRPr="00C1516A" w:rsidRDefault="00447279" w:rsidP="00447279">
      <w:pPr>
        <w:rPr>
          <w:rFonts w:ascii="Arial" w:hAnsi="Arial" w:cs="Arial"/>
          <w:b/>
        </w:rPr>
      </w:pPr>
      <w:r w:rsidRPr="00C1516A">
        <w:rPr>
          <w:rFonts w:ascii="Arial" w:hAnsi="Arial" w:cs="Arial"/>
          <w:b/>
        </w:rPr>
        <w:t xml:space="preserve">Board of Directors Meeting                    </w:t>
      </w:r>
      <w:r>
        <w:rPr>
          <w:rFonts w:ascii="Arial" w:hAnsi="Arial" w:cs="Arial"/>
          <w:b/>
        </w:rPr>
        <w:t xml:space="preserve">        February 20, 2023</w:t>
      </w:r>
      <w:r w:rsidRPr="00C1516A">
        <w:rPr>
          <w:rFonts w:ascii="Arial" w:hAnsi="Arial" w:cs="Arial"/>
          <w:b/>
        </w:rPr>
        <w:t xml:space="preserve">             </w:t>
      </w:r>
      <w:r w:rsidRPr="00C1516A">
        <w:rPr>
          <w:rFonts w:ascii="Arial" w:hAnsi="Arial" w:cs="Arial"/>
          <w:b/>
        </w:rPr>
        <w:tab/>
      </w:r>
      <w:r w:rsidRPr="00C1516A">
        <w:rPr>
          <w:rFonts w:ascii="Arial" w:hAnsi="Arial" w:cs="Arial"/>
          <w:b/>
        </w:rPr>
        <w:tab/>
      </w:r>
    </w:p>
    <w:p w:rsidR="00447279" w:rsidRDefault="00447279" w:rsidP="0044727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Attendance:</w:t>
      </w:r>
    </w:p>
    <w:p w:rsidR="00447279" w:rsidRPr="00BF43A0" w:rsidRDefault="00447279" w:rsidP="00447279">
      <w:pPr>
        <w:rPr>
          <w:rFonts w:ascii="Arial" w:hAnsi="Arial" w:cs="Arial"/>
          <w:b/>
        </w:rPr>
      </w:pPr>
      <w:r w:rsidRPr="001A2E51">
        <w:rPr>
          <w:rFonts w:ascii="Arial" w:hAnsi="Arial" w:cs="Arial"/>
        </w:rPr>
        <w:t xml:space="preserve">President: </w:t>
      </w:r>
      <w:r>
        <w:rPr>
          <w:rFonts w:ascii="Arial" w:hAnsi="Arial" w:cs="Arial"/>
        </w:rPr>
        <w:t>Rhonda Gianturco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A2E51">
        <w:rPr>
          <w:rFonts w:ascii="Arial" w:hAnsi="Arial" w:cs="Arial"/>
        </w:rPr>
        <w:t xml:space="preserve">Vice President: </w:t>
      </w:r>
      <w:r>
        <w:rPr>
          <w:rFonts w:ascii="Arial" w:hAnsi="Arial" w:cs="Arial"/>
        </w:rPr>
        <w:t xml:space="preserve">Karen Carr </w:t>
      </w:r>
    </w:p>
    <w:p w:rsidR="00447279" w:rsidRPr="001A2E51" w:rsidRDefault="00447279" w:rsidP="00447279">
      <w:pPr>
        <w:rPr>
          <w:rFonts w:ascii="Arial" w:hAnsi="Arial" w:cs="Arial"/>
        </w:rPr>
      </w:pPr>
      <w:r>
        <w:rPr>
          <w:rFonts w:ascii="Arial" w:hAnsi="Arial" w:cs="Arial"/>
        </w:rPr>
        <w:t>Executive Treasurer</w:t>
      </w:r>
      <w:r w:rsidRPr="001A2E51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Natalie Hutchinson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</w:r>
      <w:r w:rsidRPr="001A2E51">
        <w:rPr>
          <w:rFonts w:ascii="Arial" w:hAnsi="Arial" w:cs="Arial"/>
        </w:rPr>
        <w:t xml:space="preserve">Executive Secretary: </w:t>
      </w:r>
      <w:r>
        <w:rPr>
          <w:rFonts w:ascii="Arial" w:hAnsi="Arial" w:cs="Arial"/>
        </w:rPr>
        <w:t>Lois Bates</w:t>
      </w:r>
    </w:p>
    <w:p w:rsidR="00447279" w:rsidRPr="001A2E51" w:rsidRDefault="00447279" w:rsidP="00447279">
      <w:pPr>
        <w:rPr>
          <w:rFonts w:ascii="Arial" w:hAnsi="Arial" w:cs="Arial"/>
        </w:rPr>
      </w:pPr>
      <w:r w:rsidRPr="001A2E51">
        <w:rPr>
          <w:rFonts w:ascii="Arial" w:hAnsi="Arial" w:cs="Arial"/>
        </w:rPr>
        <w:t xml:space="preserve">Day Coordinator: </w:t>
      </w:r>
      <w:r>
        <w:rPr>
          <w:rFonts w:ascii="Arial" w:hAnsi="Arial" w:cs="Arial"/>
        </w:rPr>
        <w:t>Mark Fowler</w:t>
      </w:r>
      <w:r>
        <w:rPr>
          <w:rFonts w:ascii="Arial" w:hAnsi="Arial" w:cs="Arial"/>
        </w:rPr>
        <w:tab/>
      </w:r>
      <w:r w:rsidRPr="001A2E51">
        <w:rPr>
          <w:rFonts w:ascii="Arial" w:hAnsi="Arial" w:cs="Arial"/>
        </w:rPr>
        <w:tab/>
      </w:r>
      <w:r w:rsidRPr="001A2E51">
        <w:rPr>
          <w:rFonts w:ascii="Arial" w:hAnsi="Arial" w:cs="Arial"/>
        </w:rPr>
        <w:tab/>
        <w:t xml:space="preserve">Day Treasurer: </w:t>
      </w:r>
      <w:r>
        <w:rPr>
          <w:rFonts w:ascii="Arial" w:hAnsi="Arial" w:cs="Arial"/>
        </w:rPr>
        <w:t>Lori Murdock</w:t>
      </w:r>
    </w:p>
    <w:p w:rsidR="00447279" w:rsidRDefault="00447279" w:rsidP="00447279">
      <w:pPr>
        <w:rPr>
          <w:rFonts w:ascii="Arial" w:hAnsi="Arial" w:cs="Arial"/>
        </w:rPr>
      </w:pPr>
      <w:r w:rsidRPr="001A2E51">
        <w:rPr>
          <w:rFonts w:ascii="Arial" w:hAnsi="Arial" w:cs="Arial"/>
        </w:rPr>
        <w:t xml:space="preserve">Day Secretary: </w:t>
      </w:r>
      <w:r>
        <w:rPr>
          <w:rFonts w:ascii="Arial" w:hAnsi="Arial" w:cs="Arial"/>
        </w:rPr>
        <w:t xml:space="preserve">  Linda Tozier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Night </w:t>
      </w:r>
      <w:r w:rsidRPr="001A2E51">
        <w:rPr>
          <w:rFonts w:ascii="Arial" w:hAnsi="Arial" w:cs="Arial"/>
        </w:rPr>
        <w:t xml:space="preserve">Coordinator: </w:t>
      </w:r>
      <w:r>
        <w:rPr>
          <w:rFonts w:ascii="Arial" w:hAnsi="Arial" w:cs="Arial"/>
        </w:rPr>
        <w:t>Calie Mowery</w:t>
      </w:r>
    </w:p>
    <w:p w:rsidR="00447279" w:rsidRDefault="00447279" w:rsidP="00447279">
      <w:pPr>
        <w:rPr>
          <w:rFonts w:ascii="Arial" w:hAnsi="Arial" w:cs="Arial"/>
        </w:rPr>
      </w:pPr>
      <w:r w:rsidRPr="001A2E51">
        <w:rPr>
          <w:rFonts w:ascii="Arial" w:hAnsi="Arial" w:cs="Arial"/>
        </w:rPr>
        <w:t xml:space="preserve">Night Treasurer: </w:t>
      </w:r>
      <w:r>
        <w:rPr>
          <w:rFonts w:ascii="Arial" w:hAnsi="Arial" w:cs="Arial"/>
        </w:rPr>
        <w:t>open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A2E51">
        <w:rPr>
          <w:rFonts w:ascii="Arial" w:hAnsi="Arial" w:cs="Arial"/>
        </w:rPr>
        <w:t xml:space="preserve">Night Secretary: </w:t>
      </w:r>
      <w:r>
        <w:rPr>
          <w:rFonts w:ascii="Arial" w:hAnsi="Arial" w:cs="Arial"/>
        </w:rPr>
        <w:t>Susan Waddles</w:t>
      </w:r>
    </w:p>
    <w:p w:rsidR="00447279" w:rsidRDefault="00447279" w:rsidP="00447279">
      <w:pPr>
        <w:rPr>
          <w:rFonts w:ascii="Arial" w:hAnsi="Arial" w:cs="Arial"/>
        </w:rPr>
      </w:pPr>
    </w:p>
    <w:p w:rsidR="00447279" w:rsidRDefault="00447279" w:rsidP="00447279">
      <w:pPr>
        <w:rPr>
          <w:rFonts w:ascii="Arial" w:hAnsi="Arial" w:cs="Arial"/>
        </w:rPr>
      </w:pPr>
      <w:r>
        <w:rPr>
          <w:rFonts w:ascii="Arial" w:hAnsi="Arial" w:cs="Arial"/>
        </w:rPr>
        <w:t>Guests: Trina Murray and Samantha Ward, Honor Quilts</w:t>
      </w:r>
    </w:p>
    <w:p w:rsidR="00447279" w:rsidRDefault="00447279" w:rsidP="00447279">
      <w:pPr>
        <w:rPr>
          <w:rFonts w:ascii="Arial" w:hAnsi="Arial" w:cs="Arial"/>
        </w:rPr>
      </w:pPr>
    </w:p>
    <w:p w:rsidR="00447279" w:rsidRDefault="00447279" w:rsidP="00447279">
      <w:pPr>
        <w:rPr>
          <w:rFonts w:ascii="Arial" w:hAnsi="Arial" w:cs="Arial"/>
        </w:rPr>
      </w:pPr>
      <w:r>
        <w:rPr>
          <w:rFonts w:ascii="Arial" w:hAnsi="Arial" w:cs="Arial"/>
        </w:rPr>
        <w:t>1.  President Rhonda Gianturco called the meeting to order at her home at 5:19 pm.</w:t>
      </w:r>
      <w:r w:rsidR="00F7125B">
        <w:rPr>
          <w:rFonts w:ascii="Arial" w:hAnsi="Arial" w:cs="Arial"/>
        </w:rPr>
        <w:t xml:space="preserve">   She also served a wonderful chili dinner with some sides brought by other board members.</w:t>
      </w:r>
    </w:p>
    <w:p w:rsidR="00447279" w:rsidRDefault="00447279" w:rsidP="00447279">
      <w:pPr>
        <w:rPr>
          <w:rFonts w:ascii="Arial" w:hAnsi="Arial" w:cs="Arial"/>
        </w:rPr>
      </w:pPr>
    </w:p>
    <w:p w:rsidR="00447279" w:rsidRDefault="00447279" w:rsidP="00447279">
      <w:pPr>
        <w:rPr>
          <w:rFonts w:ascii="Arial" w:hAnsi="Arial" w:cs="Arial"/>
        </w:rPr>
      </w:pPr>
      <w:r>
        <w:rPr>
          <w:rFonts w:ascii="Arial" w:hAnsi="Arial" w:cs="Arial"/>
        </w:rPr>
        <w:t>2.  Linda made a motion to accept the minutes of the January 18 meeting.  Calie seconded.  Approved.</w:t>
      </w:r>
    </w:p>
    <w:p w:rsidR="00447279" w:rsidRDefault="00447279" w:rsidP="00447279">
      <w:pPr>
        <w:rPr>
          <w:rFonts w:ascii="Arial" w:hAnsi="Arial" w:cs="Arial"/>
        </w:rPr>
      </w:pPr>
    </w:p>
    <w:p w:rsidR="00447279" w:rsidRDefault="00447279" w:rsidP="00447279">
      <w:pPr>
        <w:rPr>
          <w:rFonts w:ascii="Arial" w:hAnsi="Arial" w:cs="Arial"/>
        </w:rPr>
      </w:pPr>
      <w:r>
        <w:rPr>
          <w:rFonts w:ascii="Arial" w:hAnsi="Arial" w:cs="Arial"/>
        </w:rPr>
        <w:t>3.  Natalie presented the treasurer’s report.  Balances:  Executive money: $11,698.99; Honor Quilts: $1,841.18;  Show/Symposium $5,082.44;  Total executive account $18,622.61;  Day Chapter $1,004.09;  Night Chapter $1,302.47</w:t>
      </w:r>
    </w:p>
    <w:p w:rsidR="00447279" w:rsidRDefault="00447279" w:rsidP="00447279">
      <w:pPr>
        <w:rPr>
          <w:rFonts w:ascii="Arial" w:hAnsi="Arial" w:cs="Arial"/>
        </w:rPr>
      </w:pPr>
    </w:p>
    <w:p w:rsidR="00447279" w:rsidRDefault="00447279" w:rsidP="00447279">
      <w:pPr>
        <w:rPr>
          <w:rFonts w:ascii="Arial" w:hAnsi="Arial" w:cs="Arial"/>
        </w:rPr>
      </w:pPr>
      <w:r>
        <w:rPr>
          <w:rFonts w:ascii="Arial" w:hAnsi="Arial" w:cs="Arial"/>
        </w:rPr>
        <w:t>4.  Old Business:</w:t>
      </w:r>
    </w:p>
    <w:p w:rsidR="00447279" w:rsidRDefault="00447279" w:rsidP="00447279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a. Nominating Committee:  </w:t>
      </w:r>
      <w:r w:rsidR="000D7239">
        <w:rPr>
          <w:rFonts w:ascii="Arial" w:hAnsi="Arial" w:cs="Arial"/>
        </w:rPr>
        <w:t>P</w:t>
      </w:r>
      <w:r w:rsidR="00C82B2F">
        <w:rPr>
          <w:rFonts w:ascii="Arial" w:hAnsi="Arial" w:cs="Arial"/>
        </w:rPr>
        <w:t xml:space="preserve">ositions </w:t>
      </w:r>
      <w:r w:rsidR="000D7239">
        <w:rPr>
          <w:rFonts w:ascii="Arial" w:hAnsi="Arial" w:cs="Arial"/>
        </w:rPr>
        <w:t xml:space="preserve">still open </w:t>
      </w:r>
      <w:r w:rsidR="00C82B2F">
        <w:rPr>
          <w:rFonts w:ascii="Arial" w:hAnsi="Arial" w:cs="Arial"/>
        </w:rPr>
        <w:t>are vice president, day treasurer, and day coordinator.</w:t>
      </w:r>
    </w:p>
    <w:p w:rsidR="00C82B2F" w:rsidRDefault="00C82B2F" w:rsidP="00447279">
      <w:pPr>
        <w:rPr>
          <w:rFonts w:ascii="Arial" w:hAnsi="Arial" w:cs="Arial"/>
        </w:rPr>
      </w:pPr>
    </w:p>
    <w:p w:rsidR="00C82B2F" w:rsidRDefault="00C82B2F" w:rsidP="00447279">
      <w:pPr>
        <w:rPr>
          <w:rFonts w:ascii="Arial" w:hAnsi="Arial" w:cs="Arial"/>
        </w:rPr>
      </w:pPr>
      <w:r>
        <w:rPr>
          <w:rFonts w:ascii="Arial" w:hAnsi="Arial" w:cs="Arial"/>
        </w:rPr>
        <w:tab/>
        <w:t>b.  2023 retreat:  Mark reported the retreat was a success and all costs were covered.  There were 2 people that had to cancel before the deadline and he suggested that a refund of $205 be given to each.  The $35 non-refundable deposit would not be refunded.  Lori made the motion, Karen seconded.  Motion approved.  The $90 profit will be held in the treasury.</w:t>
      </w:r>
    </w:p>
    <w:p w:rsidR="00C82B2F" w:rsidRDefault="00C82B2F" w:rsidP="00447279">
      <w:pPr>
        <w:rPr>
          <w:rFonts w:ascii="Arial" w:hAnsi="Arial" w:cs="Arial"/>
        </w:rPr>
      </w:pPr>
    </w:p>
    <w:p w:rsidR="00C82B2F" w:rsidRDefault="00C82B2F" w:rsidP="00447279">
      <w:pPr>
        <w:rPr>
          <w:rFonts w:ascii="Arial" w:hAnsi="Arial" w:cs="Arial"/>
        </w:rPr>
      </w:pPr>
      <w:r>
        <w:rPr>
          <w:rFonts w:ascii="Arial" w:hAnsi="Arial" w:cs="Arial"/>
        </w:rPr>
        <w:t>5.  New business:</w:t>
      </w:r>
    </w:p>
    <w:p w:rsidR="00DC6317" w:rsidRDefault="00DC6317" w:rsidP="00447279">
      <w:pPr>
        <w:rPr>
          <w:rFonts w:ascii="Arial" w:hAnsi="Arial" w:cs="Arial"/>
        </w:rPr>
      </w:pPr>
    </w:p>
    <w:p w:rsidR="00C82B2F" w:rsidRDefault="00C82B2F" w:rsidP="00447279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DC6317">
        <w:rPr>
          <w:rFonts w:ascii="Arial" w:hAnsi="Arial" w:cs="Arial"/>
        </w:rPr>
        <w:t xml:space="preserve">a.  </w:t>
      </w:r>
      <w:r>
        <w:rPr>
          <w:rFonts w:ascii="Arial" w:hAnsi="Arial" w:cs="Arial"/>
        </w:rPr>
        <w:t xml:space="preserve">2024 Retreat:  Mark said the costs will be going up considerably, for example a single room was $418 and will be $508;  double was $245, will be $300; triple was $180, will be $230.  Dinner cost will be up from $15 to $21.  Before the guild makes a deposit the members should be polled to see if interest is still there at the higher costs.  Mark will continue to investigate alternatives such as different location or just </w:t>
      </w:r>
      <w:r w:rsidR="000D7239">
        <w:rPr>
          <w:rFonts w:ascii="Arial" w:hAnsi="Arial" w:cs="Arial"/>
        </w:rPr>
        <w:t xml:space="preserve">an </w:t>
      </w:r>
      <w:proofErr w:type="spellStart"/>
      <w:r w:rsidR="000D7239">
        <w:rPr>
          <w:rFonts w:ascii="Arial" w:hAnsi="Arial" w:cs="Arial"/>
        </w:rPr>
        <w:t>all</w:t>
      </w:r>
      <w:r>
        <w:rPr>
          <w:rFonts w:ascii="Arial" w:hAnsi="Arial" w:cs="Arial"/>
        </w:rPr>
        <w:t xml:space="preserve"> day</w:t>
      </w:r>
      <w:proofErr w:type="spellEnd"/>
      <w:r>
        <w:rPr>
          <w:rFonts w:ascii="Arial" w:hAnsi="Arial" w:cs="Arial"/>
        </w:rPr>
        <w:t xml:space="preserve"> retreat.  </w:t>
      </w:r>
    </w:p>
    <w:p w:rsidR="00DC6317" w:rsidRDefault="00DC6317" w:rsidP="00447279">
      <w:pPr>
        <w:rPr>
          <w:rFonts w:ascii="Arial" w:hAnsi="Arial" w:cs="Arial"/>
        </w:rPr>
      </w:pPr>
    </w:p>
    <w:p w:rsidR="00DC6317" w:rsidRDefault="00DC6317" w:rsidP="00447279">
      <w:pPr>
        <w:rPr>
          <w:rFonts w:ascii="Arial" w:hAnsi="Arial" w:cs="Arial"/>
        </w:rPr>
      </w:pPr>
      <w:r>
        <w:rPr>
          <w:rFonts w:ascii="Arial" w:hAnsi="Arial" w:cs="Arial"/>
        </w:rPr>
        <w:tab/>
        <w:t>b. Business cards and trifolds.  Tabled until next month.</w:t>
      </w:r>
    </w:p>
    <w:p w:rsidR="000D7239" w:rsidRDefault="000D7239" w:rsidP="00447279">
      <w:pPr>
        <w:rPr>
          <w:rFonts w:ascii="Arial" w:hAnsi="Arial" w:cs="Arial"/>
        </w:rPr>
      </w:pPr>
      <w:bookmarkStart w:id="0" w:name="_GoBack"/>
      <w:bookmarkEnd w:id="0"/>
    </w:p>
    <w:p w:rsidR="00DC6317" w:rsidRDefault="00DC6317" w:rsidP="00447279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c.  Honor</w:t>
      </w:r>
      <w:proofErr w:type="gramEnd"/>
      <w:r>
        <w:rPr>
          <w:rFonts w:ascii="Arial" w:hAnsi="Arial" w:cs="Arial"/>
        </w:rPr>
        <w:t xml:space="preserve"> quilts:  Samantha has volunteered to be the Honor Quilt Chair.  Trina, the former chair, indicated the interest from the membership has declined and she was having a difficult time finding places to donate the quilts.  There are 52 tops to be longarmed, 7 need binding, 36 are complete for a total of 95.  There is a new Veteran’s Nursing Home that might like to receive the quilts.  Mark can get batting for the guild at a discount.  The membership needs to be polled before this program continues.  Calie suggested a charity sew day to finish some of the quilts.  Samantha will </w:t>
      </w:r>
      <w:r w:rsidR="00F7125B">
        <w:rPr>
          <w:rFonts w:ascii="Arial" w:hAnsi="Arial" w:cs="Arial"/>
        </w:rPr>
        <w:t>do a presentation at a future meeting</w:t>
      </w:r>
      <w:r>
        <w:rPr>
          <w:rFonts w:ascii="Arial" w:hAnsi="Arial" w:cs="Arial"/>
        </w:rPr>
        <w:t xml:space="preserve"> explaining the Honor Quilt</w:t>
      </w:r>
      <w:r w:rsidR="00F7125B">
        <w:rPr>
          <w:rFonts w:ascii="Arial" w:hAnsi="Arial" w:cs="Arial"/>
        </w:rPr>
        <w:t xml:space="preserve"> program to encourage participation.</w:t>
      </w:r>
    </w:p>
    <w:p w:rsidR="00F7125B" w:rsidRDefault="00F7125B" w:rsidP="00447279">
      <w:pPr>
        <w:rPr>
          <w:rFonts w:ascii="Arial" w:hAnsi="Arial" w:cs="Arial"/>
        </w:rPr>
      </w:pPr>
    </w:p>
    <w:p w:rsidR="00F7125B" w:rsidRDefault="00F7125B" w:rsidP="00447279">
      <w:pPr>
        <w:rPr>
          <w:rFonts w:ascii="Arial" w:hAnsi="Arial" w:cs="Arial"/>
        </w:rPr>
      </w:pPr>
      <w:r>
        <w:rPr>
          <w:rFonts w:ascii="Arial" w:hAnsi="Arial" w:cs="Arial"/>
        </w:rPr>
        <w:tab/>
        <w:t>d.  Quilt rack rental:  Rhonda updated the rental contract.  Deposit will be replacement value amount.   Rental will be $5 per rack.  The bifolds will not be rented.  Photographs should be taken of the racks when they are rented to show condition.</w:t>
      </w:r>
    </w:p>
    <w:p w:rsidR="00F7125B" w:rsidRDefault="00F7125B" w:rsidP="00447279">
      <w:pPr>
        <w:rPr>
          <w:rFonts w:ascii="Arial" w:hAnsi="Arial" w:cs="Arial"/>
        </w:rPr>
      </w:pPr>
    </w:p>
    <w:p w:rsidR="00F7125B" w:rsidRDefault="00F7125B" w:rsidP="00447279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e.  Money policy:  Rhonda is writing a policy for the treasurers to include always giving a receipt for money taken in, possibly using a triple receipt, and turning money to the treasurers at the end of the break.  </w:t>
      </w:r>
    </w:p>
    <w:p w:rsidR="00F7125B" w:rsidRDefault="00F7125B" w:rsidP="00447279">
      <w:pPr>
        <w:rPr>
          <w:rFonts w:ascii="Arial" w:hAnsi="Arial" w:cs="Arial"/>
        </w:rPr>
      </w:pPr>
    </w:p>
    <w:p w:rsidR="00F7125B" w:rsidRDefault="00F7125B" w:rsidP="00447279">
      <w:pPr>
        <w:rPr>
          <w:rFonts w:ascii="Arial" w:hAnsi="Arial" w:cs="Arial"/>
        </w:rPr>
      </w:pPr>
      <w:r>
        <w:rPr>
          <w:rFonts w:ascii="Arial" w:hAnsi="Arial" w:cs="Arial"/>
        </w:rPr>
        <w:t>6.  Meeting was adjourned at 7:49 pm.</w:t>
      </w:r>
    </w:p>
    <w:p w:rsidR="00F7125B" w:rsidRDefault="00F7125B" w:rsidP="00447279">
      <w:pPr>
        <w:rPr>
          <w:rFonts w:ascii="Arial" w:hAnsi="Arial" w:cs="Arial"/>
        </w:rPr>
      </w:pPr>
    </w:p>
    <w:p w:rsidR="00F7125B" w:rsidRDefault="00F7125B" w:rsidP="00447279">
      <w:pPr>
        <w:rPr>
          <w:rFonts w:ascii="Arial" w:hAnsi="Arial" w:cs="Arial"/>
        </w:rPr>
      </w:pPr>
      <w:r>
        <w:rPr>
          <w:rFonts w:ascii="Arial" w:hAnsi="Arial" w:cs="Arial"/>
        </w:rPr>
        <w:t>Respectfully submitted,</w:t>
      </w:r>
    </w:p>
    <w:p w:rsidR="00F7125B" w:rsidRDefault="00F7125B" w:rsidP="00447279">
      <w:pPr>
        <w:rPr>
          <w:rFonts w:ascii="Arial" w:hAnsi="Arial" w:cs="Arial"/>
        </w:rPr>
      </w:pPr>
    </w:p>
    <w:p w:rsidR="00F7125B" w:rsidRDefault="00F7125B" w:rsidP="00447279">
      <w:pPr>
        <w:rPr>
          <w:rFonts w:ascii="Arial" w:hAnsi="Arial" w:cs="Arial"/>
        </w:rPr>
      </w:pPr>
      <w:r>
        <w:rPr>
          <w:rFonts w:ascii="Arial" w:hAnsi="Arial" w:cs="Arial"/>
        </w:rPr>
        <w:t>Lois A. Bates</w:t>
      </w:r>
    </w:p>
    <w:p w:rsidR="00F7125B" w:rsidRDefault="00F7125B" w:rsidP="00447279">
      <w:pPr>
        <w:rPr>
          <w:rFonts w:ascii="Arial" w:hAnsi="Arial" w:cs="Arial"/>
        </w:rPr>
      </w:pPr>
      <w:r>
        <w:rPr>
          <w:rFonts w:ascii="Arial" w:hAnsi="Arial" w:cs="Arial"/>
        </w:rPr>
        <w:t>Executive Treasurer</w:t>
      </w:r>
    </w:p>
    <w:p w:rsidR="00F7125B" w:rsidRDefault="00F7125B" w:rsidP="00447279">
      <w:pPr>
        <w:rPr>
          <w:rFonts w:ascii="Arial" w:hAnsi="Arial" w:cs="Arial"/>
        </w:rPr>
      </w:pPr>
    </w:p>
    <w:p w:rsidR="00DC6317" w:rsidRDefault="00DC6317" w:rsidP="00447279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DC6317" w:rsidRDefault="00DC6317" w:rsidP="00447279">
      <w:pPr>
        <w:rPr>
          <w:rFonts w:ascii="Arial" w:hAnsi="Arial" w:cs="Arial"/>
        </w:rPr>
      </w:pPr>
    </w:p>
    <w:p w:rsidR="00C82B2F" w:rsidRDefault="00C82B2F" w:rsidP="00447279">
      <w:pPr>
        <w:rPr>
          <w:rFonts w:ascii="Arial" w:hAnsi="Arial" w:cs="Arial"/>
        </w:rPr>
      </w:pPr>
    </w:p>
    <w:p w:rsidR="00C82B2F" w:rsidRDefault="00C82B2F" w:rsidP="00447279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C82B2F" w:rsidRDefault="00C82B2F" w:rsidP="00447279">
      <w:pPr>
        <w:rPr>
          <w:rFonts w:ascii="Arial" w:hAnsi="Arial" w:cs="Arial"/>
        </w:rPr>
      </w:pPr>
    </w:p>
    <w:p w:rsidR="00447279" w:rsidRDefault="00447279" w:rsidP="00447279"/>
    <w:p w:rsidR="00447279" w:rsidRDefault="00447279" w:rsidP="00447279">
      <w:pPr>
        <w:rPr>
          <w:b/>
        </w:rPr>
      </w:pPr>
    </w:p>
    <w:p w:rsidR="009B70D1" w:rsidRDefault="009B70D1"/>
    <w:sectPr w:rsidR="009B70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279"/>
    <w:rsid w:val="000D7239"/>
    <w:rsid w:val="00447279"/>
    <w:rsid w:val="009B70D1"/>
    <w:rsid w:val="00C82B2F"/>
    <w:rsid w:val="00DC6317"/>
    <w:rsid w:val="00F71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2905D0-A576-4D38-B435-737E12387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72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72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723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500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Lois Bates</dc:creator>
  <cp:keywords/>
  <dc:description/>
  <cp:lastModifiedBy>Lois Bates</cp:lastModifiedBy>
  <cp:revision>1</cp:revision>
  <cp:lastPrinted>2023-02-25T22:24:00Z</cp:lastPrinted>
  <dcterms:created xsi:type="dcterms:W3CDTF">2023-02-25T21:38:00Z</dcterms:created>
  <dcterms:modified xsi:type="dcterms:W3CDTF">2023-02-25T22:26:00Z</dcterms:modified>
</cp:coreProperties>
</file>