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B7E6" w14:textId="2FF7FABB" w:rsidR="00451B1A" w:rsidRPr="00451B1A" w:rsidRDefault="00451B1A" w:rsidP="00451B1A">
      <w:pPr>
        <w:rPr>
          <w:rFonts w:eastAsia="Times New Roman"/>
          <w:b/>
          <w:color w:val="0000FF"/>
        </w:rPr>
      </w:pPr>
      <w:r w:rsidRPr="00451B1A">
        <w:rPr>
          <w:rFonts w:eastAsia="Times New Roman"/>
          <w:b/>
          <w:color w:val="0000FF"/>
        </w:rPr>
        <w:t xml:space="preserve">Note: I started keeping a Spiritual notebook back in the 1980’s. Over the years I tried the </w:t>
      </w:r>
      <w:r w:rsidR="002808DC">
        <w:rPr>
          <w:rFonts w:eastAsia="Times New Roman"/>
          <w:b/>
          <w:color w:val="0000FF"/>
        </w:rPr>
        <w:t xml:space="preserve">Notebook and the </w:t>
      </w:r>
      <w:r w:rsidRPr="00451B1A">
        <w:rPr>
          <w:rFonts w:eastAsia="Times New Roman"/>
          <w:b/>
          <w:color w:val="0000FF"/>
        </w:rPr>
        <w:t xml:space="preserve">Journal method then recording into MS Word because my </w:t>
      </w:r>
      <w:r w:rsidR="00866CEC">
        <w:rPr>
          <w:rFonts w:eastAsia="Times New Roman"/>
          <w:b/>
          <w:color w:val="0000FF"/>
        </w:rPr>
        <w:t xml:space="preserve">hand </w:t>
      </w:r>
      <w:r w:rsidRPr="00451B1A">
        <w:rPr>
          <w:rFonts w:eastAsia="Times New Roman"/>
          <w:b/>
          <w:color w:val="0000FF"/>
        </w:rPr>
        <w:t xml:space="preserve">writing was so bad. I later moved to the Logos Software and they have tools for everything I needed to do. I have been using that method for over 20 years now </w:t>
      </w:r>
    </w:p>
    <w:p w14:paraId="556BA488" w14:textId="77777777" w:rsidR="00451B1A" w:rsidRPr="00451B1A" w:rsidRDefault="00451B1A" w:rsidP="00451B1A">
      <w:pPr>
        <w:rPr>
          <w:rFonts w:eastAsia="Times New Roman"/>
          <w:b/>
          <w:color w:val="0000FF"/>
        </w:rPr>
      </w:pPr>
    </w:p>
    <w:p w14:paraId="1D93D52B" w14:textId="77777777" w:rsidR="00451B1A" w:rsidRPr="00451B1A" w:rsidRDefault="00451B1A" w:rsidP="00451B1A">
      <w:pPr>
        <w:jc w:val="center"/>
        <w:rPr>
          <w:rFonts w:eastAsia="Times New Roman"/>
          <w:b/>
          <w:color w:val="0000FF"/>
        </w:rPr>
      </w:pPr>
      <w:r w:rsidRPr="00451B1A">
        <w:rPr>
          <w:rFonts w:eastAsia="Times New Roman"/>
          <w:snapToGrid w:val="0"/>
          <w:sz w:val="28"/>
          <w:szCs w:val="20"/>
        </w:rPr>
        <w:t>Lesson #1</w:t>
      </w:r>
    </w:p>
    <w:p w14:paraId="4B658B57" w14:textId="304BCB5A" w:rsidR="00451B1A" w:rsidRDefault="00451B1A" w:rsidP="00451B1A">
      <w:pPr>
        <w:widowControl w:val="0"/>
        <w:jc w:val="center"/>
        <w:outlineLvl w:val="0"/>
        <w:rPr>
          <w:rFonts w:eastAsia="Times New Roman"/>
          <w:snapToGrid w:val="0"/>
          <w:sz w:val="28"/>
          <w:szCs w:val="20"/>
        </w:rPr>
      </w:pPr>
      <w:r w:rsidRPr="00451B1A">
        <w:rPr>
          <w:rFonts w:eastAsia="Times New Roman"/>
          <w:snapToGrid w:val="0"/>
          <w:sz w:val="28"/>
          <w:szCs w:val="20"/>
        </w:rPr>
        <w:t xml:space="preserve">INTRODUCING THE SPIRITUAL NOTEBOOK </w:t>
      </w:r>
      <w:r w:rsidR="00A0598B">
        <w:rPr>
          <w:rFonts w:eastAsia="Times New Roman"/>
          <w:snapToGrid w:val="0"/>
          <w:sz w:val="28"/>
          <w:szCs w:val="20"/>
        </w:rPr>
        <w:t>OR A</w:t>
      </w:r>
      <w:r w:rsidRPr="00451B1A">
        <w:rPr>
          <w:rFonts w:eastAsia="Times New Roman"/>
          <w:snapToGrid w:val="0"/>
          <w:sz w:val="28"/>
          <w:szCs w:val="20"/>
        </w:rPr>
        <w:t xml:space="preserve"> SPIRITUAL JOURNAL</w:t>
      </w:r>
    </w:p>
    <w:p w14:paraId="119F75B4" w14:textId="77777777" w:rsidR="00451B1A" w:rsidRPr="00451B1A" w:rsidRDefault="00451B1A" w:rsidP="00451B1A">
      <w:pPr>
        <w:widowControl w:val="0"/>
        <w:jc w:val="center"/>
        <w:outlineLvl w:val="0"/>
        <w:rPr>
          <w:rFonts w:eastAsia="Times New Roman"/>
          <w:snapToGrid w:val="0"/>
          <w:sz w:val="28"/>
          <w:szCs w:val="20"/>
        </w:rPr>
      </w:pP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r w:rsidRPr="00451B1A">
        <w:rPr>
          <w:rFonts w:eastAsia="Times New Roman"/>
          <w:snapToGrid w:val="0"/>
          <w:sz w:val="28"/>
          <w:szCs w:val="20"/>
        </w:rPr>
        <w:tab/>
      </w:r>
    </w:p>
    <w:p w14:paraId="2D733FDA"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Your Spiritual Notebook or Spiritual Journal is a tool designed to assist you in organizing and remembering the lessons and insights, which the Holy Spirit teaches you daily.</w:t>
      </w:r>
    </w:p>
    <w:p w14:paraId="39655048" w14:textId="77777777" w:rsidR="00451B1A" w:rsidRPr="00451B1A" w:rsidRDefault="00451B1A" w:rsidP="00451B1A">
      <w:pPr>
        <w:widowControl w:val="0"/>
        <w:rPr>
          <w:rFonts w:eastAsia="Times New Roman"/>
          <w:snapToGrid w:val="0"/>
          <w:sz w:val="23"/>
          <w:szCs w:val="20"/>
        </w:rPr>
      </w:pPr>
    </w:p>
    <w:p w14:paraId="7EC5BBEF"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The unique feature of using your Spiritual Notebook or Spiritual Journal is to help you learn how to record, develop, and use the insights derived from the experience and discipline of your own Christian life.</w:t>
      </w:r>
    </w:p>
    <w:p w14:paraId="02C7C19B" w14:textId="77777777" w:rsidR="00451B1A" w:rsidRPr="00451B1A" w:rsidRDefault="00451B1A" w:rsidP="00451B1A">
      <w:pPr>
        <w:widowControl w:val="0"/>
        <w:rPr>
          <w:rFonts w:eastAsia="Times New Roman"/>
          <w:snapToGrid w:val="0"/>
          <w:sz w:val="23"/>
          <w:szCs w:val="20"/>
        </w:rPr>
      </w:pPr>
    </w:p>
    <w:p w14:paraId="445AFB80" w14:textId="77777777" w:rsidR="00451B1A" w:rsidRPr="00451B1A" w:rsidRDefault="00451B1A" w:rsidP="00451B1A">
      <w:pPr>
        <w:widowControl w:val="0"/>
        <w:rPr>
          <w:rFonts w:eastAsia="Times New Roman"/>
          <w:sz w:val="20"/>
          <w:szCs w:val="20"/>
        </w:rPr>
      </w:pPr>
      <w:r w:rsidRPr="00451B1A">
        <w:rPr>
          <w:rFonts w:eastAsia="Times New Roman"/>
          <w:snapToGrid w:val="0"/>
          <w:sz w:val="23"/>
          <w:szCs w:val="20"/>
        </w:rPr>
        <w:t xml:space="preserve">Observation will show you that a large number of sincere Christians have never learned how to grow spiritually.  For many the problem is not dedication but retention!  For this reason the Spiritual Notebook or Spiritual Journal will particularly help those who are already committed, but who also want to organize and retain what they learn. Its format is simple and basic, so that any Christian </w:t>
      </w:r>
      <w:r w:rsidRPr="00451B1A">
        <w:rPr>
          <w:rFonts w:eastAsia="Times New Roman"/>
          <w:sz w:val="20"/>
          <w:szCs w:val="20"/>
        </w:rPr>
        <w:t>young or old can utilize its concepts with a natural ease.</w:t>
      </w:r>
    </w:p>
    <w:p w14:paraId="716F2D13" w14:textId="77777777" w:rsidR="00451B1A" w:rsidRPr="00451B1A" w:rsidRDefault="00451B1A" w:rsidP="00451B1A">
      <w:pPr>
        <w:widowControl w:val="0"/>
        <w:rPr>
          <w:rFonts w:eastAsia="Times New Roman"/>
          <w:snapToGrid w:val="0"/>
          <w:sz w:val="23"/>
          <w:szCs w:val="20"/>
        </w:rPr>
      </w:pPr>
    </w:p>
    <w:p w14:paraId="51211EFF"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It is intended to serve as a companion unit to your Bible.  Your notebook or journal will begin to grow as you add valuable material from your daily "quiet time", worship, personal Bible study, and numerous other periods of spiritual intake.  Periodically, you will find it helpful to transfer your material to a file where it will be readily available whenever needed.</w:t>
      </w:r>
    </w:p>
    <w:p w14:paraId="7EAF0874" w14:textId="77777777" w:rsidR="00451B1A" w:rsidRPr="00451B1A" w:rsidRDefault="00451B1A" w:rsidP="00451B1A">
      <w:pPr>
        <w:widowControl w:val="0"/>
        <w:rPr>
          <w:rFonts w:eastAsia="Times New Roman"/>
          <w:snapToGrid w:val="0"/>
          <w:sz w:val="23"/>
          <w:szCs w:val="20"/>
        </w:rPr>
      </w:pPr>
    </w:p>
    <w:p w14:paraId="1BE458F5"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 xml:space="preserve">Each of the sections includes practical suggestions.  You may add as many tabs and personalized divisions, as you need according to your own individual needs.  </w:t>
      </w:r>
    </w:p>
    <w:p w14:paraId="22356A93" w14:textId="77777777" w:rsidR="00451B1A" w:rsidRPr="00451B1A" w:rsidRDefault="00451B1A" w:rsidP="00451B1A">
      <w:pPr>
        <w:widowControl w:val="0"/>
        <w:rPr>
          <w:rFonts w:eastAsia="Times New Roman"/>
          <w:snapToGrid w:val="0"/>
          <w:sz w:val="23"/>
          <w:szCs w:val="20"/>
        </w:rPr>
      </w:pPr>
    </w:p>
    <w:p w14:paraId="76464C63" w14:textId="77777777" w:rsidR="00451B1A" w:rsidRPr="00451B1A" w:rsidRDefault="00451B1A" w:rsidP="00451B1A">
      <w:pPr>
        <w:widowControl w:val="0"/>
        <w:rPr>
          <w:rFonts w:eastAsia="Times New Roman"/>
          <w:i/>
          <w:snapToGrid w:val="0"/>
          <w:sz w:val="23"/>
          <w:szCs w:val="20"/>
        </w:rPr>
      </w:pPr>
      <w:r w:rsidRPr="00451B1A">
        <w:rPr>
          <w:rFonts w:eastAsia="Times New Roman"/>
          <w:snapToGrid w:val="0"/>
          <w:sz w:val="23"/>
          <w:szCs w:val="20"/>
        </w:rPr>
        <w:t>Proper use of your Spiritual Notebook or Spiritual Journal will help you develop a wide range of positive Christian attributes in your life.  The psalmist said; “</w:t>
      </w:r>
      <w:r w:rsidRPr="00451B1A">
        <w:rPr>
          <w:rFonts w:eastAsia="Times New Roman"/>
          <w:i/>
          <w:snapToGrid w:val="0"/>
          <w:sz w:val="23"/>
          <w:szCs w:val="20"/>
        </w:rPr>
        <w:t>When I think of thy ways, I turn my feet to thy testimonies" (Ps. 119:59, RSV).</w:t>
      </w:r>
    </w:p>
    <w:p w14:paraId="01ED5AA5" w14:textId="77777777" w:rsidR="00451B1A" w:rsidRPr="00451B1A" w:rsidRDefault="00451B1A" w:rsidP="00451B1A">
      <w:pPr>
        <w:widowControl w:val="0"/>
        <w:rPr>
          <w:rFonts w:eastAsia="Times New Roman"/>
          <w:snapToGrid w:val="0"/>
          <w:sz w:val="23"/>
          <w:szCs w:val="20"/>
        </w:rPr>
      </w:pPr>
    </w:p>
    <w:p w14:paraId="09BB15FB"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The following outline will point out the basic steps in properly using you Spiritual Notebook or Spiritual Journal.</w:t>
      </w:r>
    </w:p>
    <w:p w14:paraId="6946EDD7" w14:textId="77777777" w:rsidR="00451B1A" w:rsidRPr="00451B1A" w:rsidRDefault="00451B1A" w:rsidP="00451B1A">
      <w:pPr>
        <w:widowControl w:val="0"/>
        <w:rPr>
          <w:rFonts w:eastAsia="Times New Roman"/>
          <w:snapToGrid w:val="0"/>
          <w:sz w:val="23"/>
          <w:szCs w:val="20"/>
        </w:rPr>
      </w:pPr>
    </w:p>
    <w:p w14:paraId="611F2FA7"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I.</w:t>
      </w:r>
      <w:r w:rsidRPr="00451B1A">
        <w:rPr>
          <w:rFonts w:eastAsia="Times New Roman"/>
          <w:snapToGrid w:val="0"/>
          <w:sz w:val="23"/>
          <w:szCs w:val="20"/>
        </w:rPr>
        <w:tab/>
        <w:t>What is a Spiritual Notebook?</w:t>
      </w:r>
    </w:p>
    <w:p w14:paraId="0474136E" w14:textId="77777777" w:rsidR="00451B1A" w:rsidRPr="00451B1A" w:rsidRDefault="00451B1A" w:rsidP="00451B1A">
      <w:pPr>
        <w:widowControl w:val="0"/>
        <w:ind w:left="720"/>
        <w:rPr>
          <w:rFonts w:eastAsia="Times New Roman"/>
          <w:snapToGrid w:val="0"/>
          <w:sz w:val="23"/>
          <w:szCs w:val="20"/>
        </w:rPr>
      </w:pPr>
      <w:r w:rsidRPr="00451B1A">
        <w:rPr>
          <w:rFonts w:eastAsia="Times New Roman"/>
          <w:snapToGrid w:val="0"/>
          <w:sz w:val="23"/>
          <w:szCs w:val="20"/>
        </w:rPr>
        <w:t>A Spiritual Notebook is a notebook of some sort into which you make entries within a section pertaining to that topic. For example, an answered prayer will be recorded in the prayer section of your notebook.</w:t>
      </w:r>
    </w:p>
    <w:p w14:paraId="741A1CCD" w14:textId="77777777" w:rsidR="00451B1A" w:rsidRPr="00451B1A" w:rsidRDefault="00451B1A" w:rsidP="00451B1A">
      <w:pPr>
        <w:widowControl w:val="0"/>
        <w:rPr>
          <w:rFonts w:eastAsia="Times New Roman"/>
          <w:snapToGrid w:val="0"/>
          <w:sz w:val="23"/>
          <w:szCs w:val="20"/>
        </w:rPr>
      </w:pPr>
    </w:p>
    <w:p w14:paraId="28CFED5E"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II</w:t>
      </w:r>
      <w:r w:rsidRPr="00451B1A">
        <w:rPr>
          <w:rFonts w:eastAsia="Times New Roman"/>
          <w:snapToGrid w:val="0"/>
          <w:sz w:val="23"/>
          <w:szCs w:val="20"/>
        </w:rPr>
        <w:tab/>
        <w:t>What is a Spiritual Journal?</w:t>
      </w:r>
    </w:p>
    <w:p w14:paraId="52E0ACE5" w14:textId="400FD173" w:rsidR="00451B1A" w:rsidRDefault="00AE6025" w:rsidP="00451B1A">
      <w:pPr>
        <w:ind w:left="720"/>
        <w:rPr>
          <w:rFonts w:eastAsia="Times New Roman"/>
          <w:snapToGrid w:val="0"/>
          <w:sz w:val="23"/>
          <w:szCs w:val="23"/>
        </w:rPr>
      </w:pPr>
      <w:r w:rsidRPr="00451B1A">
        <w:rPr>
          <w:rFonts w:eastAsia="Times New Roman"/>
          <w:snapToGrid w:val="0"/>
          <w:sz w:val="23"/>
          <w:szCs w:val="20"/>
        </w:rPr>
        <w:t>A Spiritual Journal is a recording of what the Holy Spirit teaches us in a chronological order in a journal or diary format. There may be subsections as you go along.</w:t>
      </w:r>
      <w:r>
        <w:rPr>
          <w:rFonts w:eastAsia="Times New Roman"/>
          <w:snapToGrid w:val="0"/>
          <w:sz w:val="23"/>
          <w:szCs w:val="20"/>
        </w:rPr>
        <w:t xml:space="preserve"> </w:t>
      </w:r>
      <w:r w:rsidRPr="00BA09E9">
        <w:rPr>
          <w:rFonts w:eastAsia="Times New Roman"/>
          <w:snapToGrid w:val="0"/>
          <w:sz w:val="23"/>
          <w:szCs w:val="23"/>
        </w:rPr>
        <w:t>I am currently using Diarium software. It is very customizable.</w:t>
      </w:r>
    </w:p>
    <w:p w14:paraId="39E30AB6" w14:textId="77777777" w:rsidR="0041043C" w:rsidRPr="00451B1A" w:rsidRDefault="0041043C" w:rsidP="00451B1A">
      <w:pPr>
        <w:ind w:left="720"/>
        <w:rPr>
          <w:rFonts w:eastAsia="Times New Roman"/>
          <w:snapToGrid w:val="0"/>
          <w:sz w:val="23"/>
          <w:szCs w:val="20"/>
        </w:rPr>
      </w:pPr>
    </w:p>
    <w:p w14:paraId="10559C65"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III</w:t>
      </w:r>
      <w:r w:rsidRPr="00451B1A">
        <w:rPr>
          <w:rFonts w:eastAsia="Times New Roman"/>
          <w:snapToGrid w:val="0"/>
          <w:sz w:val="23"/>
          <w:szCs w:val="20"/>
        </w:rPr>
        <w:tab/>
        <w:t>Why use a Spiritual Notebook or Journal?</w:t>
      </w:r>
    </w:p>
    <w:p w14:paraId="3F5D81F1"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A.</w:t>
      </w:r>
      <w:r w:rsidRPr="00451B1A">
        <w:rPr>
          <w:rFonts w:eastAsia="Times New Roman"/>
          <w:snapToGrid w:val="0"/>
          <w:sz w:val="23"/>
          <w:szCs w:val="20"/>
        </w:rPr>
        <w:tab/>
        <w:t>To grow in personal discipleship.</w:t>
      </w:r>
    </w:p>
    <w:p w14:paraId="014EDDAF"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lastRenderedPageBreak/>
        <w:tab/>
        <w:t>B.</w:t>
      </w:r>
      <w:r w:rsidRPr="00451B1A">
        <w:rPr>
          <w:rFonts w:eastAsia="Times New Roman"/>
          <w:snapToGrid w:val="0"/>
          <w:sz w:val="23"/>
          <w:szCs w:val="20"/>
        </w:rPr>
        <w:tab/>
        <w:t>To retain what the Holy Spirit teaches you.</w:t>
      </w:r>
    </w:p>
    <w:p w14:paraId="499B41F7"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C.</w:t>
      </w:r>
      <w:r w:rsidRPr="00451B1A">
        <w:rPr>
          <w:rFonts w:eastAsia="Times New Roman"/>
          <w:snapToGrid w:val="0"/>
          <w:sz w:val="23"/>
          <w:szCs w:val="20"/>
        </w:rPr>
        <w:tab/>
        <w:t>To fellowship with the Lord.</w:t>
      </w:r>
    </w:p>
    <w:p w14:paraId="643E6DD5"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D.</w:t>
      </w:r>
      <w:r w:rsidRPr="00451B1A">
        <w:rPr>
          <w:rFonts w:eastAsia="Times New Roman"/>
          <w:snapToGrid w:val="0"/>
          <w:sz w:val="23"/>
          <w:szCs w:val="20"/>
        </w:rPr>
        <w:tab/>
        <w:t>To gain knowledge of God's Word.</w:t>
      </w:r>
    </w:p>
    <w:p w14:paraId="4A086629"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E.</w:t>
      </w:r>
      <w:r w:rsidRPr="00451B1A">
        <w:rPr>
          <w:rFonts w:eastAsia="Times New Roman"/>
          <w:snapToGrid w:val="0"/>
          <w:sz w:val="23"/>
          <w:szCs w:val="20"/>
        </w:rPr>
        <w:tab/>
        <w:t>To organize the insights God gives you.</w:t>
      </w:r>
    </w:p>
    <w:p w14:paraId="3F440E4F"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F.</w:t>
      </w:r>
      <w:r w:rsidRPr="00451B1A">
        <w:rPr>
          <w:rFonts w:eastAsia="Times New Roman"/>
          <w:snapToGrid w:val="0"/>
          <w:sz w:val="23"/>
          <w:szCs w:val="20"/>
        </w:rPr>
        <w:tab/>
        <w:t>To share Christ with others.</w:t>
      </w:r>
    </w:p>
    <w:p w14:paraId="30E5B741" w14:textId="77777777" w:rsidR="00451B1A" w:rsidRPr="00451B1A" w:rsidRDefault="00451B1A" w:rsidP="00451B1A">
      <w:pPr>
        <w:widowControl w:val="0"/>
        <w:rPr>
          <w:rFonts w:eastAsia="Times New Roman"/>
          <w:snapToGrid w:val="0"/>
          <w:sz w:val="23"/>
          <w:szCs w:val="20"/>
        </w:rPr>
      </w:pPr>
    </w:p>
    <w:p w14:paraId="77B4082F"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II.</w:t>
      </w:r>
      <w:r w:rsidRPr="00451B1A">
        <w:rPr>
          <w:rFonts w:eastAsia="Times New Roman"/>
          <w:snapToGrid w:val="0"/>
          <w:sz w:val="23"/>
          <w:szCs w:val="20"/>
        </w:rPr>
        <w:tab/>
        <w:t>How to use your Spiritual Notebook or Journal.</w:t>
      </w:r>
    </w:p>
    <w:p w14:paraId="50AAEF88" w14:textId="77777777" w:rsidR="00451B1A" w:rsidRPr="00451B1A" w:rsidRDefault="00451B1A" w:rsidP="00451B1A">
      <w:pPr>
        <w:widowControl w:val="0"/>
        <w:rPr>
          <w:rFonts w:eastAsia="Times New Roman"/>
          <w:snapToGrid w:val="0"/>
          <w:sz w:val="23"/>
          <w:szCs w:val="20"/>
        </w:rPr>
      </w:pPr>
    </w:p>
    <w:p w14:paraId="48B40301"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A.</w:t>
      </w:r>
      <w:r w:rsidRPr="00451B1A">
        <w:rPr>
          <w:rFonts w:eastAsia="Times New Roman"/>
          <w:snapToGrid w:val="0"/>
          <w:sz w:val="23"/>
          <w:szCs w:val="20"/>
        </w:rPr>
        <w:tab/>
        <w:t>First, you RECEIVE a valuable spiritual insight,</w:t>
      </w:r>
    </w:p>
    <w:p w14:paraId="3CE42BF5"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r>
      <w:r w:rsidRPr="00451B1A">
        <w:rPr>
          <w:rFonts w:eastAsia="Times New Roman"/>
          <w:snapToGrid w:val="0"/>
          <w:sz w:val="23"/>
          <w:szCs w:val="20"/>
        </w:rPr>
        <w:tab/>
        <w:t>1.</w:t>
      </w:r>
      <w:r w:rsidRPr="00451B1A">
        <w:rPr>
          <w:rFonts w:eastAsia="Times New Roman"/>
          <w:snapToGrid w:val="0"/>
          <w:sz w:val="23"/>
          <w:szCs w:val="20"/>
        </w:rPr>
        <w:tab/>
        <w:t>From a Sermon</w:t>
      </w:r>
    </w:p>
    <w:p w14:paraId="187733BE"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r>
      <w:r w:rsidRPr="00451B1A">
        <w:rPr>
          <w:rFonts w:eastAsia="Times New Roman"/>
          <w:snapToGrid w:val="0"/>
          <w:sz w:val="23"/>
          <w:szCs w:val="20"/>
        </w:rPr>
        <w:tab/>
        <w:t>2.</w:t>
      </w:r>
      <w:r w:rsidRPr="00451B1A">
        <w:rPr>
          <w:rFonts w:eastAsia="Times New Roman"/>
          <w:snapToGrid w:val="0"/>
          <w:sz w:val="23"/>
          <w:szCs w:val="20"/>
        </w:rPr>
        <w:tab/>
        <w:t>From a Bible study</w:t>
      </w:r>
    </w:p>
    <w:p w14:paraId="3008BC6B"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r>
      <w:r w:rsidRPr="00451B1A">
        <w:rPr>
          <w:rFonts w:eastAsia="Times New Roman"/>
          <w:snapToGrid w:val="0"/>
          <w:sz w:val="23"/>
          <w:szCs w:val="20"/>
        </w:rPr>
        <w:tab/>
        <w:t>3.</w:t>
      </w:r>
      <w:r w:rsidRPr="00451B1A">
        <w:rPr>
          <w:rFonts w:eastAsia="Times New Roman"/>
          <w:snapToGrid w:val="0"/>
          <w:sz w:val="23"/>
          <w:szCs w:val="20"/>
        </w:rPr>
        <w:tab/>
        <w:t>From a personal experience.</w:t>
      </w:r>
    </w:p>
    <w:p w14:paraId="5A3117C8"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B.</w:t>
      </w:r>
      <w:r w:rsidRPr="00451B1A">
        <w:rPr>
          <w:rFonts w:eastAsia="Times New Roman"/>
          <w:snapToGrid w:val="0"/>
          <w:sz w:val="23"/>
          <w:szCs w:val="20"/>
        </w:rPr>
        <w:tab/>
        <w:t>Second, you RECORD the insight in your Spiritual Notebook or Journal.</w:t>
      </w:r>
    </w:p>
    <w:p w14:paraId="286A355D"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C.</w:t>
      </w:r>
      <w:r w:rsidRPr="00451B1A">
        <w:rPr>
          <w:rFonts w:eastAsia="Times New Roman"/>
          <w:snapToGrid w:val="0"/>
          <w:sz w:val="23"/>
          <w:szCs w:val="20"/>
        </w:rPr>
        <w:tab/>
        <w:t>Third, you MEDITATE on the insight during the day.</w:t>
      </w:r>
    </w:p>
    <w:p w14:paraId="0D8E053C"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D.</w:t>
      </w:r>
      <w:r w:rsidRPr="00451B1A">
        <w:rPr>
          <w:rFonts w:eastAsia="Times New Roman"/>
          <w:snapToGrid w:val="0"/>
          <w:sz w:val="23"/>
          <w:szCs w:val="20"/>
        </w:rPr>
        <w:tab/>
        <w:t>Fourth, you APPLY the insight in your life.</w:t>
      </w:r>
    </w:p>
    <w:p w14:paraId="1C6B771C"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E.</w:t>
      </w:r>
      <w:r w:rsidRPr="00451B1A">
        <w:rPr>
          <w:rFonts w:eastAsia="Times New Roman"/>
          <w:snapToGrid w:val="0"/>
          <w:sz w:val="23"/>
          <w:szCs w:val="20"/>
        </w:rPr>
        <w:tab/>
        <w:t>Fifth, you TEACH the insight to others.</w:t>
      </w:r>
    </w:p>
    <w:p w14:paraId="61C53C5F" w14:textId="77777777" w:rsidR="00451B1A" w:rsidRPr="00451B1A" w:rsidRDefault="00451B1A" w:rsidP="00451B1A">
      <w:pPr>
        <w:widowControl w:val="0"/>
        <w:rPr>
          <w:rFonts w:eastAsia="Times New Roman"/>
          <w:snapToGrid w:val="0"/>
          <w:sz w:val="23"/>
          <w:szCs w:val="20"/>
        </w:rPr>
      </w:pPr>
    </w:p>
    <w:p w14:paraId="66A9E220"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IV.</w:t>
      </w:r>
      <w:r w:rsidRPr="00451B1A">
        <w:rPr>
          <w:rFonts w:eastAsia="Times New Roman"/>
          <w:snapToGrid w:val="0"/>
          <w:sz w:val="23"/>
          <w:szCs w:val="20"/>
        </w:rPr>
        <w:tab/>
        <w:t>When to use your Spiritual Notebook.</w:t>
      </w:r>
    </w:p>
    <w:p w14:paraId="1E54C8C2"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A.</w:t>
      </w:r>
      <w:r w:rsidRPr="00451B1A">
        <w:rPr>
          <w:rFonts w:eastAsia="Times New Roman"/>
          <w:snapToGrid w:val="0"/>
          <w:sz w:val="23"/>
          <w:szCs w:val="20"/>
        </w:rPr>
        <w:tab/>
        <w:t>Whenever you anticipate learning something of a spiritual nature.</w:t>
      </w:r>
    </w:p>
    <w:p w14:paraId="35A679DE"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B.</w:t>
      </w:r>
      <w:r w:rsidRPr="00451B1A">
        <w:rPr>
          <w:rFonts w:eastAsia="Times New Roman"/>
          <w:snapToGrid w:val="0"/>
          <w:sz w:val="23"/>
          <w:szCs w:val="20"/>
        </w:rPr>
        <w:tab/>
        <w:t>Whenever you plan to use your Bible.</w:t>
      </w:r>
    </w:p>
    <w:p w14:paraId="4E9E06C0"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C.</w:t>
      </w:r>
      <w:r w:rsidRPr="00451B1A">
        <w:rPr>
          <w:rFonts w:eastAsia="Times New Roman"/>
          <w:snapToGrid w:val="0"/>
          <w:sz w:val="23"/>
          <w:szCs w:val="20"/>
        </w:rPr>
        <w:tab/>
        <w:t>Whenever you plan a time of prayer.</w:t>
      </w:r>
    </w:p>
    <w:p w14:paraId="1F75CA12" w14:textId="77777777" w:rsidR="00451B1A" w:rsidRPr="00451B1A" w:rsidRDefault="00451B1A" w:rsidP="00451B1A">
      <w:pPr>
        <w:widowControl w:val="0"/>
        <w:rPr>
          <w:rFonts w:eastAsia="Times New Roman"/>
          <w:snapToGrid w:val="0"/>
          <w:sz w:val="23"/>
          <w:szCs w:val="20"/>
        </w:rPr>
      </w:pPr>
    </w:p>
    <w:p w14:paraId="04D5D19C"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V.</w:t>
      </w:r>
      <w:r w:rsidRPr="00451B1A">
        <w:rPr>
          <w:rFonts w:eastAsia="Times New Roman"/>
          <w:snapToGrid w:val="0"/>
          <w:sz w:val="23"/>
          <w:szCs w:val="20"/>
        </w:rPr>
        <w:tab/>
        <w:t>Where to use your Spiritual Notebook.</w:t>
      </w:r>
    </w:p>
    <w:p w14:paraId="19D70293" w14:textId="77777777" w:rsidR="00451B1A" w:rsidRPr="00451B1A" w:rsidRDefault="00451B1A" w:rsidP="00451B1A">
      <w:pPr>
        <w:widowControl w:val="0"/>
        <w:rPr>
          <w:rFonts w:eastAsia="Times New Roman"/>
          <w:snapToGrid w:val="0"/>
          <w:sz w:val="23"/>
          <w:szCs w:val="20"/>
        </w:rPr>
      </w:pPr>
    </w:p>
    <w:p w14:paraId="688A7E04"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A.</w:t>
      </w:r>
      <w:r w:rsidRPr="00451B1A">
        <w:rPr>
          <w:rFonts w:eastAsia="Times New Roman"/>
          <w:snapToGrid w:val="0"/>
          <w:sz w:val="23"/>
          <w:szCs w:val="20"/>
        </w:rPr>
        <w:tab/>
        <w:t>In your daily "quiet time".</w:t>
      </w:r>
    </w:p>
    <w:p w14:paraId="24115DA2"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B.</w:t>
      </w:r>
      <w:r w:rsidRPr="00451B1A">
        <w:rPr>
          <w:rFonts w:eastAsia="Times New Roman"/>
          <w:snapToGrid w:val="0"/>
          <w:sz w:val="23"/>
          <w:szCs w:val="20"/>
        </w:rPr>
        <w:tab/>
        <w:t>In personal or group Bible studies.</w:t>
      </w:r>
    </w:p>
    <w:p w14:paraId="4941E532"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ab/>
        <w:t>C.</w:t>
      </w:r>
      <w:r w:rsidRPr="00451B1A">
        <w:rPr>
          <w:rFonts w:eastAsia="Times New Roman"/>
          <w:snapToGrid w:val="0"/>
          <w:sz w:val="23"/>
          <w:szCs w:val="20"/>
        </w:rPr>
        <w:tab/>
        <w:t>In worship services, crusades, retreats, or conferences.</w:t>
      </w:r>
    </w:p>
    <w:p w14:paraId="000284BD" w14:textId="77777777" w:rsidR="00451B1A" w:rsidRPr="00451B1A" w:rsidRDefault="00451B1A" w:rsidP="00451B1A">
      <w:pPr>
        <w:widowControl w:val="0"/>
        <w:rPr>
          <w:rFonts w:eastAsia="Times New Roman"/>
          <w:snapToGrid w:val="0"/>
          <w:color w:val="FF0000"/>
          <w:sz w:val="23"/>
          <w:szCs w:val="20"/>
        </w:rPr>
      </w:pPr>
    </w:p>
    <w:p w14:paraId="7BAAE467" w14:textId="77777777" w:rsidR="00451B1A" w:rsidRPr="00451B1A" w:rsidRDefault="00451B1A" w:rsidP="00451B1A">
      <w:pPr>
        <w:widowControl w:val="0"/>
        <w:rPr>
          <w:rFonts w:eastAsia="Times New Roman"/>
          <w:snapToGrid w:val="0"/>
          <w:sz w:val="23"/>
          <w:szCs w:val="20"/>
        </w:rPr>
      </w:pPr>
      <w:r w:rsidRPr="00451B1A">
        <w:rPr>
          <w:rFonts w:eastAsia="Times New Roman"/>
          <w:snapToGrid w:val="0"/>
          <w:sz w:val="23"/>
          <w:szCs w:val="20"/>
        </w:rPr>
        <w:t>VI</w:t>
      </w:r>
      <w:r w:rsidRPr="00451B1A">
        <w:rPr>
          <w:rFonts w:eastAsia="Times New Roman"/>
          <w:snapToGrid w:val="0"/>
          <w:sz w:val="23"/>
          <w:szCs w:val="20"/>
        </w:rPr>
        <w:tab/>
        <w:t>It will help you be an aggressive listener</w:t>
      </w:r>
    </w:p>
    <w:p w14:paraId="660947E4" w14:textId="77777777" w:rsidR="00451B1A" w:rsidRPr="00451B1A" w:rsidRDefault="00451B1A" w:rsidP="00451B1A">
      <w:pPr>
        <w:widowControl w:val="0"/>
        <w:rPr>
          <w:rFonts w:eastAsia="Times New Roman"/>
          <w:snapToGrid w:val="0"/>
          <w:sz w:val="23"/>
          <w:szCs w:val="20"/>
        </w:rPr>
      </w:pPr>
    </w:p>
    <w:p w14:paraId="0D17E301" w14:textId="77777777" w:rsidR="00451B1A" w:rsidRPr="00451B1A" w:rsidRDefault="00451B1A" w:rsidP="00451B1A">
      <w:pPr>
        <w:ind w:firstLine="720"/>
        <w:rPr>
          <w:rFonts w:eastAsia="Times New Roman"/>
          <w:sz w:val="23"/>
          <w:szCs w:val="20"/>
        </w:rPr>
      </w:pPr>
      <w:r w:rsidRPr="00451B1A">
        <w:rPr>
          <w:rFonts w:eastAsia="Times New Roman"/>
          <w:sz w:val="23"/>
          <w:szCs w:val="20"/>
        </w:rPr>
        <w:t>A.</w:t>
      </w:r>
      <w:r w:rsidRPr="00451B1A">
        <w:rPr>
          <w:rFonts w:eastAsia="Times New Roman"/>
          <w:sz w:val="23"/>
          <w:szCs w:val="20"/>
        </w:rPr>
        <w:tab/>
        <w:t xml:space="preserve"> A </w:t>
      </w:r>
      <w:r w:rsidRPr="00451B1A">
        <w:rPr>
          <w:rFonts w:eastAsia="Times New Roman"/>
          <w:sz w:val="23"/>
          <w:szCs w:val="20"/>
          <w:u w:val="single"/>
        </w:rPr>
        <w:t>passive</w:t>
      </w:r>
      <w:r w:rsidRPr="00451B1A">
        <w:rPr>
          <w:rFonts w:eastAsia="Times New Roman"/>
          <w:sz w:val="23"/>
          <w:szCs w:val="20"/>
        </w:rPr>
        <w:t xml:space="preserve"> listener is one who likes to be entertained and made to feel good.</w:t>
      </w:r>
    </w:p>
    <w:p w14:paraId="686C436D" w14:textId="77777777" w:rsidR="00451B1A" w:rsidRPr="00451B1A" w:rsidRDefault="00451B1A" w:rsidP="00451B1A">
      <w:pPr>
        <w:ind w:left="1440" w:hanging="720"/>
        <w:rPr>
          <w:rFonts w:eastAsia="Times New Roman"/>
          <w:sz w:val="23"/>
          <w:szCs w:val="20"/>
        </w:rPr>
      </w:pPr>
      <w:r w:rsidRPr="00451B1A">
        <w:rPr>
          <w:rFonts w:eastAsia="Times New Roman"/>
          <w:sz w:val="23"/>
          <w:szCs w:val="20"/>
        </w:rPr>
        <w:t>B.</w:t>
      </w:r>
      <w:r w:rsidRPr="00451B1A">
        <w:rPr>
          <w:rFonts w:eastAsia="Times New Roman"/>
          <w:sz w:val="23"/>
          <w:szCs w:val="20"/>
        </w:rPr>
        <w:tab/>
        <w:t xml:space="preserve">The </w:t>
      </w:r>
      <w:r w:rsidRPr="00451B1A">
        <w:rPr>
          <w:rFonts w:eastAsia="Times New Roman"/>
          <w:sz w:val="23"/>
          <w:szCs w:val="20"/>
          <w:u w:val="single"/>
        </w:rPr>
        <w:t>aggressive</w:t>
      </w:r>
      <w:r w:rsidRPr="00451B1A">
        <w:rPr>
          <w:rFonts w:eastAsia="Times New Roman"/>
          <w:sz w:val="23"/>
          <w:szCs w:val="20"/>
        </w:rPr>
        <w:t xml:space="preserve"> listener. One who comes to church with a Bible a pencil and paper with intent on getting something.</w:t>
      </w:r>
    </w:p>
    <w:p w14:paraId="698D6C8D" w14:textId="77777777" w:rsidR="00D72F27" w:rsidRPr="00D72F27" w:rsidRDefault="00D72F27" w:rsidP="00D72F27">
      <w:pPr>
        <w:rPr>
          <w:rFonts w:eastAsia="Times New Roman"/>
          <w:b/>
          <w:color w:val="0000FF"/>
        </w:rPr>
      </w:pPr>
    </w:p>
    <w:p w14:paraId="718A4200" w14:textId="77777777" w:rsidR="00D72F27" w:rsidRPr="00D72F27" w:rsidRDefault="00D72F27" w:rsidP="00D72F27">
      <w:pPr>
        <w:rPr>
          <w:rFonts w:eastAsia="Times New Roman"/>
          <w:b/>
          <w:color w:val="0000FF"/>
        </w:rPr>
      </w:pPr>
    </w:p>
    <w:p w14:paraId="6012DF9A" w14:textId="664BB381" w:rsidR="00D72F27" w:rsidRPr="00D72F27" w:rsidRDefault="00D72F27" w:rsidP="00D72F27">
      <w:pPr>
        <w:rPr>
          <w:rFonts w:eastAsia="Times New Roman"/>
          <w:b/>
          <w:color w:val="0000FF"/>
        </w:rPr>
      </w:pPr>
      <w:r w:rsidRPr="00D72F27">
        <w:rPr>
          <w:rFonts w:eastAsia="Times New Roman"/>
          <w:b/>
          <w:color w:val="0000FF"/>
        </w:rPr>
        <w:tab/>
      </w:r>
      <w:r w:rsidRPr="00D72F27">
        <w:rPr>
          <w:rFonts w:eastAsia="Times New Roman"/>
          <w:b/>
          <w:color w:val="0000FF"/>
        </w:rPr>
        <w:tab/>
      </w:r>
      <w:r w:rsidRPr="00D72F27">
        <w:rPr>
          <w:rFonts w:eastAsia="Times New Roman"/>
          <w:b/>
          <w:color w:val="0000FF"/>
        </w:rPr>
        <w:tab/>
      </w:r>
      <w:r w:rsidRPr="00451B1A">
        <w:rPr>
          <w:rFonts w:eastAsia="Times New Roman"/>
          <w:color w:val="0000FF"/>
          <w:sz w:val="32"/>
          <w:szCs w:val="32"/>
        </w:rPr>
        <w:t>Purpose of a Spiritual Notebook or Journal</w:t>
      </w:r>
    </w:p>
    <w:p w14:paraId="4F18FC79" w14:textId="77777777" w:rsidR="00D72F27" w:rsidRPr="00D72F27" w:rsidRDefault="00D72F27" w:rsidP="00D72F27">
      <w:pPr>
        <w:ind w:left="2160" w:firstLine="720"/>
        <w:rPr>
          <w:rFonts w:eastAsia="Times New Roman"/>
        </w:rPr>
      </w:pPr>
    </w:p>
    <w:p w14:paraId="0C9A8C85" w14:textId="77777777" w:rsidR="00D72F27" w:rsidRPr="00D72F27" w:rsidRDefault="00D72F27" w:rsidP="00D72F27">
      <w:pPr>
        <w:rPr>
          <w:rFonts w:eastAsia="Times New Roman"/>
        </w:rPr>
      </w:pPr>
      <w:r w:rsidRPr="00D72F27">
        <w:rPr>
          <w:rFonts w:eastAsia="Times New Roman"/>
        </w:rPr>
        <w:t>I.</w:t>
      </w:r>
      <w:r w:rsidRPr="00D72F27">
        <w:rPr>
          <w:rFonts w:eastAsia="Times New Roman"/>
        </w:rPr>
        <w:tab/>
        <w:t>What is a Spiritual Notebook?</w:t>
      </w:r>
    </w:p>
    <w:p w14:paraId="200D86A3" w14:textId="77777777" w:rsidR="00D72F27" w:rsidRPr="00D72F27" w:rsidRDefault="00D72F27" w:rsidP="00D72F27">
      <w:pPr>
        <w:ind w:left="1440" w:hanging="720"/>
        <w:rPr>
          <w:rFonts w:eastAsia="Times New Roman"/>
        </w:rPr>
      </w:pPr>
      <w:r w:rsidRPr="00D72F27">
        <w:rPr>
          <w:rFonts w:eastAsia="Times New Roman"/>
        </w:rPr>
        <w:t xml:space="preserve">A. </w:t>
      </w:r>
      <w:r w:rsidRPr="00D72F27">
        <w:rPr>
          <w:rFonts w:eastAsia="Times New Roman"/>
        </w:rPr>
        <w:tab/>
        <w:t xml:space="preserve">A Spiritual Notebook is a means of </w:t>
      </w:r>
      <w:r w:rsidRPr="00D72F27">
        <w:rPr>
          <w:rFonts w:eastAsia="Times New Roman"/>
          <w:b/>
          <w:u w:val="single"/>
        </w:rPr>
        <w:t>recording</w:t>
      </w:r>
      <w:r w:rsidRPr="00D72F27">
        <w:rPr>
          <w:rFonts w:eastAsia="Times New Roman"/>
        </w:rPr>
        <w:t xml:space="preserve"> what the Holy </w:t>
      </w:r>
      <w:r w:rsidRPr="00D72F27">
        <w:rPr>
          <w:rFonts w:eastAsia="Times New Roman"/>
          <w:b/>
          <w:u w:val="single"/>
        </w:rPr>
        <w:t>Spirit</w:t>
      </w:r>
      <w:r w:rsidRPr="00D72F27">
        <w:rPr>
          <w:rFonts w:eastAsia="Times New Roman"/>
        </w:rPr>
        <w:t xml:space="preserve"> teaches us </w:t>
      </w:r>
      <w:r w:rsidRPr="00D72F27">
        <w:rPr>
          <w:rFonts w:eastAsia="Times New Roman"/>
          <w:b/>
          <w:u w:val="single"/>
        </w:rPr>
        <w:t>daily</w:t>
      </w:r>
      <w:r w:rsidRPr="00D72F27">
        <w:rPr>
          <w:rFonts w:eastAsia="Times New Roman"/>
        </w:rPr>
        <w:t>.</w:t>
      </w:r>
    </w:p>
    <w:p w14:paraId="41F2D728" w14:textId="77777777" w:rsidR="00D72F27" w:rsidRPr="00D72F27" w:rsidRDefault="00D72F27" w:rsidP="00D72F27">
      <w:pPr>
        <w:ind w:left="1440" w:hanging="720"/>
        <w:rPr>
          <w:rFonts w:eastAsia="Times New Roman"/>
        </w:rPr>
      </w:pPr>
    </w:p>
    <w:p w14:paraId="1C34FF5C" w14:textId="77777777" w:rsidR="00D72F27" w:rsidRPr="00D72F27" w:rsidRDefault="00D72F27" w:rsidP="00D72F27">
      <w:pPr>
        <w:widowControl w:val="0"/>
        <w:ind w:firstLine="720"/>
        <w:rPr>
          <w:rFonts w:eastAsia="Times New Roman"/>
          <w:snapToGrid w:val="0"/>
        </w:rPr>
      </w:pPr>
      <w:r w:rsidRPr="00D72F27">
        <w:rPr>
          <w:rFonts w:eastAsia="Times New Roman"/>
        </w:rPr>
        <w:t>B</w:t>
      </w:r>
      <w:r w:rsidRPr="00D72F27">
        <w:rPr>
          <w:rFonts w:eastAsia="Times New Roman"/>
          <w:snapToGrid w:val="0"/>
        </w:rPr>
        <w:t>.</w:t>
      </w:r>
      <w:r w:rsidRPr="00D72F27">
        <w:rPr>
          <w:rFonts w:eastAsia="Times New Roman"/>
          <w:snapToGrid w:val="0"/>
        </w:rPr>
        <w:tab/>
        <w:t xml:space="preserve">What is a Spiritual Journal? </w:t>
      </w:r>
    </w:p>
    <w:p w14:paraId="3835407E" w14:textId="77777777" w:rsidR="00D72F27" w:rsidRPr="00D72F27" w:rsidRDefault="00D72F27" w:rsidP="00D72F27">
      <w:pPr>
        <w:ind w:left="1440"/>
        <w:rPr>
          <w:rFonts w:eastAsia="Times New Roman"/>
          <w:snapToGrid w:val="0"/>
        </w:rPr>
      </w:pPr>
      <w:r w:rsidRPr="00D72F27">
        <w:rPr>
          <w:rFonts w:eastAsia="Times New Roman"/>
          <w:snapToGrid w:val="0"/>
        </w:rPr>
        <w:t xml:space="preserve">A Spiritual Journal is a recording of what the Holy Spirit teaches us in a chronological order in a journal or </w:t>
      </w:r>
      <w:r w:rsidRPr="00D72F27">
        <w:rPr>
          <w:rFonts w:eastAsia="Times New Roman"/>
          <w:b/>
          <w:snapToGrid w:val="0"/>
          <w:u w:val="single"/>
        </w:rPr>
        <w:t>diary</w:t>
      </w:r>
      <w:r w:rsidRPr="00D72F27">
        <w:rPr>
          <w:rFonts w:eastAsia="Times New Roman"/>
          <w:snapToGrid w:val="0"/>
        </w:rPr>
        <w:t xml:space="preserve"> format. There may be subsections as you go along.</w:t>
      </w:r>
    </w:p>
    <w:p w14:paraId="6DF7F3F8" w14:textId="77777777" w:rsidR="00D72F27" w:rsidRPr="00D72F27" w:rsidRDefault="00D72F27" w:rsidP="00D72F27">
      <w:pPr>
        <w:ind w:left="1440"/>
        <w:rPr>
          <w:rFonts w:eastAsia="Times New Roman"/>
        </w:rPr>
      </w:pPr>
    </w:p>
    <w:p w14:paraId="5C5754E6" w14:textId="77777777" w:rsidR="00D72F27" w:rsidRPr="00D72F27" w:rsidRDefault="00D72F27" w:rsidP="00D72F27">
      <w:pPr>
        <w:ind w:left="1440" w:hanging="720"/>
        <w:rPr>
          <w:rFonts w:eastAsia="Times New Roman"/>
        </w:rPr>
      </w:pPr>
      <w:r w:rsidRPr="00D72F27">
        <w:rPr>
          <w:rFonts w:eastAsia="Times New Roman"/>
          <w:snapToGrid w:val="0"/>
        </w:rPr>
        <w:lastRenderedPageBreak/>
        <w:t>C</w:t>
      </w:r>
      <w:r w:rsidRPr="00D72F27">
        <w:rPr>
          <w:rFonts w:eastAsia="Times New Roman"/>
        </w:rPr>
        <w:t>.</w:t>
      </w:r>
      <w:r w:rsidRPr="00D72F27">
        <w:rPr>
          <w:rFonts w:eastAsia="Times New Roman"/>
        </w:rPr>
        <w:tab/>
        <w:t>PURPOSE:</w:t>
      </w:r>
      <w:r w:rsidRPr="00D72F27">
        <w:rPr>
          <w:rFonts w:eastAsia="Times New Roman"/>
        </w:rPr>
        <w:tab/>
        <w:t xml:space="preserve">These are </w:t>
      </w:r>
      <w:r w:rsidRPr="00D72F27">
        <w:rPr>
          <w:rFonts w:eastAsia="Times New Roman"/>
          <w:b/>
          <w:i/>
          <w:u w:val="single"/>
        </w:rPr>
        <w:t>tools</w:t>
      </w:r>
      <w:r w:rsidRPr="00D72F27">
        <w:rPr>
          <w:rFonts w:eastAsia="Times New Roman"/>
        </w:rPr>
        <w:t xml:space="preserve"> designed to help us </w:t>
      </w:r>
      <w:r w:rsidRPr="00D72F27">
        <w:rPr>
          <w:rFonts w:eastAsia="Times New Roman"/>
          <w:b/>
          <w:u w:val="single"/>
        </w:rPr>
        <w:t>organize</w:t>
      </w:r>
      <w:r w:rsidRPr="00D72F27">
        <w:rPr>
          <w:rFonts w:eastAsia="Times New Roman"/>
        </w:rPr>
        <w:t xml:space="preserve"> and.</w:t>
      </w:r>
      <w:r w:rsidRPr="00D72F27">
        <w:rPr>
          <w:rFonts w:eastAsia="Times New Roman"/>
          <w:b/>
          <w:u w:val="single"/>
        </w:rPr>
        <w:t xml:space="preserve"> retain</w:t>
      </w:r>
      <w:r w:rsidRPr="00D72F27">
        <w:rPr>
          <w:rFonts w:eastAsia="Times New Roman"/>
        </w:rPr>
        <w:t xml:space="preserve"> the blessings of God</w:t>
      </w:r>
    </w:p>
    <w:p w14:paraId="1D60D34C" w14:textId="77777777" w:rsidR="00D72F27" w:rsidRPr="00D72F27" w:rsidRDefault="00D72F27" w:rsidP="00D72F27">
      <w:pPr>
        <w:rPr>
          <w:rFonts w:eastAsia="Times New Roman"/>
        </w:rPr>
      </w:pPr>
    </w:p>
    <w:p w14:paraId="2696D8FC" w14:textId="77777777" w:rsidR="00D72F27" w:rsidRPr="00D72F27" w:rsidRDefault="00D72F27" w:rsidP="00D72F27">
      <w:pPr>
        <w:ind w:left="1440" w:hanging="720"/>
        <w:rPr>
          <w:rFonts w:eastAsia="Times New Roman"/>
        </w:rPr>
      </w:pPr>
      <w:r w:rsidRPr="00D72F27">
        <w:rPr>
          <w:rFonts w:eastAsia="Times New Roman"/>
        </w:rPr>
        <w:t>D.</w:t>
      </w:r>
      <w:r w:rsidRPr="00D72F27">
        <w:rPr>
          <w:rFonts w:eastAsia="Times New Roman"/>
        </w:rPr>
        <w:tab/>
        <w:t xml:space="preserve">OUR BASIC PROBLEM: </w:t>
      </w:r>
      <w:r w:rsidRPr="00D72F27">
        <w:rPr>
          <w:rFonts w:eastAsia="Times New Roman"/>
        </w:rPr>
        <w:tab/>
        <w:t>During each year, we are given valuable</w:t>
      </w:r>
      <w:r w:rsidRPr="00D72F27">
        <w:rPr>
          <w:rFonts w:eastAsia="Times New Roman"/>
          <w:b/>
          <w:u w:val="single"/>
        </w:rPr>
        <w:t xml:space="preserve"> </w:t>
      </w:r>
      <w:r w:rsidRPr="00D72F27">
        <w:rPr>
          <w:rFonts w:eastAsia="Times New Roman"/>
          <w:sz w:val="20"/>
          <w:szCs w:val="20"/>
        </w:rPr>
        <w:t xml:space="preserve">insights </w:t>
      </w:r>
      <w:r w:rsidRPr="00D72F27">
        <w:rPr>
          <w:rFonts w:eastAsia="Times New Roman"/>
        </w:rPr>
        <w:t xml:space="preserve">from the bible, but these insights are usually forgotten.  We have rich </w:t>
      </w:r>
      <w:r w:rsidRPr="00D72F27">
        <w:rPr>
          <w:rFonts w:eastAsia="Times New Roman"/>
          <w:b/>
          <w:bCs/>
          <w:u w:val="double"/>
        </w:rPr>
        <w:t xml:space="preserve">spiritual experiences </w:t>
      </w:r>
      <w:r w:rsidRPr="00D72F27">
        <w:rPr>
          <w:rFonts w:eastAsia="Times New Roman"/>
        </w:rPr>
        <w:t>during the year, but we allow the valuable lessons of those experiences to fade away.  In Short, we have not retained God's, blessings!</w:t>
      </w:r>
    </w:p>
    <w:p w14:paraId="040F153D" w14:textId="77777777" w:rsidR="00D72F27" w:rsidRPr="00D72F27" w:rsidRDefault="00D72F27" w:rsidP="00D72F27">
      <w:pPr>
        <w:rPr>
          <w:rFonts w:eastAsia="Times New Roman"/>
        </w:rPr>
      </w:pPr>
    </w:p>
    <w:p w14:paraId="51AE88E5" w14:textId="77777777" w:rsidR="00D72F27" w:rsidRPr="00D72F27" w:rsidRDefault="00D72F27" w:rsidP="00D72F27">
      <w:pPr>
        <w:ind w:firstLine="720"/>
        <w:rPr>
          <w:rFonts w:eastAsia="Times New Roman"/>
          <w:b/>
          <w:u w:val="single"/>
        </w:rPr>
      </w:pPr>
      <w:r w:rsidRPr="00D72F27">
        <w:rPr>
          <w:rFonts w:eastAsia="Times New Roman"/>
        </w:rPr>
        <w:t>E.</w:t>
      </w:r>
      <w:r w:rsidRPr="00D72F27">
        <w:rPr>
          <w:rFonts w:eastAsia="Times New Roman"/>
        </w:rPr>
        <w:tab/>
        <w:t>Our spiritual problem may not be</w:t>
      </w:r>
      <w:r w:rsidRPr="00D72F27">
        <w:rPr>
          <w:rFonts w:eastAsia="Times New Roman"/>
          <w:b/>
          <w:i/>
          <w:u w:val="single"/>
        </w:rPr>
        <w:t xml:space="preserve"> </w:t>
      </w:r>
      <w:r w:rsidRPr="00D72F27">
        <w:rPr>
          <w:rFonts w:eastAsia="Times New Roman"/>
          <w:b/>
          <w:u w:val="single"/>
        </w:rPr>
        <w:t>dedication</w:t>
      </w:r>
      <w:r w:rsidRPr="00D72F27">
        <w:rPr>
          <w:rFonts w:eastAsia="Times New Roman"/>
        </w:rPr>
        <w:t xml:space="preserve"> but</w:t>
      </w:r>
      <w:r w:rsidRPr="00D72F27">
        <w:rPr>
          <w:rFonts w:eastAsia="Times New Roman"/>
          <w:b/>
          <w:u w:val="single"/>
        </w:rPr>
        <w:t xml:space="preserve"> retention.</w:t>
      </w:r>
    </w:p>
    <w:p w14:paraId="2FC69AD3" w14:textId="77777777" w:rsidR="00D72F27" w:rsidRPr="00D72F27" w:rsidRDefault="00D72F27" w:rsidP="00D72F27">
      <w:pPr>
        <w:rPr>
          <w:rFonts w:eastAsia="Times New Roman"/>
          <w:b/>
          <w:u w:val="single"/>
        </w:rPr>
      </w:pPr>
    </w:p>
    <w:p w14:paraId="712E5E20" w14:textId="77777777" w:rsidR="00D72F27" w:rsidRPr="00D72F27" w:rsidRDefault="00D72F27" w:rsidP="00D72F27">
      <w:pPr>
        <w:rPr>
          <w:rFonts w:eastAsia="Times New Roman"/>
        </w:rPr>
      </w:pPr>
      <w:r w:rsidRPr="00D72F27">
        <w:rPr>
          <w:rFonts w:eastAsia="Times New Roman"/>
          <w:b/>
          <w:bCs/>
        </w:rPr>
        <w:t>II.</w:t>
      </w:r>
      <w:r w:rsidRPr="00D72F27">
        <w:rPr>
          <w:rFonts w:eastAsia="Times New Roman"/>
          <w:b/>
          <w:bCs/>
        </w:rPr>
        <w:tab/>
        <w:t>How we can Internalizing God’s Word</w:t>
      </w:r>
    </w:p>
    <w:p w14:paraId="1ADDEAC9" w14:textId="77777777" w:rsidR="00D72F27" w:rsidRPr="00D72F27" w:rsidRDefault="00D72F27" w:rsidP="00D72F27">
      <w:pPr>
        <w:rPr>
          <w:rFonts w:eastAsia="Times New Roman"/>
        </w:rPr>
      </w:pPr>
      <w:r w:rsidRPr="00D72F27">
        <w:rPr>
          <w:rFonts w:eastAsia="Times New Roman"/>
        </w:rPr>
        <w:tab/>
        <w:t>A.</w:t>
      </w:r>
      <w:r w:rsidRPr="00D72F27">
        <w:rPr>
          <w:rFonts w:eastAsia="Times New Roman"/>
        </w:rPr>
        <w:tab/>
        <w:t>“Seek ye out of the book of the Lord, and read</w:t>
      </w:r>
      <w:r w:rsidRPr="00D72F27">
        <w:rPr>
          <w:rFonts w:eastAsia="Times New Roman"/>
          <w:i/>
          <w:iCs/>
        </w:rPr>
        <w:t>.”</w:t>
      </w:r>
      <w:r w:rsidRPr="00D72F27">
        <w:rPr>
          <w:rFonts w:eastAsia="Times New Roman"/>
          <w:b/>
          <w:i/>
          <w:iCs/>
        </w:rPr>
        <w:t xml:space="preserve"> </w:t>
      </w:r>
      <w:r w:rsidRPr="00D72F27">
        <w:rPr>
          <w:rFonts w:eastAsia="Times New Roman"/>
          <w:i/>
          <w:iCs/>
        </w:rPr>
        <w:t>Isa 34:16a</w:t>
      </w:r>
    </w:p>
    <w:p w14:paraId="4E84EFEB" w14:textId="77777777" w:rsidR="00D72F27" w:rsidRPr="00D72F27" w:rsidRDefault="00D72F27" w:rsidP="00D72F27">
      <w:pPr>
        <w:rPr>
          <w:rFonts w:eastAsia="Times New Roman"/>
        </w:rPr>
      </w:pPr>
      <w:r w:rsidRPr="00D72F27">
        <w:rPr>
          <w:rFonts w:eastAsia="Times New Roman"/>
        </w:rPr>
        <w:tab/>
        <w:t>B.</w:t>
      </w:r>
      <w:r w:rsidRPr="00D72F27">
        <w:rPr>
          <w:rFonts w:eastAsia="Times New Roman"/>
        </w:rPr>
        <w:tab/>
        <w:t>The Word of God is our Sword...</w:t>
      </w:r>
      <w:r w:rsidRPr="00D72F27">
        <w:rPr>
          <w:rFonts w:eastAsia="Times New Roman"/>
        </w:rPr>
        <w:tab/>
      </w:r>
      <w:r w:rsidRPr="00D72F27">
        <w:rPr>
          <w:rFonts w:eastAsia="Times New Roman"/>
        </w:rPr>
        <w:tab/>
      </w:r>
    </w:p>
    <w:p w14:paraId="5CF4EE79" w14:textId="77777777" w:rsidR="00D72F27" w:rsidRPr="00D72F27" w:rsidRDefault="00D72F27" w:rsidP="000C6C52">
      <w:pPr>
        <w:ind w:left="720"/>
        <w:rPr>
          <w:rFonts w:eastAsia="Times New Roman"/>
          <w:i/>
          <w:iCs/>
        </w:rPr>
      </w:pPr>
      <w:r w:rsidRPr="00D72F27">
        <w:rPr>
          <w:rFonts w:eastAsia="Times New Roman"/>
          <w:i/>
          <w:iCs/>
        </w:rPr>
        <w:t>Heb 4:12. 12 For the word of God is living and active. Sharper than any double-edged sword, it penetrates even to dividing soul and spirit, joints and marrow; it judges the thoughts and attitudes of the heart. (NIV)</w:t>
      </w:r>
      <w:r w:rsidRPr="00D72F27">
        <w:rPr>
          <w:rFonts w:eastAsia="Times New Roman"/>
          <w:i/>
          <w:iCs/>
        </w:rPr>
        <w:tab/>
      </w:r>
      <w:r w:rsidRPr="00D72F27">
        <w:rPr>
          <w:rFonts w:eastAsia="Times New Roman"/>
          <w:i/>
          <w:iCs/>
        </w:rPr>
        <w:tab/>
      </w:r>
    </w:p>
    <w:p w14:paraId="3B6D8B92" w14:textId="77777777" w:rsidR="00D72F27" w:rsidRPr="00D72F27" w:rsidRDefault="00D72F27" w:rsidP="00D72F27">
      <w:pPr>
        <w:rPr>
          <w:rFonts w:eastAsia="Times New Roman"/>
          <w:i/>
          <w:iCs/>
        </w:rPr>
      </w:pPr>
      <w:r w:rsidRPr="00D72F27">
        <w:rPr>
          <w:rFonts w:eastAsia="Times New Roman"/>
          <w:i/>
          <w:iCs/>
        </w:rPr>
        <w:tab/>
      </w:r>
    </w:p>
    <w:p w14:paraId="7490444A" w14:textId="77777777" w:rsidR="00D72F27" w:rsidRPr="00D72F27" w:rsidRDefault="00D72F27" w:rsidP="00D72F27">
      <w:pPr>
        <w:rPr>
          <w:rFonts w:eastAsia="Times New Roman"/>
        </w:rPr>
      </w:pPr>
      <w:r w:rsidRPr="00D72F27">
        <w:rPr>
          <w:rFonts w:eastAsia="Times New Roman"/>
          <w:b/>
          <w:u w:val="single"/>
        </w:rPr>
        <w:t>Hear</w:t>
      </w:r>
      <w:r w:rsidRPr="00D72F27">
        <w:rPr>
          <w:rFonts w:eastAsia="Times New Roman"/>
        </w:rPr>
        <w:t xml:space="preserve"> the Word</w:t>
      </w:r>
    </w:p>
    <w:p w14:paraId="5D98CC6F" w14:textId="77777777" w:rsidR="00D72F27" w:rsidRPr="00D72F27" w:rsidRDefault="00D72F27" w:rsidP="00D72F27">
      <w:pPr>
        <w:ind w:left="720"/>
        <w:rPr>
          <w:rFonts w:eastAsia="Times New Roman"/>
          <w:i/>
        </w:rPr>
      </w:pPr>
      <w:r w:rsidRPr="00D72F27">
        <w:rPr>
          <w:rFonts w:eastAsia="Times New Roman"/>
          <w:i/>
        </w:rPr>
        <w:t>Deut 4:10</w:t>
      </w:r>
      <w:r w:rsidRPr="00D72F27">
        <w:rPr>
          <w:rFonts w:eastAsia="Times New Roman"/>
          <w:i/>
        </w:rPr>
        <w:tab/>
        <w:t>10</w:t>
      </w:r>
      <w:r w:rsidRPr="00D72F27">
        <w:rPr>
          <w:rFonts w:eastAsia="Times New Roman"/>
          <w:i/>
        </w:rPr>
        <w:tab/>
        <w:t>... "Assemble the people before me to hear my words so that they may learn to revere me as long as they live in the land and may teach them to their children."  (NIV)</w:t>
      </w:r>
    </w:p>
    <w:p w14:paraId="49E79A69" w14:textId="77777777" w:rsidR="00D72F27" w:rsidRPr="00D72F27" w:rsidRDefault="00D72F27" w:rsidP="00D72F27">
      <w:pPr>
        <w:ind w:left="720"/>
        <w:rPr>
          <w:rFonts w:eastAsia="Times New Roman"/>
        </w:rPr>
      </w:pPr>
    </w:p>
    <w:p w14:paraId="551B910D" w14:textId="77777777" w:rsidR="00D72F27" w:rsidRPr="00D72F27" w:rsidRDefault="00D72F27" w:rsidP="00D72F27">
      <w:pPr>
        <w:ind w:left="720"/>
        <w:rPr>
          <w:rFonts w:eastAsia="Times New Roman"/>
          <w:i/>
        </w:rPr>
      </w:pPr>
      <w:r w:rsidRPr="00D72F27">
        <w:rPr>
          <w:rFonts w:eastAsia="Times New Roman"/>
          <w:i/>
        </w:rPr>
        <w:t>Deut 32:1-2</w:t>
      </w:r>
      <w:r w:rsidRPr="00D72F27">
        <w:rPr>
          <w:rFonts w:eastAsia="Times New Roman"/>
          <w:i/>
        </w:rPr>
        <w:tab/>
        <w:t>1</w:t>
      </w:r>
      <w:r w:rsidRPr="00D72F27">
        <w:rPr>
          <w:rFonts w:eastAsia="Times New Roman"/>
          <w:i/>
        </w:rPr>
        <w:tab/>
        <w:t>Listen, O heavens, and I will speak; hear, O earth, the words of my mouth.2</w:t>
      </w:r>
      <w:r w:rsidRPr="00D72F27">
        <w:rPr>
          <w:rFonts w:eastAsia="Times New Roman"/>
          <w:i/>
        </w:rPr>
        <w:tab/>
        <w:t xml:space="preserve">Let my teaching fall like rain and my words descend like dew, like showers on new grass, like </w:t>
      </w:r>
      <w:proofErr w:type="spellStart"/>
      <w:r w:rsidRPr="00D72F27">
        <w:rPr>
          <w:rFonts w:eastAsia="Times New Roman"/>
          <w:i/>
        </w:rPr>
        <w:t>bundant</w:t>
      </w:r>
      <w:proofErr w:type="spellEnd"/>
      <w:r w:rsidRPr="00D72F27">
        <w:rPr>
          <w:rFonts w:eastAsia="Times New Roman"/>
          <w:i/>
        </w:rPr>
        <w:t xml:space="preserve"> rain on tender plants.  </w:t>
      </w:r>
    </w:p>
    <w:p w14:paraId="1D987093" w14:textId="77777777" w:rsidR="00D72F27" w:rsidRPr="00D72F27" w:rsidRDefault="00D72F27" w:rsidP="00D72F27">
      <w:pPr>
        <w:rPr>
          <w:rFonts w:eastAsia="Times New Roman"/>
          <w:i/>
        </w:rPr>
      </w:pPr>
    </w:p>
    <w:p w14:paraId="7C236A80" w14:textId="77777777" w:rsidR="00D72F27" w:rsidRPr="00D72F27" w:rsidRDefault="00D72F27" w:rsidP="00D72F27">
      <w:pPr>
        <w:rPr>
          <w:rFonts w:eastAsia="Times New Roman"/>
        </w:rPr>
      </w:pPr>
      <w:r w:rsidRPr="00D72F27">
        <w:rPr>
          <w:rFonts w:eastAsia="Times New Roman"/>
          <w:b/>
          <w:u w:val="single"/>
        </w:rPr>
        <w:t>Read</w:t>
      </w:r>
      <w:r w:rsidRPr="00D72F27">
        <w:rPr>
          <w:rFonts w:eastAsia="Times New Roman"/>
        </w:rPr>
        <w:t xml:space="preserve"> the Word</w:t>
      </w:r>
    </w:p>
    <w:p w14:paraId="75B9AC0E" w14:textId="77777777" w:rsidR="00D72F27" w:rsidRPr="00D72F27" w:rsidRDefault="00D72F27" w:rsidP="00D72F27">
      <w:pPr>
        <w:ind w:left="720"/>
        <w:rPr>
          <w:rFonts w:eastAsia="Times New Roman"/>
          <w:i/>
        </w:rPr>
      </w:pPr>
      <w:r w:rsidRPr="00D72F27">
        <w:rPr>
          <w:rFonts w:eastAsia="Times New Roman"/>
          <w:i/>
        </w:rPr>
        <w:t xml:space="preserve">Matt 19:4 </w:t>
      </w:r>
      <w:r w:rsidRPr="00D72F27">
        <w:rPr>
          <w:rFonts w:eastAsia="Times New Roman"/>
          <w:i/>
        </w:rPr>
        <w:tab/>
        <w:t xml:space="preserve"> 4</w:t>
      </w:r>
      <w:r w:rsidRPr="00D72F27">
        <w:rPr>
          <w:rFonts w:eastAsia="Times New Roman"/>
          <w:i/>
        </w:rPr>
        <w:tab/>
        <w:t>"Haven't you read," he replied, "that at the beginning the Creator 'made them male and female,'  (NIV)</w:t>
      </w:r>
    </w:p>
    <w:p w14:paraId="6F0A8327" w14:textId="77777777" w:rsidR="00D72F27" w:rsidRPr="00D72F27" w:rsidRDefault="00D72F27" w:rsidP="00D72F27">
      <w:pPr>
        <w:rPr>
          <w:rFonts w:eastAsia="Times New Roman"/>
          <w:i/>
        </w:rPr>
      </w:pPr>
    </w:p>
    <w:p w14:paraId="015668EE" w14:textId="77777777" w:rsidR="00D72F27" w:rsidRPr="00D72F27" w:rsidRDefault="00D72F27" w:rsidP="00D72F27">
      <w:pPr>
        <w:ind w:left="720"/>
        <w:rPr>
          <w:rFonts w:eastAsia="Times New Roman"/>
          <w:i/>
        </w:rPr>
      </w:pPr>
      <w:r w:rsidRPr="00D72F27">
        <w:rPr>
          <w:rFonts w:eastAsia="Times New Roman"/>
          <w:i/>
        </w:rPr>
        <w:t>Matt 21:16</w:t>
      </w:r>
      <w:r w:rsidRPr="00D72F27">
        <w:rPr>
          <w:rFonts w:eastAsia="Times New Roman"/>
          <w:i/>
        </w:rPr>
        <w:tab/>
        <w:t>16</w:t>
      </w:r>
      <w:r w:rsidRPr="00D72F27">
        <w:rPr>
          <w:rFonts w:eastAsia="Times New Roman"/>
          <w:i/>
        </w:rPr>
        <w:tab/>
        <w:t>"Do you hear what these children are saying?" they asked him. "Yes," replied Jesus, "have you never read, "'From the lips of children and infants you have ordained praise'?" (NIV)</w:t>
      </w:r>
    </w:p>
    <w:p w14:paraId="6B042C61" w14:textId="77777777" w:rsidR="00D72F27" w:rsidRPr="00D72F27" w:rsidRDefault="00D72F27" w:rsidP="00D72F27">
      <w:pPr>
        <w:ind w:left="720"/>
        <w:rPr>
          <w:rFonts w:eastAsia="Times New Roman"/>
          <w:i/>
        </w:rPr>
      </w:pPr>
    </w:p>
    <w:p w14:paraId="1A276EBE" w14:textId="77777777" w:rsidR="00D72F27" w:rsidRPr="00D72F27" w:rsidRDefault="00D72F27" w:rsidP="00D72F27">
      <w:pPr>
        <w:ind w:left="720"/>
        <w:rPr>
          <w:rFonts w:eastAsia="Times New Roman"/>
          <w:i/>
        </w:rPr>
      </w:pPr>
      <w:r w:rsidRPr="00D72F27">
        <w:rPr>
          <w:rFonts w:eastAsia="Times New Roman"/>
          <w:i/>
        </w:rPr>
        <w:t xml:space="preserve">Matt 22:31 </w:t>
      </w:r>
      <w:r w:rsidRPr="00D72F27">
        <w:rPr>
          <w:rFonts w:eastAsia="Times New Roman"/>
          <w:i/>
        </w:rPr>
        <w:tab/>
        <w:t>31</w:t>
      </w:r>
      <w:r w:rsidRPr="00D72F27">
        <w:rPr>
          <w:rFonts w:eastAsia="Times New Roman"/>
          <w:i/>
        </w:rPr>
        <w:tab/>
        <w:t>But about the resurrection of the dead-- have you not read what God said to you,  (NIV)</w:t>
      </w:r>
    </w:p>
    <w:p w14:paraId="75D02472" w14:textId="77777777" w:rsidR="00D72F27" w:rsidRPr="00D72F27" w:rsidRDefault="00D72F27" w:rsidP="00D72F27">
      <w:pPr>
        <w:rPr>
          <w:rFonts w:eastAsia="Times New Roman"/>
        </w:rPr>
      </w:pPr>
    </w:p>
    <w:p w14:paraId="4D1316CF" w14:textId="77777777" w:rsidR="00D72F27" w:rsidRPr="00D72F27" w:rsidRDefault="00D72F27" w:rsidP="00D72F27">
      <w:pPr>
        <w:rPr>
          <w:rFonts w:eastAsia="Times New Roman"/>
        </w:rPr>
      </w:pPr>
      <w:r w:rsidRPr="00D72F27">
        <w:rPr>
          <w:rFonts w:eastAsia="Times New Roman"/>
          <w:b/>
          <w:u w:val="single"/>
        </w:rPr>
        <w:t>Study</w:t>
      </w:r>
      <w:r w:rsidRPr="00D72F27">
        <w:rPr>
          <w:rFonts w:eastAsia="Times New Roman"/>
        </w:rPr>
        <w:t xml:space="preserve"> the Word</w:t>
      </w:r>
      <w:r w:rsidRPr="00D72F27">
        <w:rPr>
          <w:rFonts w:eastAsia="Times New Roman"/>
        </w:rPr>
        <w:tab/>
      </w:r>
      <w:r w:rsidRPr="00D72F27">
        <w:rPr>
          <w:rFonts w:eastAsia="Times New Roman"/>
        </w:rPr>
        <w:tab/>
      </w:r>
    </w:p>
    <w:p w14:paraId="705EE487" w14:textId="77777777" w:rsidR="00D72F27" w:rsidRPr="00D72F27" w:rsidRDefault="00D72F27" w:rsidP="00D72F27">
      <w:pPr>
        <w:ind w:left="720"/>
        <w:rPr>
          <w:rFonts w:eastAsia="Times New Roman"/>
          <w:i/>
        </w:rPr>
      </w:pPr>
      <w:r w:rsidRPr="00D72F27">
        <w:rPr>
          <w:rFonts w:eastAsia="Times New Roman"/>
          <w:i/>
        </w:rPr>
        <w:t>2 Tim 2:15</w:t>
      </w:r>
      <w:r w:rsidRPr="00D72F27">
        <w:rPr>
          <w:rFonts w:eastAsia="Times New Roman"/>
          <w:i/>
        </w:rPr>
        <w:tab/>
        <w:t>15 Study to shew thyself approved unto God, a workman that needeth not to be ashamed, rightly dividing the word of truth. (KJV)</w:t>
      </w:r>
    </w:p>
    <w:p w14:paraId="03720D60" w14:textId="77777777" w:rsidR="00D72F27" w:rsidRPr="00D72F27" w:rsidRDefault="00D72F27" w:rsidP="00D72F27">
      <w:pPr>
        <w:rPr>
          <w:rFonts w:eastAsia="Times New Roman"/>
        </w:rPr>
      </w:pPr>
    </w:p>
    <w:p w14:paraId="4977D8F1" w14:textId="77777777" w:rsidR="00D72F27" w:rsidRPr="00D72F27" w:rsidRDefault="00D72F27" w:rsidP="00D72F27">
      <w:pPr>
        <w:rPr>
          <w:rFonts w:eastAsia="Times New Roman"/>
        </w:rPr>
      </w:pPr>
      <w:r w:rsidRPr="00D72F27">
        <w:rPr>
          <w:rFonts w:eastAsia="Times New Roman"/>
          <w:b/>
          <w:u w:val="single"/>
        </w:rPr>
        <w:t>Memorize</w:t>
      </w:r>
      <w:r w:rsidRPr="00D72F27">
        <w:rPr>
          <w:rFonts w:eastAsia="Times New Roman"/>
        </w:rPr>
        <w:t xml:space="preserve"> the Word   </w:t>
      </w:r>
    </w:p>
    <w:p w14:paraId="15CA70D1" w14:textId="77777777" w:rsidR="00D72F27" w:rsidRPr="00D72F27" w:rsidRDefault="00D72F27" w:rsidP="00D72F27">
      <w:pPr>
        <w:ind w:left="720"/>
        <w:rPr>
          <w:rFonts w:eastAsia="Times New Roman"/>
        </w:rPr>
      </w:pPr>
      <w:r w:rsidRPr="00D72F27">
        <w:rPr>
          <w:rFonts w:eastAsia="Times New Roman"/>
          <w:i/>
        </w:rPr>
        <w:t>Ps 119:11</w:t>
      </w:r>
      <w:r w:rsidRPr="00D72F27">
        <w:rPr>
          <w:rFonts w:eastAsia="Times New Roman"/>
          <w:i/>
        </w:rPr>
        <w:tab/>
        <w:t>11 Thy word have I hid in mine heart, that I might not sin against thee. (KJV)</w:t>
      </w:r>
    </w:p>
    <w:p w14:paraId="1256BE8C" w14:textId="77777777" w:rsidR="00D72F27" w:rsidRPr="00D72F27" w:rsidRDefault="00D72F27" w:rsidP="00D72F27">
      <w:pPr>
        <w:rPr>
          <w:rFonts w:eastAsia="Times New Roman"/>
        </w:rPr>
      </w:pPr>
    </w:p>
    <w:p w14:paraId="24D8B250" w14:textId="77777777" w:rsidR="00D72F27" w:rsidRPr="00D72F27" w:rsidRDefault="00D72F27" w:rsidP="00D72F27">
      <w:pPr>
        <w:rPr>
          <w:rFonts w:eastAsia="Times New Roman"/>
        </w:rPr>
      </w:pPr>
      <w:r w:rsidRPr="00D72F27">
        <w:rPr>
          <w:rFonts w:eastAsia="Times New Roman"/>
          <w:b/>
          <w:u w:val="single"/>
        </w:rPr>
        <w:t>Meditate</w:t>
      </w:r>
      <w:r w:rsidRPr="00D72F27">
        <w:rPr>
          <w:rFonts w:eastAsia="Times New Roman"/>
        </w:rPr>
        <w:t xml:space="preserve"> on the Word</w:t>
      </w:r>
    </w:p>
    <w:p w14:paraId="283D7C68" w14:textId="77777777" w:rsidR="00D72F27" w:rsidRPr="00D72F27" w:rsidRDefault="00D72F27" w:rsidP="00D72F27">
      <w:pPr>
        <w:ind w:left="720"/>
        <w:rPr>
          <w:rFonts w:eastAsia="Times New Roman"/>
          <w:i/>
        </w:rPr>
      </w:pPr>
      <w:r w:rsidRPr="00D72F27">
        <w:rPr>
          <w:rFonts w:eastAsia="Times New Roman"/>
          <w:i/>
        </w:rPr>
        <w:lastRenderedPageBreak/>
        <w:t>Ps 63:6</w:t>
      </w:r>
      <w:r w:rsidRPr="00D72F27">
        <w:rPr>
          <w:rFonts w:eastAsia="Times New Roman"/>
          <w:i/>
        </w:rPr>
        <w:tab/>
        <w:t>\6 When I remember thee upon my bed, and meditate on thee in the night watches. (KJV)</w:t>
      </w:r>
    </w:p>
    <w:p w14:paraId="59DA7759" w14:textId="77777777" w:rsidR="00D72F27" w:rsidRPr="00D72F27" w:rsidRDefault="00D72F27" w:rsidP="00D72F27">
      <w:pPr>
        <w:rPr>
          <w:rFonts w:eastAsia="Times New Roman"/>
        </w:rPr>
      </w:pPr>
    </w:p>
    <w:p w14:paraId="2D217BCE" w14:textId="77777777" w:rsidR="00D72F27" w:rsidRPr="00D72F27" w:rsidRDefault="00D72F27" w:rsidP="00D72F27">
      <w:pPr>
        <w:rPr>
          <w:rFonts w:eastAsia="Times New Roman"/>
        </w:rPr>
      </w:pPr>
      <w:r w:rsidRPr="00D72F27">
        <w:rPr>
          <w:rFonts w:eastAsia="Times New Roman"/>
          <w:b/>
          <w:u w:val="single"/>
        </w:rPr>
        <w:t>Apply</w:t>
      </w:r>
      <w:r w:rsidRPr="00D72F27">
        <w:rPr>
          <w:rFonts w:eastAsia="Times New Roman"/>
        </w:rPr>
        <w:t xml:space="preserve"> the Word</w:t>
      </w:r>
    </w:p>
    <w:p w14:paraId="78976BF1" w14:textId="77777777" w:rsidR="00D72F27" w:rsidRPr="00D72F27" w:rsidRDefault="00D72F27" w:rsidP="00D72F27">
      <w:pPr>
        <w:ind w:left="720"/>
        <w:rPr>
          <w:rFonts w:eastAsia="Times New Roman"/>
          <w:i/>
        </w:rPr>
      </w:pPr>
      <w:r w:rsidRPr="00D72F27">
        <w:rPr>
          <w:rFonts w:eastAsia="Times New Roman"/>
          <w:i/>
        </w:rPr>
        <w:t>James 1:22</w:t>
      </w:r>
      <w:r w:rsidRPr="00D72F27">
        <w:rPr>
          <w:rFonts w:eastAsia="Times New Roman"/>
          <w:i/>
        </w:rPr>
        <w:tab/>
        <w:t>22 But be ye doers of the word, and not hearers only, deceiving your own selves. KJV)</w:t>
      </w:r>
    </w:p>
    <w:p w14:paraId="64150225" w14:textId="77777777" w:rsidR="00D72F27" w:rsidRPr="00D72F27" w:rsidRDefault="00D72F27" w:rsidP="00D72F27">
      <w:pPr>
        <w:rPr>
          <w:rFonts w:eastAsia="Times New Roman"/>
        </w:rPr>
      </w:pPr>
    </w:p>
    <w:p w14:paraId="1500408D" w14:textId="77777777" w:rsidR="00D72F27" w:rsidRPr="00D72F27" w:rsidRDefault="00D72F27" w:rsidP="00D72F27">
      <w:pPr>
        <w:rPr>
          <w:rFonts w:eastAsia="Times New Roman"/>
          <w:b/>
          <w:bCs/>
        </w:rPr>
      </w:pPr>
      <w:r w:rsidRPr="00D72F27">
        <w:rPr>
          <w:rFonts w:eastAsia="Times New Roman"/>
          <w:b/>
          <w:bCs/>
        </w:rPr>
        <w:t>III.</w:t>
      </w:r>
      <w:r w:rsidRPr="00D72F27">
        <w:rPr>
          <w:rFonts w:eastAsia="Times New Roman"/>
          <w:b/>
          <w:bCs/>
        </w:rPr>
        <w:tab/>
        <w:t>How to hear and remember the word for Faith</w:t>
      </w:r>
    </w:p>
    <w:p w14:paraId="45B92568" w14:textId="77777777" w:rsidR="00D72F27" w:rsidRPr="00D72F27" w:rsidRDefault="00D72F27" w:rsidP="00D72F27">
      <w:pPr>
        <w:rPr>
          <w:rFonts w:eastAsia="Times New Roman"/>
          <w:i/>
          <w:iCs/>
        </w:rPr>
      </w:pPr>
      <w:r w:rsidRPr="00D72F27">
        <w:rPr>
          <w:rFonts w:eastAsia="Times New Roman"/>
        </w:rPr>
        <w:tab/>
      </w:r>
      <w:r w:rsidRPr="00D72F27">
        <w:rPr>
          <w:rFonts w:eastAsia="Times New Roman"/>
          <w:i/>
          <w:iCs/>
        </w:rPr>
        <w:t>ROM 10:17</w:t>
      </w:r>
      <w:r w:rsidRPr="00D72F27">
        <w:rPr>
          <w:rFonts w:eastAsia="Times New Roman"/>
          <w:b/>
          <w:i/>
          <w:iCs/>
        </w:rPr>
        <w:t xml:space="preserve"> “</w:t>
      </w:r>
      <w:r w:rsidRPr="00D72F27">
        <w:rPr>
          <w:rFonts w:eastAsia="Times New Roman"/>
          <w:i/>
          <w:iCs/>
        </w:rPr>
        <w:t>Faith comes by hearing...</w:t>
      </w:r>
      <w:r w:rsidRPr="00D72F27">
        <w:rPr>
          <w:rFonts w:eastAsia="Times New Roman"/>
          <w:i/>
          <w:iCs/>
        </w:rPr>
        <w:tab/>
      </w:r>
    </w:p>
    <w:p w14:paraId="6ADCEBDB" w14:textId="77777777" w:rsidR="00D72F27" w:rsidRPr="00D72F27" w:rsidRDefault="00D72F27" w:rsidP="00D72F27">
      <w:pPr>
        <w:rPr>
          <w:rFonts w:eastAsia="Times New Roman"/>
          <w:b/>
        </w:rPr>
      </w:pPr>
    </w:p>
    <w:p w14:paraId="38513209" w14:textId="77777777" w:rsidR="00D72F27" w:rsidRPr="00D72F27" w:rsidRDefault="00D72F27" w:rsidP="00D72F27">
      <w:pPr>
        <w:rPr>
          <w:rFonts w:eastAsia="Times New Roman"/>
        </w:rPr>
      </w:pPr>
      <w:r w:rsidRPr="00D72F27">
        <w:rPr>
          <w:rFonts w:eastAsia="Times New Roman"/>
        </w:rPr>
        <w:tab/>
        <w:t xml:space="preserve">A. </w:t>
      </w:r>
      <w:r w:rsidRPr="00D72F27">
        <w:rPr>
          <w:rFonts w:eastAsia="Times New Roman"/>
        </w:rPr>
        <w:tab/>
        <w:t>We remember:</w:t>
      </w:r>
    </w:p>
    <w:p w14:paraId="1DF95851" w14:textId="77777777"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b/>
          <w:u w:val="single"/>
        </w:rPr>
        <w:t>10%</w:t>
      </w:r>
      <w:r w:rsidRPr="00D72F27">
        <w:rPr>
          <w:rFonts w:eastAsia="Times New Roman"/>
        </w:rPr>
        <w:t xml:space="preserve"> of what we hear after 72 hours.</w:t>
      </w:r>
    </w:p>
    <w:p w14:paraId="01BDD520" w14:textId="77777777"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b/>
          <w:u w:val="single"/>
        </w:rPr>
        <w:t>30%</w:t>
      </w:r>
      <w:r w:rsidRPr="00D72F27">
        <w:rPr>
          <w:rFonts w:eastAsia="Times New Roman"/>
        </w:rPr>
        <w:t xml:space="preserve"> of what we read after 72 hours</w:t>
      </w:r>
    </w:p>
    <w:p w14:paraId="6AA5DADA" w14:textId="77777777"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b/>
          <w:u w:val="single"/>
        </w:rPr>
        <w:t>50%</w:t>
      </w:r>
      <w:r w:rsidRPr="00D72F27">
        <w:rPr>
          <w:rFonts w:eastAsia="Times New Roman"/>
        </w:rPr>
        <w:t xml:space="preserve"> of what we hear and read after 72 hours</w:t>
      </w:r>
    </w:p>
    <w:p w14:paraId="77C9E02B" w14:textId="77777777"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b/>
          <w:u w:val="single"/>
        </w:rPr>
        <w:t>90%</w:t>
      </w:r>
      <w:r w:rsidRPr="00D72F27">
        <w:rPr>
          <w:rFonts w:eastAsia="Times New Roman"/>
        </w:rPr>
        <w:t xml:space="preserve"> of what we hear, read and do after 72 hours</w:t>
      </w:r>
    </w:p>
    <w:p w14:paraId="16A9D5F3" w14:textId="77777777"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rPr>
        <w:tab/>
      </w:r>
    </w:p>
    <w:p w14:paraId="0C81765D" w14:textId="77777777" w:rsidR="00D72F27" w:rsidRPr="00D72F27" w:rsidRDefault="00D72F27" w:rsidP="00D72F27">
      <w:pPr>
        <w:rPr>
          <w:rFonts w:eastAsia="Times New Roman"/>
        </w:rPr>
      </w:pPr>
    </w:p>
    <w:p w14:paraId="5DA69245" w14:textId="77777777" w:rsidR="00D72F27" w:rsidRPr="00D72F27" w:rsidRDefault="00D72F27" w:rsidP="00D72F27">
      <w:pPr>
        <w:spacing w:after="200" w:line="276" w:lineRule="auto"/>
        <w:rPr>
          <w:rFonts w:eastAsia="Times New Roman"/>
          <w:b/>
          <w:kern w:val="36"/>
          <w:highlight w:val="yellow"/>
        </w:rPr>
      </w:pPr>
      <w:r w:rsidRPr="00D72F27">
        <w:rPr>
          <w:rFonts w:ascii="Arial" w:eastAsia="Times New Roman" w:hAnsi="Arial" w:cs="Arial"/>
          <w:color w:val="222222"/>
          <w:highlight w:val="yellow"/>
          <w:shd w:val="clear" w:color="auto" w:fill="FFFFFF"/>
        </w:rPr>
        <w:t>Edgar Dale was born on April 27, 1900 – March 8, 1985. He received a B.A. and M.A. from the </w:t>
      </w:r>
      <w:hyperlink r:id="rId6" w:tooltip="University of North Dakota" w:history="1">
        <w:r w:rsidRPr="00D72F27">
          <w:rPr>
            <w:rFonts w:ascii="Arial" w:eastAsia="Times New Roman" w:hAnsi="Arial" w:cs="Arial"/>
            <w:color w:val="0B0080"/>
            <w:highlight w:val="yellow"/>
            <w:u w:val="single"/>
            <w:shd w:val="clear" w:color="auto" w:fill="FFFFFF"/>
          </w:rPr>
          <w:t>University of North Dakota</w:t>
        </w:r>
      </w:hyperlink>
      <w:r w:rsidRPr="00D72F27">
        <w:rPr>
          <w:rFonts w:ascii="Arial" w:eastAsia="Times New Roman" w:hAnsi="Arial" w:cs="Arial"/>
          <w:color w:val="222222"/>
          <w:highlight w:val="yellow"/>
          <w:shd w:val="clear" w:color="auto" w:fill="FFFFFF"/>
        </w:rPr>
        <w:t xml:space="preserve"> and a </w:t>
      </w:r>
      <w:proofErr w:type="spellStart"/>
      <w:r w:rsidRPr="00D72F27">
        <w:rPr>
          <w:rFonts w:ascii="Arial" w:eastAsia="Times New Roman" w:hAnsi="Arial" w:cs="Arial"/>
          <w:color w:val="222222"/>
          <w:highlight w:val="yellow"/>
          <w:shd w:val="clear" w:color="auto" w:fill="FFFFFF"/>
        </w:rPr>
        <w:t>Ph.D</w:t>
      </w:r>
      <w:proofErr w:type="spellEnd"/>
      <w:r w:rsidRPr="00D72F27">
        <w:rPr>
          <w:rFonts w:ascii="Arial" w:eastAsia="Times New Roman" w:hAnsi="Arial" w:cs="Arial"/>
          <w:color w:val="222222"/>
          <w:highlight w:val="yellow"/>
          <w:shd w:val="clear" w:color="auto" w:fill="FFFFFF"/>
        </w:rPr>
        <w:t xml:space="preserve"> from the </w:t>
      </w:r>
      <w:hyperlink r:id="rId7" w:tooltip="University of Chicago" w:history="1">
        <w:r w:rsidRPr="00D72F27">
          <w:rPr>
            <w:rFonts w:ascii="Arial" w:eastAsia="Times New Roman" w:hAnsi="Arial" w:cs="Arial"/>
            <w:color w:val="0B0080"/>
            <w:highlight w:val="yellow"/>
            <w:u w:val="single"/>
            <w:shd w:val="clear" w:color="auto" w:fill="FFFFFF"/>
          </w:rPr>
          <w:t>University of Chicago</w:t>
        </w:r>
      </w:hyperlink>
      <w:r w:rsidRPr="00D72F27">
        <w:rPr>
          <w:rFonts w:eastAsia="Times New Roman"/>
          <w:highlight w:val="yellow"/>
        </w:rPr>
        <w:t xml:space="preserve">. </w:t>
      </w:r>
      <w:r w:rsidRPr="00D72F27">
        <w:rPr>
          <w:rFonts w:ascii="Arial" w:eastAsia="Times New Roman" w:hAnsi="Arial" w:cs="Arial"/>
          <w:color w:val="222222"/>
          <w:highlight w:val="yellow"/>
          <w:shd w:val="clear" w:color="auto" w:fill="FFFFFF"/>
        </w:rPr>
        <w:t>a professor at </w:t>
      </w:r>
      <w:hyperlink r:id="rId8" w:tooltip="Ohio State University" w:history="1">
        <w:r w:rsidRPr="00D72F27">
          <w:rPr>
            <w:rFonts w:ascii="Arial" w:eastAsia="Times New Roman" w:hAnsi="Arial" w:cs="Arial"/>
            <w:color w:val="0B0080"/>
            <w:highlight w:val="yellow"/>
            <w:u w:val="single"/>
            <w:shd w:val="clear" w:color="auto" w:fill="FFFFFF"/>
          </w:rPr>
          <w:t>Ohio State University</w:t>
        </w:r>
      </w:hyperlink>
      <w:r w:rsidRPr="00D72F27">
        <w:rPr>
          <w:rFonts w:eastAsia="Times New Roman"/>
          <w:highlight w:val="yellow"/>
        </w:rPr>
        <w:t>.</w:t>
      </w:r>
      <w:r w:rsidRPr="00D72F27">
        <w:rPr>
          <w:rFonts w:ascii="Arial" w:eastAsia="Times New Roman" w:hAnsi="Arial" w:cs="Arial"/>
          <w:color w:val="222222"/>
          <w:highlight w:val="yellow"/>
          <w:shd w:val="clear" w:color="auto" w:fill="FFFFFF"/>
        </w:rPr>
        <w:t xml:space="preserve"> In 1946, Dale introduced the Cone of Experience concept. The "Cone of Learning," it purports to inform viewers of how much people remember based on how they encounter information. Not to be taken as an absolute but for relationship value.</w:t>
      </w:r>
    </w:p>
    <w:tbl>
      <w:tblPr>
        <w:tblW w:w="4225" w:type="dxa"/>
        <w:tblLook w:val="04A0" w:firstRow="1" w:lastRow="0" w:firstColumn="1" w:lastColumn="0" w:noHBand="0" w:noVBand="1"/>
      </w:tblPr>
      <w:tblGrid>
        <w:gridCol w:w="4225"/>
      </w:tblGrid>
      <w:tr w:rsidR="00D72F27" w:rsidRPr="00D72F27" w14:paraId="536B66A9" w14:textId="77777777" w:rsidTr="000721A9">
        <w:trPr>
          <w:trHeight w:val="264"/>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3BA7" w14:textId="77777777" w:rsidR="00D72F27" w:rsidRPr="00D72F27" w:rsidRDefault="00D72F27" w:rsidP="00D72F27">
            <w:pPr>
              <w:rPr>
                <w:rFonts w:ascii="Arial" w:eastAsia="Times New Roman" w:hAnsi="Arial" w:cs="Arial"/>
                <w:b/>
                <w:bCs/>
              </w:rPr>
            </w:pPr>
            <w:r w:rsidRPr="00D72F27">
              <w:rPr>
                <w:rFonts w:ascii="Arial" w:eastAsia="Times New Roman" w:hAnsi="Arial" w:cs="Arial"/>
                <w:b/>
                <w:bCs/>
              </w:rPr>
              <w:t>Dales Cone of Experience (Retention)</w:t>
            </w:r>
          </w:p>
        </w:tc>
      </w:tr>
      <w:tr w:rsidR="00D72F27" w:rsidRPr="00D72F27" w14:paraId="05C4C42A" w14:textId="77777777" w:rsidTr="000721A9">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A4E37EF" w14:textId="77777777" w:rsidR="00D72F27" w:rsidRPr="00D72F27" w:rsidRDefault="00D72F27" w:rsidP="00D72F27">
            <w:pPr>
              <w:rPr>
                <w:rFonts w:ascii="Arial" w:eastAsia="Times New Roman" w:hAnsi="Arial" w:cs="Arial"/>
                <w:b/>
                <w:bCs/>
              </w:rPr>
            </w:pPr>
            <w:r w:rsidRPr="00D72F27">
              <w:rPr>
                <w:rFonts w:ascii="Arial" w:eastAsia="Times New Roman" w:hAnsi="Arial" w:cs="Arial"/>
                <w:b/>
                <w:bCs/>
              </w:rPr>
              <w:t>Percentage</w:t>
            </w:r>
          </w:p>
        </w:tc>
      </w:tr>
      <w:tr w:rsidR="00D72F27" w:rsidRPr="00D72F27" w14:paraId="49517ADA" w14:textId="77777777" w:rsidTr="000721A9">
        <w:trPr>
          <w:trHeight w:val="31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8A627CB" w14:textId="77777777" w:rsidR="00D72F27" w:rsidRPr="00D72F27" w:rsidRDefault="00D72F27" w:rsidP="00D72F27">
            <w:pPr>
              <w:rPr>
                <w:rFonts w:eastAsia="Times New Roman"/>
              </w:rPr>
            </w:pPr>
            <w:r w:rsidRPr="00D72F27">
              <w:rPr>
                <w:rFonts w:eastAsia="Times New Roman"/>
              </w:rPr>
              <w:t>10% of what they read</w:t>
            </w:r>
          </w:p>
        </w:tc>
      </w:tr>
      <w:tr w:rsidR="00D72F27" w:rsidRPr="00D72F27" w14:paraId="787D5BAA" w14:textId="77777777" w:rsidTr="000721A9">
        <w:trPr>
          <w:trHeight w:val="31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5E2CA72" w14:textId="77777777" w:rsidR="00D72F27" w:rsidRPr="00D72F27" w:rsidRDefault="00D72F27" w:rsidP="00D72F27">
            <w:pPr>
              <w:rPr>
                <w:rFonts w:eastAsia="Times New Roman"/>
              </w:rPr>
            </w:pPr>
            <w:r w:rsidRPr="00D72F27">
              <w:rPr>
                <w:rFonts w:eastAsia="Times New Roman"/>
              </w:rPr>
              <w:t>20% of what they hear</w:t>
            </w:r>
          </w:p>
        </w:tc>
      </w:tr>
      <w:tr w:rsidR="00D72F27" w:rsidRPr="00D72F27" w14:paraId="39F0D4C9" w14:textId="77777777" w:rsidTr="000721A9">
        <w:trPr>
          <w:trHeight w:val="31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7C328A4E" w14:textId="77777777" w:rsidR="00D72F27" w:rsidRPr="00D72F27" w:rsidRDefault="00D72F27" w:rsidP="00D72F27">
            <w:pPr>
              <w:rPr>
                <w:rFonts w:eastAsia="Times New Roman"/>
              </w:rPr>
            </w:pPr>
            <w:r w:rsidRPr="00D72F27">
              <w:rPr>
                <w:rFonts w:eastAsia="Times New Roman"/>
              </w:rPr>
              <w:t>30% of what they see</w:t>
            </w:r>
          </w:p>
        </w:tc>
      </w:tr>
      <w:tr w:rsidR="00D72F27" w:rsidRPr="00D72F27" w14:paraId="529305D1" w14:textId="77777777" w:rsidTr="000721A9">
        <w:trPr>
          <w:trHeight w:val="26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72005FF" w14:textId="77777777" w:rsidR="00D72F27" w:rsidRPr="00D72F27" w:rsidRDefault="00D72F27" w:rsidP="00D72F27">
            <w:pPr>
              <w:rPr>
                <w:rFonts w:eastAsia="Times New Roman"/>
              </w:rPr>
            </w:pPr>
            <w:r w:rsidRPr="00D72F27">
              <w:rPr>
                <w:rFonts w:eastAsia="Times New Roman"/>
              </w:rPr>
              <w:t>50% of what they hear and see</w:t>
            </w:r>
          </w:p>
        </w:tc>
      </w:tr>
      <w:tr w:rsidR="00D72F27" w:rsidRPr="00D72F27" w14:paraId="230B44A3" w14:textId="77777777" w:rsidTr="000721A9">
        <w:trPr>
          <w:trHeight w:val="34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D52F844" w14:textId="77777777" w:rsidR="00D72F27" w:rsidRPr="00D72F27" w:rsidRDefault="00D72F27" w:rsidP="00D72F27">
            <w:pPr>
              <w:rPr>
                <w:rFonts w:eastAsia="Times New Roman"/>
              </w:rPr>
            </w:pPr>
            <w:r w:rsidRPr="00D72F27">
              <w:rPr>
                <w:rFonts w:eastAsia="Times New Roman"/>
              </w:rPr>
              <w:t>70% of what they say and write</w:t>
            </w:r>
          </w:p>
        </w:tc>
      </w:tr>
      <w:tr w:rsidR="00D72F27" w:rsidRPr="00D72F27" w14:paraId="0DF43F02" w14:textId="77777777" w:rsidTr="000721A9">
        <w:trPr>
          <w:trHeight w:val="305"/>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0254E57B" w14:textId="77777777" w:rsidR="00D72F27" w:rsidRPr="00D72F27" w:rsidRDefault="00D72F27" w:rsidP="00D72F27">
            <w:pPr>
              <w:rPr>
                <w:rFonts w:eastAsia="Times New Roman"/>
              </w:rPr>
            </w:pPr>
            <w:r w:rsidRPr="00D72F27">
              <w:rPr>
                <w:rFonts w:eastAsia="Times New Roman"/>
              </w:rPr>
              <w:t>90% of what they do</w:t>
            </w:r>
          </w:p>
        </w:tc>
      </w:tr>
    </w:tbl>
    <w:p w14:paraId="6E21E05B" w14:textId="77777777" w:rsidR="00D72F27" w:rsidRPr="00D72F27" w:rsidRDefault="00D72F27" w:rsidP="00D72F27">
      <w:pPr>
        <w:rPr>
          <w:rFonts w:eastAsia="Times New Roman"/>
          <w:highlight w:val="yellow"/>
        </w:rPr>
      </w:pPr>
    </w:p>
    <w:p w14:paraId="24A8EF7B" w14:textId="77777777" w:rsidR="00D72F27" w:rsidRPr="00D72F27" w:rsidRDefault="00D72F27" w:rsidP="00D72F27">
      <w:pPr>
        <w:rPr>
          <w:rFonts w:eastAsia="Times New Roman"/>
          <w:highlight w:val="yellow"/>
        </w:rPr>
      </w:pPr>
      <w:r w:rsidRPr="00D72F27">
        <w:rPr>
          <w:rFonts w:eastAsia="Times New Roman"/>
          <w:highlight w:val="yellow"/>
        </w:rPr>
        <w:t xml:space="preserve"> - Edgar Dale (Cone of Experience)</w:t>
      </w:r>
    </w:p>
    <w:p w14:paraId="7FF8153A" w14:textId="77777777" w:rsidR="00D72F27" w:rsidRPr="00D72F27" w:rsidRDefault="00481E24" w:rsidP="00D72F27">
      <w:pPr>
        <w:rPr>
          <w:rFonts w:eastAsia="Times New Roman"/>
          <w:color w:val="0000FF"/>
          <w:highlight w:val="yellow"/>
          <w:u w:val="single"/>
        </w:rPr>
      </w:pPr>
      <w:hyperlink r:id="rId9" w:history="1">
        <w:r w:rsidR="00D72F27" w:rsidRPr="00D72F27">
          <w:rPr>
            <w:rFonts w:eastAsia="Times New Roman"/>
            <w:color w:val="0000FF"/>
            <w:highlight w:val="yellow"/>
            <w:u w:val="single"/>
          </w:rPr>
          <w:t>http://www.qscience.com/doi/pdf/10.5339/qproc.2015.elc2014.6</w:t>
        </w:r>
      </w:hyperlink>
    </w:p>
    <w:p w14:paraId="6B534036" w14:textId="77777777" w:rsidR="00D72F27" w:rsidRPr="00D72F27" w:rsidRDefault="00481E24" w:rsidP="00D72F27">
      <w:pPr>
        <w:rPr>
          <w:rFonts w:eastAsia="Times New Roman"/>
        </w:rPr>
      </w:pPr>
      <w:hyperlink r:id="rId10" w:history="1">
        <w:r w:rsidR="00D72F27" w:rsidRPr="00D72F27">
          <w:rPr>
            <w:rFonts w:eastAsia="Times New Roman"/>
            <w:color w:val="0000FF"/>
            <w:u w:val="single"/>
          </w:rPr>
          <w:t>http://www.queensu.ca/teachingandlearning/modules/active/documents/Dales_Cone_of_Experience_summary.pdf</w:t>
        </w:r>
      </w:hyperlink>
    </w:p>
    <w:p w14:paraId="73D3586B" w14:textId="77777777" w:rsidR="00D72F27" w:rsidRPr="00D72F27" w:rsidRDefault="00481E24" w:rsidP="00D72F27">
      <w:pPr>
        <w:rPr>
          <w:rFonts w:eastAsia="Times New Roman"/>
        </w:rPr>
      </w:pPr>
      <w:hyperlink r:id="rId11" w:history="1">
        <w:r w:rsidR="00D72F27" w:rsidRPr="00D72F27">
          <w:rPr>
            <w:rFonts w:eastAsia="Times New Roman"/>
            <w:color w:val="0000FF"/>
            <w:u w:val="single"/>
          </w:rPr>
          <w:t>https://www.facultyfocus.com/articles/course-design-ideas/designing-a-course-with-accountability-and-dales-cone-of-experience/</w:t>
        </w:r>
      </w:hyperlink>
    </w:p>
    <w:p w14:paraId="0DF3E401" w14:textId="77777777" w:rsidR="00D72F27" w:rsidRPr="00D72F27" w:rsidRDefault="00D72F27" w:rsidP="00D72F27">
      <w:pPr>
        <w:rPr>
          <w:rFonts w:eastAsia="Times New Roman"/>
        </w:rPr>
      </w:pPr>
      <w:r w:rsidRPr="00D72F27">
        <w:rPr>
          <w:rFonts w:eastAsia="Times New Roman"/>
          <w:highlight w:val="yellow"/>
        </w:rPr>
        <w:t>https://en.wikipedia.org/wiki/Edgar_Dale</w:t>
      </w:r>
    </w:p>
    <w:p w14:paraId="607EB9D3" w14:textId="77777777" w:rsidR="00D72F27" w:rsidRPr="00D72F27" w:rsidRDefault="00D72F27" w:rsidP="00D72F27">
      <w:pPr>
        <w:rPr>
          <w:rFonts w:eastAsia="Times New Roman"/>
        </w:rPr>
      </w:pPr>
    </w:p>
    <w:p w14:paraId="78ABCE15" w14:textId="77777777" w:rsidR="00D72F27" w:rsidRPr="00D72F27" w:rsidRDefault="00D72F27" w:rsidP="00D72F27">
      <w:pPr>
        <w:rPr>
          <w:rFonts w:eastAsia="Times New Roman"/>
        </w:rPr>
      </w:pPr>
      <w:r w:rsidRPr="00D72F27">
        <w:rPr>
          <w:rFonts w:eastAsia="Times New Roman"/>
        </w:rPr>
        <w:tab/>
        <w:t>B.</w:t>
      </w:r>
      <w:r w:rsidRPr="00D72F27">
        <w:rPr>
          <w:rFonts w:eastAsia="Times New Roman"/>
        </w:rPr>
        <w:tab/>
        <w:t>We need to reverence God’s Word.</w:t>
      </w:r>
    </w:p>
    <w:p w14:paraId="720DF430" w14:textId="77777777" w:rsidR="00D72F27" w:rsidRPr="00D72F27" w:rsidRDefault="00D72F27" w:rsidP="00D72F27">
      <w:pPr>
        <w:ind w:left="1440"/>
        <w:rPr>
          <w:rFonts w:eastAsia="Times New Roman"/>
        </w:rPr>
      </w:pPr>
      <w:proofErr w:type="spellStart"/>
      <w:r w:rsidRPr="00D72F27">
        <w:rPr>
          <w:rFonts w:eastAsia="Times New Roman"/>
          <w:i/>
        </w:rPr>
        <w:lastRenderedPageBreak/>
        <w:t>Neh</w:t>
      </w:r>
      <w:proofErr w:type="spellEnd"/>
      <w:r w:rsidRPr="00D72F27">
        <w:rPr>
          <w:rFonts w:eastAsia="Times New Roman"/>
          <w:i/>
        </w:rPr>
        <w:t xml:space="preserve"> 8:1 all the people assembled as one man in the square before the Water Gate. They told Ezra the scribe to bring out the Book of the Law of Moses, which the LORD had commanded for Israel</w:t>
      </w:r>
    </w:p>
    <w:p w14:paraId="1C5DB952" w14:textId="77777777" w:rsidR="00D72F27" w:rsidRPr="00D72F27" w:rsidRDefault="00D72F27" w:rsidP="00D72F27">
      <w:pPr>
        <w:ind w:left="1440"/>
        <w:rPr>
          <w:rFonts w:eastAsia="Times New Roman"/>
          <w:i/>
        </w:rPr>
      </w:pPr>
    </w:p>
    <w:p w14:paraId="529B3736" w14:textId="77777777" w:rsidR="00D72F27" w:rsidRPr="00D72F27" w:rsidRDefault="00D72F27" w:rsidP="00D72F27">
      <w:pPr>
        <w:ind w:left="1440"/>
        <w:rPr>
          <w:rFonts w:eastAsia="Times New Roman"/>
          <w:i/>
        </w:rPr>
      </w:pPr>
      <w:proofErr w:type="spellStart"/>
      <w:r w:rsidRPr="00D72F27">
        <w:rPr>
          <w:rFonts w:eastAsia="Times New Roman"/>
          <w:i/>
        </w:rPr>
        <w:t>Neh</w:t>
      </w:r>
      <w:proofErr w:type="spellEnd"/>
      <w:r w:rsidRPr="00D72F27">
        <w:rPr>
          <w:rFonts w:eastAsia="Times New Roman"/>
          <w:i/>
        </w:rPr>
        <w:t xml:space="preserve"> 8:8 They read from the Book of the Law of God, making it clear and giving the meaning so that the people could understand what was being read.  (NIV)</w:t>
      </w:r>
    </w:p>
    <w:p w14:paraId="27A1E3D7" w14:textId="77777777" w:rsidR="00D72F27" w:rsidRPr="00D72F27" w:rsidRDefault="00D72F27" w:rsidP="00D72F27">
      <w:pPr>
        <w:rPr>
          <w:rFonts w:eastAsia="Times New Roman"/>
        </w:rPr>
      </w:pPr>
    </w:p>
    <w:p w14:paraId="08AE850D" w14:textId="328DE61F" w:rsidR="00D72F27" w:rsidRPr="00D72F27" w:rsidRDefault="00D72F27" w:rsidP="00D72F27">
      <w:pPr>
        <w:rPr>
          <w:rFonts w:eastAsia="Times New Roman"/>
        </w:rPr>
      </w:pPr>
      <w:r w:rsidRPr="00D72F27">
        <w:rPr>
          <w:rFonts w:eastAsia="Times New Roman"/>
        </w:rPr>
        <w:tab/>
        <w:t>C.</w:t>
      </w:r>
      <w:r w:rsidRPr="00D72F27">
        <w:rPr>
          <w:rFonts w:eastAsia="Times New Roman"/>
        </w:rPr>
        <w:tab/>
        <w:t xml:space="preserve">We need to </w:t>
      </w:r>
      <w:r w:rsidRPr="00D72F27">
        <w:rPr>
          <w:rFonts w:eastAsia="Times New Roman"/>
          <w:b/>
          <w:u w:val="single"/>
        </w:rPr>
        <w:t>prepare</w:t>
      </w:r>
      <w:r w:rsidRPr="00D72F27">
        <w:rPr>
          <w:rFonts w:eastAsia="Times New Roman"/>
        </w:rPr>
        <w:t xml:space="preserve"> our hearts to listen.  (Satan doesn’t want you to have a </w:t>
      </w:r>
      <w:r w:rsidRPr="00D72F27">
        <w:rPr>
          <w:rFonts w:eastAsia="Times New Roman"/>
        </w:rPr>
        <w:tab/>
      </w:r>
      <w:r w:rsidRPr="00D72F27">
        <w:rPr>
          <w:rFonts w:eastAsia="Times New Roman"/>
        </w:rPr>
        <w:tab/>
      </w:r>
      <w:r w:rsidR="003B22F3">
        <w:rPr>
          <w:rFonts w:eastAsia="Times New Roman"/>
        </w:rPr>
        <w:tab/>
      </w:r>
      <w:r w:rsidRPr="00D72F27">
        <w:rPr>
          <w:rFonts w:eastAsia="Times New Roman"/>
        </w:rPr>
        <w:t>prepared heart.  He will try to distract you.)</w:t>
      </w:r>
    </w:p>
    <w:p w14:paraId="2A330450" w14:textId="77777777" w:rsidR="00D72F27" w:rsidRPr="00D72F27" w:rsidRDefault="00D72F27" w:rsidP="00D72F27">
      <w:pPr>
        <w:rPr>
          <w:rFonts w:eastAsia="Times New Roman"/>
        </w:rPr>
      </w:pPr>
    </w:p>
    <w:p w14:paraId="02393A92" w14:textId="77777777" w:rsidR="00D72F27" w:rsidRPr="00D72F27" w:rsidRDefault="00D72F27" w:rsidP="00D72F27">
      <w:pPr>
        <w:rPr>
          <w:rFonts w:eastAsia="Times New Roman"/>
        </w:rPr>
      </w:pPr>
      <w:r w:rsidRPr="00D72F27">
        <w:rPr>
          <w:rFonts w:eastAsia="Times New Roman"/>
        </w:rPr>
        <w:tab/>
        <w:t>D.</w:t>
      </w:r>
      <w:r w:rsidRPr="00D72F27">
        <w:rPr>
          <w:rFonts w:eastAsia="Times New Roman"/>
        </w:rPr>
        <w:tab/>
        <w:t xml:space="preserve">God gives his </w:t>
      </w:r>
      <w:r w:rsidRPr="00D72F27">
        <w:rPr>
          <w:rFonts w:eastAsia="Times New Roman"/>
          <w:b/>
          <w:u w:val="single"/>
        </w:rPr>
        <w:t>pearls</w:t>
      </w:r>
      <w:r w:rsidRPr="00D72F27">
        <w:rPr>
          <w:rFonts w:eastAsia="Times New Roman"/>
        </w:rPr>
        <w:t xml:space="preserve"> to those who will value them.</w:t>
      </w:r>
    </w:p>
    <w:p w14:paraId="6888ADC8" w14:textId="77777777" w:rsidR="00D72F27" w:rsidRPr="00D72F27" w:rsidRDefault="00D72F27" w:rsidP="00D72F27">
      <w:pPr>
        <w:ind w:left="2160"/>
        <w:rPr>
          <w:rFonts w:eastAsia="Times New Roman"/>
          <w:i/>
        </w:rPr>
      </w:pPr>
      <w:r w:rsidRPr="00D72F27">
        <w:rPr>
          <w:rFonts w:eastAsia="Times New Roman"/>
          <w:i/>
        </w:rPr>
        <w:t>Matt 7:6</w:t>
      </w:r>
      <w:r w:rsidRPr="00D72F27">
        <w:rPr>
          <w:rFonts w:eastAsia="Times New Roman"/>
          <w:i/>
        </w:rPr>
        <w:tab/>
        <w:t xml:space="preserve">6 Do not give dogs what is sacred; </w:t>
      </w:r>
      <w:r w:rsidRPr="00D72F27">
        <w:rPr>
          <w:rFonts w:eastAsia="Times New Roman"/>
          <w:b/>
          <w:bCs/>
          <w:i/>
          <w:u w:val="single"/>
        </w:rPr>
        <w:t>do not throw your pearls to pigs</w:t>
      </w:r>
      <w:r w:rsidRPr="00D72F27">
        <w:rPr>
          <w:rFonts w:eastAsia="Times New Roman"/>
          <w:i/>
        </w:rPr>
        <w:t xml:space="preserve">. </w:t>
      </w:r>
      <w:r w:rsidRPr="00D72F27">
        <w:rPr>
          <w:rFonts w:eastAsia="Times New Roman"/>
          <w:i/>
        </w:rPr>
        <w:tab/>
        <w:t xml:space="preserve">If you </w:t>
      </w:r>
      <w:r w:rsidRPr="00D72F27">
        <w:rPr>
          <w:rFonts w:eastAsia="Times New Roman"/>
          <w:i/>
        </w:rPr>
        <w:tab/>
        <w:t>do, they may trample them under their feet, and then turn and tear you to pieces. (NIV)</w:t>
      </w:r>
    </w:p>
    <w:p w14:paraId="5E7FBB15" w14:textId="77777777" w:rsidR="00D72F27" w:rsidRPr="00D72F27" w:rsidRDefault="00D72F27" w:rsidP="00D72F27">
      <w:pPr>
        <w:rPr>
          <w:rFonts w:eastAsia="Times New Roman"/>
          <w:b/>
          <w:i/>
        </w:rPr>
      </w:pPr>
      <w:r w:rsidRPr="00D72F27">
        <w:rPr>
          <w:rFonts w:eastAsia="Times New Roman"/>
        </w:rPr>
        <w:tab/>
      </w:r>
    </w:p>
    <w:p w14:paraId="6538F4E9" w14:textId="111ECC34"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rPr>
        <w:tab/>
        <w:t xml:space="preserve">Jesus is saying here, do not give something of great value to </w:t>
      </w:r>
      <w:r w:rsidRPr="00D72F27">
        <w:rPr>
          <w:rFonts w:eastAsia="Times New Roman"/>
        </w:rPr>
        <w:tab/>
      </w:r>
      <w:r w:rsidRPr="00D72F27">
        <w:rPr>
          <w:rFonts w:eastAsia="Times New Roman"/>
        </w:rPr>
        <w:tab/>
      </w:r>
      <w:r w:rsidRPr="00D72F27">
        <w:rPr>
          <w:rFonts w:eastAsia="Times New Roman"/>
        </w:rPr>
        <w:tab/>
      </w:r>
      <w:r w:rsidRPr="00D72F27">
        <w:rPr>
          <w:rFonts w:eastAsia="Times New Roman"/>
        </w:rPr>
        <w:tab/>
      </w:r>
      <w:r w:rsidR="0075376D">
        <w:rPr>
          <w:rFonts w:eastAsia="Times New Roman"/>
        </w:rPr>
        <w:tab/>
      </w:r>
      <w:r w:rsidRPr="00D72F27">
        <w:rPr>
          <w:rFonts w:eastAsia="Times New Roman"/>
        </w:rPr>
        <w:t>someone who is not prepared to value it.</w:t>
      </w:r>
    </w:p>
    <w:p w14:paraId="55187825" w14:textId="77777777" w:rsidR="00D72F27" w:rsidRPr="00D72F27" w:rsidRDefault="00D72F27" w:rsidP="00D72F27">
      <w:pPr>
        <w:rPr>
          <w:rFonts w:eastAsia="Times New Roman"/>
        </w:rPr>
      </w:pPr>
    </w:p>
    <w:p w14:paraId="26C5F3B1" w14:textId="658C94E5" w:rsidR="00D72F27" w:rsidRPr="00D72F27" w:rsidRDefault="00D72F27" w:rsidP="00D72F27">
      <w:pPr>
        <w:rPr>
          <w:rFonts w:eastAsia="Times New Roman"/>
        </w:rPr>
      </w:pPr>
      <w:r w:rsidRPr="00D72F27">
        <w:rPr>
          <w:rFonts w:eastAsia="Times New Roman"/>
        </w:rPr>
        <w:tab/>
      </w:r>
      <w:r w:rsidRPr="00D72F27">
        <w:rPr>
          <w:rFonts w:eastAsia="Times New Roman"/>
        </w:rPr>
        <w:tab/>
      </w:r>
      <w:r w:rsidRPr="00D72F27">
        <w:rPr>
          <w:rFonts w:eastAsia="Times New Roman"/>
        </w:rPr>
        <w:tab/>
        <w:t xml:space="preserve">Christ or the Holy Spirit will not give </w:t>
      </w:r>
      <w:r w:rsidRPr="00D72F27">
        <w:rPr>
          <w:rFonts w:eastAsia="Times New Roman"/>
          <w:b/>
          <w:u w:val="single"/>
        </w:rPr>
        <w:t>us</w:t>
      </w:r>
      <w:r w:rsidRPr="00D72F27">
        <w:rPr>
          <w:rFonts w:eastAsia="Times New Roman"/>
        </w:rPr>
        <w:t xml:space="preserve"> something of great value </w:t>
      </w:r>
      <w:r w:rsidRPr="00D72F27">
        <w:rPr>
          <w:rFonts w:eastAsia="Times New Roman"/>
        </w:rPr>
        <w:tab/>
      </w:r>
      <w:r w:rsidRPr="00D72F27">
        <w:rPr>
          <w:rFonts w:eastAsia="Times New Roman"/>
        </w:rPr>
        <w:tab/>
      </w:r>
      <w:r w:rsidRPr="00D72F27">
        <w:rPr>
          <w:rFonts w:eastAsia="Times New Roman"/>
        </w:rPr>
        <w:tab/>
      </w:r>
      <w:r w:rsidRPr="00D72F27">
        <w:rPr>
          <w:rFonts w:eastAsia="Times New Roman"/>
        </w:rPr>
        <w:tab/>
      </w:r>
      <w:r w:rsidR="0075376D">
        <w:rPr>
          <w:rFonts w:eastAsia="Times New Roman"/>
        </w:rPr>
        <w:tab/>
      </w:r>
      <w:r w:rsidRPr="00D72F27">
        <w:rPr>
          <w:rFonts w:eastAsia="Times New Roman"/>
        </w:rPr>
        <w:t xml:space="preserve">unless we demonstrate, by our </w:t>
      </w:r>
      <w:r w:rsidRPr="00D72F27">
        <w:rPr>
          <w:rFonts w:eastAsia="Times New Roman"/>
          <w:b/>
          <w:u w:val="single"/>
        </w:rPr>
        <w:t>actions</w:t>
      </w:r>
      <w:r w:rsidRPr="00D72F27">
        <w:rPr>
          <w:rFonts w:eastAsia="Times New Roman"/>
        </w:rPr>
        <w:t xml:space="preserve"> and </w:t>
      </w:r>
      <w:r w:rsidRPr="00D72F27">
        <w:rPr>
          <w:rFonts w:eastAsia="Times New Roman"/>
          <w:b/>
          <w:u w:val="single"/>
        </w:rPr>
        <w:t>attitude</w:t>
      </w:r>
      <w:r w:rsidRPr="00D72F27">
        <w:rPr>
          <w:rFonts w:eastAsia="Times New Roman"/>
        </w:rPr>
        <w:t xml:space="preserve"> that we will value</w:t>
      </w:r>
    </w:p>
    <w:p w14:paraId="13229563" w14:textId="77777777" w:rsidR="00D72F27" w:rsidRPr="00D72F27" w:rsidRDefault="00D72F27" w:rsidP="00D72F27">
      <w:pPr>
        <w:ind w:left="1440" w:firstLine="720"/>
        <w:rPr>
          <w:rFonts w:eastAsia="Times New Roman"/>
        </w:rPr>
      </w:pPr>
      <w:r w:rsidRPr="00D72F27">
        <w:rPr>
          <w:rFonts w:eastAsia="Times New Roman"/>
        </w:rPr>
        <w:t xml:space="preserve"> that which HE gives.</w:t>
      </w:r>
    </w:p>
    <w:p w14:paraId="30C9A067" w14:textId="77777777" w:rsidR="00D72F27" w:rsidRPr="00D72F27" w:rsidRDefault="00D72F27" w:rsidP="00D72F27">
      <w:pPr>
        <w:rPr>
          <w:rFonts w:eastAsia="Times New Roman"/>
        </w:rPr>
      </w:pPr>
    </w:p>
    <w:p w14:paraId="421B540D" w14:textId="77777777" w:rsidR="00D72F27" w:rsidRPr="00D72F27" w:rsidRDefault="00D72F27" w:rsidP="00D72F27">
      <w:pPr>
        <w:rPr>
          <w:rFonts w:eastAsia="Times New Roman"/>
        </w:rPr>
      </w:pPr>
      <w:r w:rsidRPr="00D72F27">
        <w:rPr>
          <w:rFonts w:eastAsia="Times New Roman"/>
        </w:rPr>
        <w:tab/>
        <w:t>E.</w:t>
      </w:r>
      <w:r w:rsidRPr="00D72F27">
        <w:rPr>
          <w:rFonts w:eastAsia="Times New Roman"/>
        </w:rPr>
        <w:tab/>
        <w:t>Write it down</w:t>
      </w:r>
    </w:p>
    <w:p w14:paraId="2D745F40" w14:textId="08945E78" w:rsidR="00D72F27" w:rsidRPr="00D72F27" w:rsidRDefault="00D72F27" w:rsidP="00D72F27">
      <w:pPr>
        <w:rPr>
          <w:rFonts w:eastAsia="Times New Roman"/>
        </w:rPr>
      </w:pPr>
      <w:r w:rsidRPr="00D72F27">
        <w:rPr>
          <w:rFonts w:eastAsia="Times New Roman"/>
        </w:rPr>
        <w:tab/>
      </w:r>
      <w:r w:rsidRPr="00D72F27">
        <w:rPr>
          <w:rFonts w:eastAsia="Times New Roman"/>
        </w:rPr>
        <w:tab/>
        <w:t>1.</w:t>
      </w:r>
      <w:r w:rsidRPr="00D72F27">
        <w:rPr>
          <w:rFonts w:eastAsia="Times New Roman"/>
        </w:rPr>
        <w:tab/>
        <w:t xml:space="preserve">God has placed a great deal of </w:t>
      </w:r>
      <w:r w:rsidRPr="00D72F27">
        <w:rPr>
          <w:rFonts w:eastAsia="Times New Roman"/>
          <w:b/>
          <w:u w:val="single"/>
        </w:rPr>
        <w:t>value</w:t>
      </w:r>
      <w:r w:rsidRPr="00D72F27">
        <w:rPr>
          <w:rFonts w:eastAsia="Times New Roman"/>
        </w:rPr>
        <w:t xml:space="preserve"> in the written word.  That is </w:t>
      </w:r>
      <w:r w:rsidRPr="00D72F27">
        <w:rPr>
          <w:rFonts w:eastAsia="Times New Roman"/>
        </w:rPr>
        <w:tab/>
      </w:r>
      <w:r w:rsidRPr="00D72F27">
        <w:rPr>
          <w:rFonts w:eastAsia="Times New Roman"/>
        </w:rPr>
        <w:tab/>
      </w:r>
      <w:r w:rsidRPr="00D72F27">
        <w:rPr>
          <w:rFonts w:eastAsia="Times New Roman"/>
        </w:rPr>
        <w:tab/>
      </w:r>
      <w:r w:rsidRPr="00D72F27">
        <w:rPr>
          <w:rFonts w:eastAsia="Times New Roman"/>
        </w:rPr>
        <w:tab/>
      </w:r>
      <w:r w:rsidR="0075376D">
        <w:rPr>
          <w:rFonts w:eastAsia="Times New Roman"/>
        </w:rPr>
        <w:tab/>
      </w:r>
      <w:r w:rsidRPr="00D72F27">
        <w:rPr>
          <w:rFonts w:eastAsia="Times New Roman"/>
        </w:rPr>
        <w:t xml:space="preserve">why His word the Bible has endured through the ages. </w:t>
      </w:r>
    </w:p>
    <w:p w14:paraId="6476DCA2" w14:textId="501BBBEE" w:rsidR="00D72F27" w:rsidRPr="00D72F27" w:rsidRDefault="00D72F27" w:rsidP="00D72F27">
      <w:pPr>
        <w:rPr>
          <w:rFonts w:eastAsia="Times New Roman"/>
          <w:i/>
        </w:rPr>
      </w:pPr>
      <w:r w:rsidRPr="00D72F27">
        <w:rPr>
          <w:rFonts w:eastAsia="Times New Roman"/>
        </w:rPr>
        <w:tab/>
      </w:r>
      <w:r w:rsidRPr="00D72F27">
        <w:rPr>
          <w:rFonts w:eastAsia="Times New Roman"/>
        </w:rPr>
        <w:tab/>
      </w:r>
      <w:r w:rsidRPr="00D72F27">
        <w:rPr>
          <w:rFonts w:eastAsia="Times New Roman"/>
        </w:rPr>
        <w:tab/>
      </w:r>
      <w:proofErr w:type="spellStart"/>
      <w:r w:rsidRPr="00D72F27">
        <w:rPr>
          <w:rFonts w:eastAsia="Times New Roman"/>
          <w:i/>
        </w:rPr>
        <w:t>Exod</w:t>
      </w:r>
      <w:proofErr w:type="spellEnd"/>
      <w:r w:rsidRPr="00D72F27">
        <w:rPr>
          <w:rFonts w:eastAsia="Times New Roman"/>
          <w:i/>
        </w:rPr>
        <w:t xml:space="preserve"> 17:14</w:t>
      </w:r>
      <w:r w:rsidRPr="00D72F27">
        <w:rPr>
          <w:rFonts w:eastAsia="Times New Roman"/>
          <w:i/>
        </w:rPr>
        <w:tab/>
        <w:t>14</w:t>
      </w:r>
      <w:r w:rsidRPr="00D72F27">
        <w:rPr>
          <w:rFonts w:eastAsia="Times New Roman"/>
          <w:i/>
        </w:rPr>
        <w:tab/>
        <w:t xml:space="preserve">And the LORD said unto Moses, </w:t>
      </w:r>
      <w:r w:rsidRPr="00D72F27">
        <w:rPr>
          <w:rFonts w:eastAsia="Times New Roman"/>
          <w:b/>
          <w:bCs/>
          <w:i/>
        </w:rPr>
        <w:t>Write</w:t>
      </w:r>
      <w:r w:rsidRPr="00D72F27">
        <w:rPr>
          <w:rFonts w:eastAsia="Times New Roman"/>
          <w:i/>
        </w:rPr>
        <w:t xml:space="preserve"> this for a </w:t>
      </w:r>
      <w:r w:rsidR="0075376D">
        <w:rPr>
          <w:rFonts w:eastAsia="Times New Roman"/>
          <w:i/>
        </w:rPr>
        <w:tab/>
      </w:r>
      <w:r w:rsidR="0075376D">
        <w:rPr>
          <w:rFonts w:eastAsia="Times New Roman"/>
          <w:i/>
        </w:rPr>
        <w:tab/>
      </w:r>
      <w:r w:rsidR="0075376D">
        <w:rPr>
          <w:rFonts w:eastAsia="Times New Roman"/>
          <w:i/>
        </w:rPr>
        <w:tab/>
      </w:r>
      <w:r w:rsidR="0075376D">
        <w:rPr>
          <w:rFonts w:eastAsia="Times New Roman"/>
          <w:i/>
        </w:rPr>
        <w:tab/>
      </w:r>
      <w:r w:rsidRPr="00D72F27">
        <w:rPr>
          <w:rFonts w:eastAsia="Times New Roman"/>
          <w:i/>
        </w:rPr>
        <w:t>memorial in a book, and rehearse it in the ears of Joshua: ... (KJV)</w:t>
      </w:r>
    </w:p>
    <w:p w14:paraId="3EFB3082" w14:textId="77777777" w:rsidR="00D72F27" w:rsidRPr="00D72F27" w:rsidRDefault="00D72F27" w:rsidP="00D72F27">
      <w:pPr>
        <w:rPr>
          <w:rFonts w:eastAsia="Times New Roman"/>
          <w:i/>
        </w:rPr>
      </w:pPr>
    </w:p>
    <w:p w14:paraId="4580B628" w14:textId="77777777" w:rsidR="00D72F27" w:rsidRPr="00D72F27" w:rsidRDefault="00D72F27" w:rsidP="00D72F27">
      <w:pPr>
        <w:ind w:left="2160"/>
        <w:rPr>
          <w:rFonts w:eastAsia="Times New Roman"/>
          <w:i/>
        </w:rPr>
      </w:pPr>
      <w:proofErr w:type="spellStart"/>
      <w:r w:rsidRPr="00D72F27">
        <w:rPr>
          <w:rFonts w:eastAsia="Times New Roman"/>
          <w:i/>
        </w:rPr>
        <w:t>Jer</w:t>
      </w:r>
      <w:proofErr w:type="spellEnd"/>
      <w:r w:rsidRPr="00D72F27">
        <w:rPr>
          <w:rFonts w:eastAsia="Times New Roman"/>
          <w:i/>
        </w:rPr>
        <w:t xml:space="preserve"> 36:2 2</w:t>
      </w:r>
      <w:r w:rsidRPr="00D72F27">
        <w:rPr>
          <w:rFonts w:eastAsia="Times New Roman"/>
          <w:i/>
        </w:rPr>
        <w:tab/>
      </w:r>
      <w:r w:rsidRPr="00D72F27">
        <w:rPr>
          <w:rFonts w:eastAsia="Times New Roman"/>
          <w:b/>
          <w:bCs/>
          <w:i/>
        </w:rPr>
        <w:t>Take thee a roll of a book, and write therein all the words that I have spoken unto thee</w:t>
      </w:r>
      <w:r w:rsidRPr="00D72F27">
        <w:rPr>
          <w:rFonts w:eastAsia="Times New Roman"/>
          <w:i/>
        </w:rPr>
        <w:t xml:space="preserve"> against Israel, and against Judah, and against all the nations, from the day I </w:t>
      </w:r>
      <w:proofErr w:type="spellStart"/>
      <w:r w:rsidRPr="00D72F27">
        <w:rPr>
          <w:rFonts w:eastAsia="Times New Roman"/>
          <w:i/>
        </w:rPr>
        <w:t>spake</w:t>
      </w:r>
      <w:proofErr w:type="spellEnd"/>
      <w:r w:rsidRPr="00D72F27">
        <w:rPr>
          <w:rFonts w:eastAsia="Times New Roman"/>
          <w:i/>
        </w:rPr>
        <w:t xml:space="preserve"> unto thee, from the days of Josiah, even unto this day.  (KJV)</w:t>
      </w:r>
    </w:p>
    <w:p w14:paraId="75D8E895" w14:textId="77777777" w:rsidR="00D72F27" w:rsidRPr="00D72F27" w:rsidRDefault="00D72F27" w:rsidP="00D72F27">
      <w:pPr>
        <w:rPr>
          <w:rFonts w:eastAsia="Times New Roman"/>
        </w:rPr>
      </w:pPr>
    </w:p>
    <w:p w14:paraId="1D5F83FB" w14:textId="72F64249" w:rsidR="00D72F27" w:rsidRPr="00D72F27" w:rsidRDefault="00D72F27" w:rsidP="00D72F27">
      <w:pPr>
        <w:rPr>
          <w:rFonts w:eastAsia="Times New Roman"/>
          <w:i/>
        </w:rPr>
      </w:pPr>
      <w:r w:rsidRPr="00D72F27">
        <w:rPr>
          <w:rFonts w:eastAsia="Times New Roman"/>
        </w:rPr>
        <w:tab/>
      </w:r>
      <w:r w:rsidRPr="00D72F27">
        <w:rPr>
          <w:rFonts w:eastAsia="Times New Roman"/>
        </w:rPr>
        <w:tab/>
      </w:r>
      <w:r w:rsidRPr="00D72F27">
        <w:rPr>
          <w:rFonts w:eastAsia="Times New Roman"/>
        </w:rPr>
        <w:tab/>
      </w:r>
      <w:r w:rsidRPr="00D72F27">
        <w:rPr>
          <w:rFonts w:eastAsia="Times New Roman"/>
          <w:i/>
        </w:rPr>
        <w:t>Rev 1:11 11</w:t>
      </w:r>
      <w:r w:rsidRPr="00D72F27">
        <w:rPr>
          <w:rFonts w:eastAsia="Times New Roman"/>
          <w:i/>
        </w:rPr>
        <w:tab/>
        <w:t xml:space="preserve">Saying, I am Alpha and Omega, the first and the last: and, </w:t>
      </w:r>
      <w:r w:rsidR="003B22F3">
        <w:rPr>
          <w:rFonts w:eastAsia="Times New Roman"/>
          <w:i/>
        </w:rPr>
        <w:tab/>
      </w:r>
      <w:r w:rsidR="003B22F3">
        <w:rPr>
          <w:rFonts w:eastAsia="Times New Roman"/>
          <w:i/>
        </w:rPr>
        <w:tab/>
      </w:r>
      <w:r w:rsidR="003B22F3">
        <w:rPr>
          <w:rFonts w:eastAsia="Times New Roman"/>
          <w:i/>
        </w:rPr>
        <w:tab/>
      </w:r>
      <w:r w:rsidR="003B22F3">
        <w:rPr>
          <w:rFonts w:eastAsia="Times New Roman"/>
          <w:i/>
        </w:rPr>
        <w:tab/>
      </w:r>
      <w:r w:rsidRPr="00D72F27">
        <w:rPr>
          <w:rFonts w:eastAsia="Times New Roman"/>
          <w:b/>
          <w:bCs/>
          <w:i/>
        </w:rPr>
        <w:t xml:space="preserve">What thou </w:t>
      </w:r>
      <w:proofErr w:type="spellStart"/>
      <w:r w:rsidRPr="00D72F27">
        <w:rPr>
          <w:rFonts w:eastAsia="Times New Roman"/>
          <w:b/>
          <w:bCs/>
          <w:i/>
        </w:rPr>
        <w:t>seest</w:t>
      </w:r>
      <w:proofErr w:type="spellEnd"/>
      <w:r w:rsidRPr="00D72F27">
        <w:rPr>
          <w:rFonts w:eastAsia="Times New Roman"/>
          <w:b/>
          <w:bCs/>
          <w:i/>
        </w:rPr>
        <w:t>, write in a book</w:t>
      </w:r>
      <w:r w:rsidRPr="00D72F27">
        <w:rPr>
          <w:rFonts w:eastAsia="Times New Roman"/>
          <w:i/>
        </w:rPr>
        <w:t xml:space="preserve">, and send it unto the seven churches </w:t>
      </w:r>
      <w:r w:rsidR="003B22F3">
        <w:rPr>
          <w:rFonts w:eastAsia="Times New Roman"/>
          <w:i/>
        </w:rPr>
        <w:tab/>
      </w:r>
      <w:r w:rsidR="003B22F3">
        <w:rPr>
          <w:rFonts w:eastAsia="Times New Roman"/>
          <w:i/>
        </w:rPr>
        <w:tab/>
      </w:r>
      <w:r w:rsidR="003B22F3">
        <w:rPr>
          <w:rFonts w:eastAsia="Times New Roman"/>
          <w:i/>
        </w:rPr>
        <w:tab/>
      </w:r>
      <w:r w:rsidR="003B22F3">
        <w:rPr>
          <w:rFonts w:eastAsia="Times New Roman"/>
          <w:i/>
        </w:rPr>
        <w:tab/>
      </w:r>
      <w:r w:rsidRPr="00D72F27">
        <w:rPr>
          <w:rFonts w:eastAsia="Times New Roman"/>
          <w:i/>
        </w:rPr>
        <w:t>which are in Asia... (KJV)</w:t>
      </w:r>
    </w:p>
    <w:p w14:paraId="745704BB" w14:textId="7010BB0C" w:rsidR="00D72F27" w:rsidRPr="00D72F27" w:rsidRDefault="003B22F3" w:rsidP="00D72F27">
      <w:pPr>
        <w:rPr>
          <w:rFonts w:eastAsia="Times New Roman"/>
          <w:i/>
        </w:rPr>
      </w:pPr>
      <w:r>
        <w:rPr>
          <w:rFonts w:eastAsia="Times New Roman"/>
          <w:i/>
        </w:rPr>
        <w:tab/>
      </w:r>
    </w:p>
    <w:p w14:paraId="495D5DE3" w14:textId="77777777" w:rsidR="00D72F27" w:rsidRPr="00D72F27" w:rsidRDefault="00D72F27" w:rsidP="00D72F27">
      <w:pPr>
        <w:rPr>
          <w:rFonts w:eastAsia="Times New Roman"/>
        </w:rPr>
      </w:pPr>
      <w:r w:rsidRPr="00D72F27">
        <w:rPr>
          <w:rFonts w:eastAsia="Times New Roman"/>
        </w:rPr>
        <w:t xml:space="preserve"> </w:t>
      </w:r>
      <w:r w:rsidRPr="00D72F27">
        <w:rPr>
          <w:rFonts w:eastAsia="Times New Roman"/>
        </w:rPr>
        <w:tab/>
      </w:r>
      <w:r w:rsidRPr="00D72F27">
        <w:rPr>
          <w:rFonts w:eastAsia="Times New Roman"/>
        </w:rPr>
        <w:tab/>
        <w:t>2.</w:t>
      </w:r>
      <w:r w:rsidRPr="00D72F27">
        <w:rPr>
          <w:rFonts w:eastAsia="Times New Roman"/>
        </w:rPr>
        <w:tab/>
        <w:t xml:space="preserve">Man has tried to </w:t>
      </w:r>
      <w:r w:rsidRPr="00D72F27">
        <w:rPr>
          <w:rFonts w:eastAsia="Times New Roman"/>
          <w:b/>
          <w:u w:val="single"/>
        </w:rPr>
        <w:t>destroy</w:t>
      </w:r>
      <w:r w:rsidRPr="00D72F27">
        <w:rPr>
          <w:rFonts w:eastAsia="Times New Roman"/>
        </w:rPr>
        <w:t xml:space="preserve"> it, </w:t>
      </w:r>
      <w:r w:rsidRPr="00D72F27">
        <w:rPr>
          <w:rFonts w:eastAsia="Times New Roman"/>
          <w:b/>
          <w:u w:val="single"/>
        </w:rPr>
        <w:t>discredit</w:t>
      </w:r>
      <w:r w:rsidRPr="00D72F27">
        <w:rPr>
          <w:rFonts w:eastAsia="Times New Roman"/>
        </w:rPr>
        <w:t xml:space="preserve"> it, hinder its distribution, and </w:t>
      </w:r>
      <w:r w:rsidRPr="00D72F27">
        <w:rPr>
          <w:rFonts w:eastAsia="Times New Roman"/>
        </w:rPr>
        <w:tab/>
      </w:r>
      <w:r w:rsidRPr="00D72F27">
        <w:rPr>
          <w:rFonts w:eastAsia="Times New Roman"/>
        </w:rPr>
        <w:tab/>
      </w:r>
      <w:r w:rsidRPr="00D72F27">
        <w:rPr>
          <w:rFonts w:eastAsia="Times New Roman"/>
        </w:rPr>
        <w:tab/>
      </w:r>
      <w:r w:rsidRPr="00D72F27">
        <w:rPr>
          <w:rFonts w:eastAsia="Times New Roman"/>
        </w:rPr>
        <w:tab/>
      </w:r>
      <w:r w:rsidRPr="00D72F27">
        <w:rPr>
          <w:rFonts w:eastAsia="Times New Roman"/>
          <w:b/>
          <w:u w:val="single"/>
        </w:rPr>
        <w:t>ignore</w:t>
      </w:r>
      <w:r w:rsidRPr="00D72F27">
        <w:rPr>
          <w:rFonts w:eastAsia="Times New Roman"/>
        </w:rPr>
        <w:t xml:space="preserve"> it, but to no avail.</w:t>
      </w:r>
    </w:p>
    <w:p w14:paraId="1DE7B34B" w14:textId="2F2AC965" w:rsidR="00D72F27" w:rsidRPr="00D72F27" w:rsidRDefault="00D72F27" w:rsidP="00D72F27">
      <w:pPr>
        <w:rPr>
          <w:rFonts w:eastAsia="Times New Roman"/>
          <w:i/>
        </w:rPr>
      </w:pPr>
      <w:r w:rsidRPr="00D72F27">
        <w:rPr>
          <w:rFonts w:eastAsia="Times New Roman"/>
        </w:rPr>
        <w:tab/>
      </w:r>
      <w:r w:rsidRPr="00D72F27">
        <w:rPr>
          <w:rFonts w:eastAsia="Times New Roman"/>
        </w:rPr>
        <w:tab/>
      </w:r>
      <w:r w:rsidRPr="00D72F27">
        <w:rPr>
          <w:rFonts w:eastAsia="Times New Roman"/>
        </w:rPr>
        <w:tab/>
      </w:r>
      <w:r w:rsidRPr="00D72F27">
        <w:rPr>
          <w:rFonts w:eastAsia="Times New Roman"/>
          <w:i/>
        </w:rPr>
        <w:t>Isa 55:11 11</w:t>
      </w:r>
      <w:r w:rsidRPr="00D72F27">
        <w:rPr>
          <w:rFonts w:eastAsia="Times New Roman"/>
          <w:i/>
        </w:rPr>
        <w:tab/>
        <w:t xml:space="preserve">So shall my word be that </w:t>
      </w:r>
      <w:proofErr w:type="spellStart"/>
      <w:r w:rsidRPr="00D72F27">
        <w:rPr>
          <w:rFonts w:eastAsia="Times New Roman"/>
          <w:i/>
        </w:rPr>
        <w:t>goeth</w:t>
      </w:r>
      <w:proofErr w:type="spellEnd"/>
      <w:r w:rsidRPr="00D72F27">
        <w:rPr>
          <w:rFonts w:eastAsia="Times New Roman"/>
          <w:i/>
        </w:rPr>
        <w:t xml:space="preserve"> forth </w:t>
      </w:r>
      <w:r w:rsidRPr="00D72F27">
        <w:rPr>
          <w:rFonts w:eastAsia="Times New Roman"/>
          <w:i/>
        </w:rPr>
        <w:tab/>
        <w:t xml:space="preserve">out of my mouth: it </w:t>
      </w:r>
      <w:r w:rsidR="003B22F3">
        <w:rPr>
          <w:rFonts w:eastAsia="Times New Roman"/>
          <w:i/>
        </w:rPr>
        <w:tab/>
      </w:r>
      <w:r w:rsidR="003B22F3">
        <w:rPr>
          <w:rFonts w:eastAsia="Times New Roman"/>
          <w:i/>
        </w:rPr>
        <w:tab/>
      </w:r>
      <w:r w:rsidR="003B22F3">
        <w:rPr>
          <w:rFonts w:eastAsia="Times New Roman"/>
          <w:i/>
        </w:rPr>
        <w:tab/>
      </w:r>
      <w:r w:rsidR="003B22F3">
        <w:rPr>
          <w:rFonts w:eastAsia="Times New Roman"/>
          <w:i/>
        </w:rPr>
        <w:tab/>
      </w:r>
      <w:r w:rsidRPr="00D72F27">
        <w:rPr>
          <w:rFonts w:eastAsia="Times New Roman"/>
          <w:i/>
        </w:rPr>
        <w:t xml:space="preserve">shall not return unto me void, but it shall accomplish that which I please, </w:t>
      </w:r>
      <w:r w:rsidR="003B22F3">
        <w:rPr>
          <w:rFonts w:eastAsia="Times New Roman"/>
          <w:i/>
        </w:rPr>
        <w:tab/>
      </w:r>
      <w:r w:rsidR="003B22F3">
        <w:rPr>
          <w:rFonts w:eastAsia="Times New Roman"/>
          <w:i/>
        </w:rPr>
        <w:tab/>
      </w:r>
      <w:r w:rsidR="003B22F3">
        <w:rPr>
          <w:rFonts w:eastAsia="Times New Roman"/>
          <w:i/>
        </w:rPr>
        <w:tab/>
      </w:r>
      <w:r w:rsidR="003B22F3">
        <w:rPr>
          <w:rFonts w:eastAsia="Times New Roman"/>
          <w:i/>
        </w:rPr>
        <w:tab/>
      </w:r>
      <w:r w:rsidRPr="00D72F27">
        <w:rPr>
          <w:rFonts w:eastAsia="Times New Roman"/>
          <w:i/>
        </w:rPr>
        <w:t>and it shall prosper in the thing whereto I sent it. (KJV)</w:t>
      </w:r>
    </w:p>
    <w:p w14:paraId="5CD61850" w14:textId="77777777" w:rsidR="00D72F27" w:rsidRPr="00D72F27" w:rsidRDefault="00D72F27" w:rsidP="00D72F27">
      <w:pPr>
        <w:rPr>
          <w:rFonts w:eastAsia="Times New Roman"/>
        </w:rPr>
      </w:pPr>
    </w:p>
    <w:p w14:paraId="1C6FADA0" w14:textId="77777777" w:rsidR="00D72F27" w:rsidRPr="00D72F27" w:rsidRDefault="00D72F27" w:rsidP="00D72F27">
      <w:pPr>
        <w:rPr>
          <w:rFonts w:eastAsia="Times New Roman"/>
        </w:rPr>
      </w:pPr>
      <w:r w:rsidRPr="00D72F27">
        <w:rPr>
          <w:rFonts w:eastAsia="Times New Roman"/>
        </w:rPr>
        <w:tab/>
        <w:t>F.</w:t>
      </w:r>
      <w:r w:rsidRPr="00D72F27">
        <w:rPr>
          <w:rFonts w:eastAsia="Times New Roman"/>
        </w:rPr>
        <w:tab/>
        <w:t>Sermon notes</w:t>
      </w:r>
    </w:p>
    <w:p w14:paraId="03649092" w14:textId="77777777" w:rsidR="00D72F27" w:rsidRPr="00D72F27" w:rsidRDefault="00D72F27" w:rsidP="00D72F27">
      <w:pPr>
        <w:rPr>
          <w:rFonts w:eastAsia="Times New Roman"/>
        </w:rPr>
      </w:pPr>
    </w:p>
    <w:p w14:paraId="440AE26B" w14:textId="77777777" w:rsidR="00D72F27" w:rsidRPr="00D72F27" w:rsidRDefault="00D72F27" w:rsidP="00D72F27">
      <w:pPr>
        <w:rPr>
          <w:rFonts w:eastAsia="Times New Roman"/>
        </w:rPr>
      </w:pPr>
      <w:r w:rsidRPr="00D72F27">
        <w:rPr>
          <w:rFonts w:eastAsia="Times New Roman"/>
        </w:rPr>
        <w:lastRenderedPageBreak/>
        <w:t xml:space="preserve">An insight without an </w:t>
      </w:r>
      <w:r w:rsidRPr="00D72F27">
        <w:rPr>
          <w:rFonts w:eastAsia="Times New Roman"/>
          <w:b/>
          <w:u w:val="single"/>
        </w:rPr>
        <w:t>application</w:t>
      </w:r>
      <w:r w:rsidRPr="00D72F27">
        <w:rPr>
          <w:rFonts w:eastAsia="Times New Roman"/>
        </w:rPr>
        <w:t xml:space="preserve"> is only for the intellect.  God is not interested in giving us more knowledge. </w:t>
      </w:r>
      <w:r w:rsidRPr="00D72F27">
        <w:rPr>
          <w:rFonts w:eastAsia="Times New Roman"/>
          <w:i/>
        </w:rPr>
        <w:t xml:space="preserve"> Paul said “knowledge puffs up”, makes us proud</w:t>
      </w:r>
      <w:r w:rsidRPr="00D72F27">
        <w:rPr>
          <w:rFonts w:eastAsia="Times New Roman"/>
        </w:rPr>
        <w:t xml:space="preserve">.  The idea here is that we </w:t>
      </w:r>
      <w:r w:rsidRPr="00D72F27">
        <w:rPr>
          <w:rFonts w:eastAsia="Times New Roman"/>
          <w:b/>
          <w:u w:val="single"/>
        </w:rPr>
        <w:t>grow</w:t>
      </w:r>
      <w:r w:rsidRPr="00D72F27">
        <w:rPr>
          <w:rFonts w:eastAsia="Times New Roman"/>
        </w:rPr>
        <w:t xml:space="preserve"> in the </w:t>
      </w:r>
      <w:r w:rsidRPr="00D72F27">
        <w:rPr>
          <w:rFonts w:eastAsia="Times New Roman"/>
          <w:b/>
          <w:u w:val="single"/>
        </w:rPr>
        <w:t>knowledge</w:t>
      </w:r>
      <w:r w:rsidRPr="00D72F27">
        <w:rPr>
          <w:rFonts w:eastAsia="Times New Roman"/>
        </w:rPr>
        <w:t xml:space="preserve"> of Christ, and we apply that which we learn.  The Holy Spirit is more interested in shaping our </w:t>
      </w:r>
      <w:r w:rsidRPr="00D72F27">
        <w:rPr>
          <w:rFonts w:eastAsia="Times New Roman"/>
          <w:b/>
          <w:u w:val="single"/>
        </w:rPr>
        <w:t>charact</w:t>
      </w:r>
      <w:r w:rsidRPr="00D72F27">
        <w:rPr>
          <w:rFonts w:eastAsia="Times New Roman"/>
        </w:rPr>
        <w:t xml:space="preserve">er than filling our heads with knowledge.  He wants our character to become </w:t>
      </w:r>
      <w:r w:rsidRPr="00D72F27">
        <w:rPr>
          <w:rFonts w:eastAsia="Times New Roman"/>
          <w:b/>
          <w:u w:val="single"/>
        </w:rPr>
        <w:t>Christ like</w:t>
      </w:r>
      <w:r w:rsidRPr="00D72F27">
        <w:rPr>
          <w:rFonts w:eastAsia="Times New Roman"/>
        </w:rPr>
        <w:t>.</w:t>
      </w:r>
    </w:p>
    <w:p w14:paraId="709CF13E" w14:textId="77777777" w:rsidR="00D72F27" w:rsidRPr="00D72F27" w:rsidRDefault="00D72F27" w:rsidP="00D72F27">
      <w:pPr>
        <w:rPr>
          <w:rFonts w:eastAsia="Times New Roman"/>
        </w:rPr>
      </w:pPr>
    </w:p>
    <w:p w14:paraId="4FDFD793" w14:textId="77777777" w:rsidR="00D72F27" w:rsidRPr="00D72F27" w:rsidRDefault="00D72F27" w:rsidP="00D72F27">
      <w:pPr>
        <w:ind w:left="1440" w:hanging="1440"/>
        <w:rPr>
          <w:rFonts w:eastAsia="Times New Roman"/>
        </w:rPr>
      </w:pPr>
      <w:r w:rsidRPr="00D72F27">
        <w:rPr>
          <w:rFonts w:eastAsia="Times New Roman"/>
        </w:rPr>
        <w:t>Conclusion:</w:t>
      </w:r>
      <w:r w:rsidRPr="00D72F27">
        <w:rPr>
          <w:rFonts w:eastAsia="Times New Roman"/>
        </w:rPr>
        <w:tab/>
        <w:t xml:space="preserve">We need to hear the word of God for </w:t>
      </w:r>
      <w:r w:rsidRPr="00D72F27">
        <w:rPr>
          <w:rFonts w:eastAsia="Times New Roman"/>
          <w:b/>
          <w:u w:val="single"/>
        </w:rPr>
        <w:t>faith</w:t>
      </w:r>
      <w:r w:rsidRPr="00D72F27">
        <w:rPr>
          <w:rFonts w:eastAsia="Times New Roman"/>
        </w:rPr>
        <w:t xml:space="preserve">.  We need to hear it in worship, Sunday School, or any other opportunity that God makes available to us.  Then we need to come with a </w:t>
      </w:r>
      <w:r w:rsidRPr="00D72F27">
        <w:rPr>
          <w:rFonts w:eastAsia="Times New Roman"/>
          <w:b/>
          <w:u w:val="single"/>
        </w:rPr>
        <w:t>prepared</w:t>
      </w:r>
      <w:r w:rsidRPr="00D72F27">
        <w:rPr>
          <w:rFonts w:eastAsia="Times New Roman"/>
        </w:rPr>
        <w:t xml:space="preserve"> heart. Then we need to use a </w:t>
      </w:r>
      <w:r w:rsidRPr="00D72F27">
        <w:rPr>
          <w:rFonts w:eastAsia="Times New Roman"/>
          <w:b/>
          <w:u w:val="single"/>
        </w:rPr>
        <w:t>tool</w:t>
      </w:r>
      <w:r w:rsidRPr="00D72F27">
        <w:rPr>
          <w:rFonts w:eastAsia="Times New Roman"/>
        </w:rPr>
        <w:t xml:space="preserve"> to help us organize and </w:t>
      </w:r>
      <w:r w:rsidRPr="00D72F27">
        <w:rPr>
          <w:rFonts w:eastAsia="Times New Roman"/>
          <w:b/>
          <w:u w:val="single"/>
        </w:rPr>
        <w:t>retain</w:t>
      </w:r>
      <w:r w:rsidRPr="00D72F27">
        <w:rPr>
          <w:rFonts w:eastAsia="Times New Roman"/>
        </w:rPr>
        <w:t xml:space="preserve"> what God has revealed to us.  We need to learn to </w:t>
      </w:r>
      <w:r w:rsidRPr="00D72F27">
        <w:rPr>
          <w:rFonts w:eastAsia="Times New Roman"/>
          <w:b/>
          <w:u w:val="single"/>
        </w:rPr>
        <w:t>listen</w:t>
      </w:r>
      <w:r w:rsidRPr="00D72F27">
        <w:rPr>
          <w:rFonts w:eastAsia="Times New Roman"/>
        </w:rPr>
        <w:t xml:space="preserve"> to Him, and when He speaks, we need to record what He teaches us and apply it to our lives.</w:t>
      </w:r>
    </w:p>
    <w:p w14:paraId="595E0C93" w14:textId="77777777" w:rsidR="00D72F27" w:rsidRPr="00D72F27" w:rsidRDefault="00D72F27" w:rsidP="00D72F27">
      <w:pPr>
        <w:rPr>
          <w:rFonts w:eastAsia="Times New Roman"/>
        </w:rPr>
      </w:pPr>
    </w:p>
    <w:p w14:paraId="08154C02" w14:textId="77777777" w:rsidR="00D72F27" w:rsidRPr="00D72F27" w:rsidRDefault="00D72F27" w:rsidP="00D72F27">
      <w:pPr>
        <w:rPr>
          <w:rFonts w:eastAsia="Times New Roman"/>
          <w:i/>
        </w:rPr>
      </w:pPr>
      <w:r w:rsidRPr="00D72F27">
        <w:rPr>
          <w:rFonts w:eastAsia="Times New Roman"/>
        </w:rPr>
        <w:tab/>
      </w:r>
      <w:r w:rsidRPr="00D72F27">
        <w:rPr>
          <w:rFonts w:eastAsia="Times New Roman"/>
        </w:rPr>
        <w:tab/>
      </w:r>
      <w:r w:rsidRPr="00D72F27">
        <w:rPr>
          <w:rFonts w:eastAsia="Times New Roman"/>
          <w:i/>
        </w:rPr>
        <w:t>Tell about notes in smart phone by the bed and when driving.</w:t>
      </w:r>
    </w:p>
    <w:p w14:paraId="34118BB8" w14:textId="77777777" w:rsidR="00D72F27" w:rsidRPr="00D72F27" w:rsidRDefault="00D72F27" w:rsidP="00D72F27">
      <w:pPr>
        <w:rPr>
          <w:rFonts w:eastAsia="Times New Roman"/>
        </w:rPr>
      </w:pPr>
    </w:p>
    <w:p w14:paraId="2029E504" w14:textId="77777777" w:rsidR="00D72F27" w:rsidRPr="00D72F27" w:rsidRDefault="00D72F27" w:rsidP="00D72F27">
      <w:pPr>
        <w:rPr>
          <w:rFonts w:eastAsia="Times New Roman"/>
        </w:rPr>
      </w:pPr>
      <w:r w:rsidRPr="00D72F27">
        <w:rPr>
          <w:rFonts w:eastAsia="Times New Roman"/>
        </w:rPr>
        <w:t>Assignment:</w:t>
      </w:r>
      <w:r w:rsidRPr="00D72F27">
        <w:rPr>
          <w:rFonts w:eastAsia="Times New Roman"/>
        </w:rPr>
        <w:tab/>
      </w:r>
    </w:p>
    <w:p w14:paraId="024395C3" w14:textId="77777777" w:rsidR="00D72F27" w:rsidRPr="00D72F27" w:rsidRDefault="00D72F27" w:rsidP="00D72F27">
      <w:pPr>
        <w:rPr>
          <w:rFonts w:eastAsia="Times New Roman"/>
        </w:rPr>
      </w:pPr>
      <w:r w:rsidRPr="00D72F27">
        <w:rPr>
          <w:rFonts w:eastAsia="Times New Roman"/>
        </w:rPr>
        <w:t>1..</w:t>
      </w:r>
      <w:r w:rsidRPr="00D72F27">
        <w:rPr>
          <w:rFonts w:eastAsia="Times New Roman"/>
        </w:rPr>
        <w:tab/>
        <w:t xml:space="preserve">Begin taking notes in your notebook or Journal in Sunday School and Church. </w:t>
      </w:r>
    </w:p>
    <w:p w14:paraId="75D4FC01" w14:textId="77777777" w:rsidR="00D72F27" w:rsidRPr="00D72F27" w:rsidRDefault="00D72F27" w:rsidP="00D72F27">
      <w:pPr>
        <w:rPr>
          <w:rFonts w:eastAsia="Times New Roman"/>
        </w:rPr>
      </w:pPr>
      <w:r w:rsidRPr="00D72F27">
        <w:rPr>
          <w:rFonts w:eastAsia="Times New Roman"/>
        </w:rPr>
        <w:tab/>
        <w:t>(</w:t>
      </w:r>
      <w:r w:rsidRPr="00D72F27">
        <w:rPr>
          <w:rFonts w:eastAsia="Times New Roman"/>
          <w:i/>
        </w:rPr>
        <w:t>You will find that the time will pass by very quickly)</w:t>
      </w:r>
    </w:p>
    <w:p w14:paraId="06D4ABFA" w14:textId="77777777" w:rsidR="00D72F27" w:rsidRPr="00D72F27" w:rsidRDefault="00D72F27" w:rsidP="00D72F27">
      <w:pPr>
        <w:rPr>
          <w:rFonts w:eastAsia="Times New Roman"/>
          <w:i/>
        </w:rPr>
      </w:pPr>
    </w:p>
    <w:p w14:paraId="27D658BC" w14:textId="77777777" w:rsidR="00D72F27" w:rsidRPr="00D72F27" w:rsidRDefault="00D72F27" w:rsidP="00D72F27">
      <w:pPr>
        <w:rPr>
          <w:rFonts w:eastAsia="Times New Roman"/>
          <w:i/>
        </w:rPr>
      </w:pPr>
    </w:p>
    <w:p w14:paraId="6516DFA3" w14:textId="77777777" w:rsidR="00D72F27" w:rsidRPr="00D72F27" w:rsidRDefault="00D72F27" w:rsidP="00D72F27">
      <w:pPr>
        <w:spacing w:line="360" w:lineRule="auto"/>
        <w:rPr>
          <w:rFonts w:eastAsia="Times New Roman"/>
        </w:rPr>
      </w:pPr>
      <w:r w:rsidRPr="00D72F27">
        <w:rPr>
          <w:rFonts w:eastAsia="Times New Roman"/>
        </w:rPr>
        <w:t>Notes:</w:t>
      </w:r>
      <w:r w:rsidRPr="00D72F27">
        <w:rPr>
          <w:rFonts w:eastAsia="Times New Roman"/>
        </w:rPr>
        <w:tab/>
        <w:t>__________________________________________________________________</w:t>
      </w:r>
    </w:p>
    <w:p w14:paraId="398E6B06" w14:textId="77777777" w:rsidR="00D72F27" w:rsidRPr="00D72F27" w:rsidRDefault="00D72F27" w:rsidP="00D72F27">
      <w:pPr>
        <w:spacing w:line="360" w:lineRule="auto"/>
        <w:rPr>
          <w:rFonts w:eastAsia="Times New Roman"/>
        </w:rPr>
      </w:pPr>
      <w:r w:rsidRPr="00D72F27">
        <w:rPr>
          <w:rFonts w:eastAsia="Times New Roman"/>
        </w:rPr>
        <w:tab/>
        <w:t>__________________________________________________________________</w:t>
      </w:r>
    </w:p>
    <w:p w14:paraId="27AC93DB" w14:textId="77777777" w:rsidR="00D72F27" w:rsidRPr="00D72F27" w:rsidRDefault="00D72F27" w:rsidP="00D72F27">
      <w:pPr>
        <w:spacing w:line="360" w:lineRule="auto"/>
        <w:rPr>
          <w:rFonts w:eastAsia="Times New Roman"/>
        </w:rPr>
      </w:pPr>
      <w:r w:rsidRPr="00D72F27">
        <w:rPr>
          <w:rFonts w:eastAsia="Times New Roman"/>
        </w:rPr>
        <w:tab/>
        <w:t>__________________________________________________________________</w:t>
      </w:r>
      <w:r w:rsidRPr="00D72F27">
        <w:rPr>
          <w:rFonts w:eastAsia="Times New Roman"/>
        </w:rPr>
        <w:tab/>
        <w:t>__________________________________________________________________</w:t>
      </w:r>
    </w:p>
    <w:p w14:paraId="22B107C3" w14:textId="77777777" w:rsidR="00D72F27" w:rsidRPr="00D72F27" w:rsidRDefault="00D72F27" w:rsidP="00D72F27">
      <w:pPr>
        <w:spacing w:line="360" w:lineRule="auto"/>
        <w:rPr>
          <w:rFonts w:eastAsia="Times New Roman"/>
        </w:rPr>
      </w:pPr>
      <w:r w:rsidRPr="00D72F27">
        <w:rPr>
          <w:rFonts w:eastAsia="Times New Roman"/>
        </w:rPr>
        <w:tab/>
        <w:t>__________________________________________________________________</w:t>
      </w:r>
    </w:p>
    <w:p w14:paraId="7C837716" w14:textId="77777777" w:rsidR="00D72F27" w:rsidRPr="00D72F27" w:rsidRDefault="00D72F27" w:rsidP="00D72F27">
      <w:pPr>
        <w:rPr>
          <w:rFonts w:eastAsia="Times New Roman"/>
        </w:rPr>
      </w:pPr>
      <w:r w:rsidRPr="00D72F27">
        <w:rPr>
          <w:rFonts w:eastAsia="Times New Roman"/>
        </w:rPr>
        <w:tab/>
        <w:t>__________________________________________________________________</w:t>
      </w:r>
      <w:r w:rsidRPr="00D72F27">
        <w:rPr>
          <w:rFonts w:eastAsia="Times New Roman"/>
        </w:rPr>
        <w:tab/>
        <w:t>__________________________________________________________________</w:t>
      </w:r>
    </w:p>
    <w:p w14:paraId="5A7C907C" w14:textId="77777777" w:rsidR="00D72F27" w:rsidRPr="00D72F27" w:rsidRDefault="00D72F27" w:rsidP="00D72F27">
      <w:pPr>
        <w:rPr>
          <w:rFonts w:eastAsia="Times New Roman"/>
        </w:rPr>
      </w:pPr>
    </w:p>
    <w:p w14:paraId="77BFCADF" w14:textId="77777777" w:rsidR="00D72F27" w:rsidRPr="00D72F27" w:rsidRDefault="00D72F27" w:rsidP="00D72F27">
      <w:pPr>
        <w:rPr>
          <w:rFonts w:eastAsia="Times New Roman"/>
          <w:sz w:val="20"/>
          <w:szCs w:val="20"/>
        </w:rPr>
      </w:pPr>
    </w:p>
    <w:p w14:paraId="4D59D294" w14:textId="77777777" w:rsidR="005E4BA1" w:rsidRDefault="005E4BA1"/>
    <w:sectPr w:rsidR="005E4BA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3D5C" w14:textId="77777777" w:rsidR="00481E24" w:rsidRDefault="00481E24">
      <w:r>
        <w:separator/>
      </w:r>
    </w:p>
  </w:endnote>
  <w:endnote w:type="continuationSeparator" w:id="0">
    <w:p w14:paraId="4C93DD0E" w14:textId="77777777" w:rsidR="00481E24" w:rsidRDefault="004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197F" w14:textId="77777777" w:rsidR="00481E24" w:rsidRDefault="00481E24">
      <w:r>
        <w:separator/>
      </w:r>
    </w:p>
  </w:footnote>
  <w:footnote w:type="continuationSeparator" w:id="0">
    <w:p w14:paraId="14D1D430" w14:textId="77777777" w:rsidR="00481E24" w:rsidRDefault="0048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773" w14:textId="77777777" w:rsidR="00836F5B" w:rsidRDefault="00D72F27" w:rsidP="00836F5B">
    <w:pPr>
      <w:jc w:val="center"/>
      <w:rPr>
        <w:b/>
        <w:color w:val="0000FF"/>
        <w:sz w:val="28"/>
      </w:rPr>
    </w:pPr>
    <w:r>
      <w:rPr>
        <w:b/>
        <w:color w:val="0000FF"/>
        <w:sz w:val="28"/>
      </w:rPr>
      <w:t>PAUL AND TIMOTHY DISCIPLESHIP MINISTRY</w:t>
    </w:r>
  </w:p>
  <w:p w14:paraId="31AE32C3" w14:textId="77777777" w:rsidR="00836F5B" w:rsidRDefault="00481E24">
    <w:pPr>
      <w:pStyle w:val="Header"/>
    </w:pPr>
  </w:p>
  <w:p w14:paraId="02DE2E39" w14:textId="77777777" w:rsidR="00836F5B" w:rsidRDefault="00481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27"/>
    <w:rsid w:val="00087621"/>
    <w:rsid w:val="000C6C52"/>
    <w:rsid w:val="002808DC"/>
    <w:rsid w:val="003B22F3"/>
    <w:rsid w:val="0041043C"/>
    <w:rsid w:val="00451B1A"/>
    <w:rsid w:val="00481E24"/>
    <w:rsid w:val="005E4BA1"/>
    <w:rsid w:val="006B7238"/>
    <w:rsid w:val="006F63A7"/>
    <w:rsid w:val="0075376D"/>
    <w:rsid w:val="00866CEC"/>
    <w:rsid w:val="00A0598B"/>
    <w:rsid w:val="00AB741B"/>
    <w:rsid w:val="00AE6025"/>
    <w:rsid w:val="00B14DA8"/>
    <w:rsid w:val="00D72F27"/>
    <w:rsid w:val="00F9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3ACA"/>
  <w15:chartTrackingRefBased/>
  <w15:docId w15:val="{A6833A72-6C6A-4690-BFF3-04EB0FD6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27"/>
    <w:pPr>
      <w:tabs>
        <w:tab w:val="center" w:pos="4680"/>
        <w:tab w:val="right" w:pos="9360"/>
      </w:tabs>
    </w:pPr>
    <w:rPr>
      <w:rFonts w:eastAsia="Times New Roman"/>
      <w:sz w:val="20"/>
      <w:szCs w:val="20"/>
    </w:rPr>
  </w:style>
  <w:style w:type="character" w:customStyle="1" w:styleId="HeaderChar">
    <w:name w:val="Header Char"/>
    <w:basedOn w:val="DefaultParagraphFont"/>
    <w:link w:val="Header"/>
    <w:uiPriority w:val="99"/>
    <w:rsid w:val="00D72F27"/>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hio_State_Univers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University_of_Chicag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University_of_North_Dakota" TargetMode="External"/><Relationship Id="rId11" Type="http://schemas.openxmlformats.org/officeDocument/2006/relationships/hyperlink" Target="https://www.facultyfocus.com/articles/course-design-ideas/designing-a-course-with-accountability-and-dales-cone-of-experience/" TargetMode="External"/><Relationship Id="rId5" Type="http://schemas.openxmlformats.org/officeDocument/2006/relationships/endnotes" Target="endnotes.xml"/><Relationship Id="rId10" Type="http://schemas.openxmlformats.org/officeDocument/2006/relationships/hyperlink" Target="http://www.queensu.ca/teachingandlearning/modules/active/documents/Dales_Cone_of_Experience_summary.pdf" TargetMode="External"/><Relationship Id="rId4" Type="http://schemas.openxmlformats.org/officeDocument/2006/relationships/footnotes" Target="footnotes.xml"/><Relationship Id="rId9" Type="http://schemas.openxmlformats.org/officeDocument/2006/relationships/hyperlink" Target="http://www.qscience.com/doi/pdf/10.5339/qproc.2015.elc201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8</cp:revision>
  <dcterms:created xsi:type="dcterms:W3CDTF">2021-09-20T19:32:00Z</dcterms:created>
  <dcterms:modified xsi:type="dcterms:W3CDTF">2021-12-13T17:54:00Z</dcterms:modified>
</cp:coreProperties>
</file>