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3D6DB" w14:textId="678FEFDE" w:rsidR="0017751E" w:rsidRPr="0017751E" w:rsidRDefault="0017751E" w:rsidP="0017751E">
      <w:pPr>
        <w:shd w:val="clear" w:color="auto" w:fill="FFFFFF"/>
        <w:spacing w:before="100" w:beforeAutospacing="1" w:after="100" w:afterAutospacing="1" w:line="240" w:lineRule="auto"/>
        <w:rPr>
          <w:rFonts w:ascii="Helvetica" w:eastAsia="Times New Roman" w:hAnsi="Helvetica" w:cs="Helvetica"/>
          <w:color w:val="1B1B1B"/>
          <w:sz w:val="24"/>
          <w:szCs w:val="24"/>
        </w:rPr>
      </w:pPr>
      <w:bookmarkStart w:id="0" w:name="_GoBack"/>
      <w:bookmarkEnd w:id="0"/>
      <w:r w:rsidRPr="0017751E">
        <w:rPr>
          <w:rFonts w:ascii="Helvetica" w:eastAsia="Times New Roman" w:hAnsi="Helvetica" w:cs="Helvetica"/>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1B6643B" w14:textId="77777777" w:rsidR="0017751E" w:rsidRPr="0017751E" w:rsidRDefault="0017751E" w:rsidP="0017751E">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D2FE8A6" w14:textId="77777777" w:rsidR="0017751E" w:rsidRPr="0017751E" w:rsidRDefault="0017751E" w:rsidP="0017751E">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color w:val="1B1B1B"/>
          <w:sz w:val="24"/>
          <w:szCs w:val="24"/>
        </w:rPr>
        <w:t>To file a program discrimination complaint, a Complainant should complete a Form AD-3027, USDA Program Discrimination Complaint Form which can be obtained online at: </w:t>
      </w:r>
      <w:hyperlink r:id="rId8" w:history="1">
        <w:r w:rsidRPr="0017751E">
          <w:rPr>
            <w:rFonts w:ascii="Helvetica" w:eastAsia="Times New Roman" w:hAnsi="Helvetica" w:cs="Helvetica"/>
            <w:color w:val="2E8540"/>
            <w:sz w:val="24"/>
            <w:szCs w:val="24"/>
            <w:u w:val="single"/>
          </w:rPr>
          <w:t>https://www.usda.gov/sites/default/files/documents/USDA-OASCR%20P-Complaint-Form-0508-0002-508-11-28-17Fax2Mail.pdf</w:t>
        </w:r>
      </w:hyperlink>
      <w:r w:rsidRPr="0017751E">
        <w:rPr>
          <w:rFonts w:ascii="Helvetica" w:eastAsia="Times New Roman" w:hAnsi="Helvetica" w:cs="Helvetica"/>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1FD1181" w14:textId="77777777" w:rsidR="0017751E" w:rsidRPr="0017751E" w:rsidRDefault="0017751E" w:rsidP="0017751E">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b/>
          <w:bCs/>
          <w:color w:val="1B1B1B"/>
          <w:sz w:val="24"/>
          <w:szCs w:val="24"/>
        </w:rPr>
        <w:t>mail:</w:t>
      </w:r>
      <w:r w:rsidRPr="0017751E">
        <w:rPr>
          <w:rFonts w:ascii="Helvetica" w:eastAsia="Times New Roman" w:hAnsi="Helvetica" w:cs="Helvetica"/>
          <w:color w:val="1B1B1B"/>
          <w:sz w:val="24"/>
          <w:szCs w:val="24"/>
        </w:rPr>
        <w:br/>
        <w:t>U.S. Department of Agriculture</w:t>
      </w:r>
      <w:r w:rsidRPr="0017751E">
        <w:rPr>
          <w:rFonts w:ascii="Helvetica" w:eastAsia="Times New Roman" w:hAnsi="Helvetica" w:cs="Helvetica"/>
          <w:color w:val="1B1B1B"/>
          <w:sz w:val="24"/>
          <w:szCs w:val="24"/>
        </w:rPr>
        <w:br/>
        <w:t>Office of the Assistant Secretary for Civil Rights</w:t>
      </w:r>
      <w:r w:rsidRPr="0017751E">
        <w:rPr>
          <w:rFonts w:ascii="Helvetica" w:eastAsia="Times New Roman" w:hAnsi="Helvetica" w:cs="Helvetica"/>
          <w:color w:val="1B1B1B"/>
          <w:sz w:val="24"/>
          <w:szCs w:val="24"/>
        </w:rPr>
        <w:br/>
        <w:t>1400 Independence Avenue, SW</w:t>
      </w:r>
      <w:r w:rsidRPr="0017751E">
        <w:rPr>
          <w:rFonts w:ascii="Helvetica" w:eastAsia="Times New Roman" w:hAnsi="Helvetica" w:cs="Helvetica"/>
          <w:color w:val="1B1B1B"/>
          <w:sz w:val="24"/>
          <w:szCs w:val="24"/>
        </w:rPr>
        <w:br/>
        <w:t>Washington, D.C. 20250-9410; or</w:t>
      </w:r>
    </w:p>
    <w:p w14:paraId="44955C9A" w14:textId="77777777" w:rsidR="0017751E" w:rsidRPr="0017751E" w:rsidRDefault="0017751E" w:rsidP="0017751E">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b/>
          <w:bCs/>
          <w:color w:val="1B1B1B"/>
          <w:sz w:val="24"/>
          <w:szCs w:val="24"/>
        </w:rPr>
        <w:t>fax:</w:t>
      </w:r>
      <w:r w:rsidRPr="0017751E">
        <w:rPr>
          <w:rFonts w:ascii="Helvetica" w:eastAsia="Times New Roman" w:hAnsi="Helvetica" w:cs="Helvetica"/>
          <w:color w:val="1B1B1B"/>
          <w:sz w:val="24"/>
          <w:szCs w:val="24"/>
        </w:rPr>
        <w:br/>
        <w:t>(833) 256-1665 or (202) 690-7442; or</w:t>
      </w:r>
    </w:p>
    <w:p w14:paraId="310E5883" w14:textId="77777777" w:rsidR="0017751E" w:rsidRPr="0017751E" w:rsidRDefault="0017751E" w:rsidP="0017751E">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b/>
          <w:bCs/>
          <w:color w:val="1B1B1B"/>
          <w:sz w:val="24"/>
          <w:szCs w:val="24"/>
        </w:rPr>
        <w:t>email:</w:t>
      </w:r>
      <w:r w:rsidRPr="0017751E">
        <w:rPr>
          <w:rFonts w:ascii="Helvetica" w:eastAsia="Times New Roman" w:hAnsi="Helvetica" w:cs="Helvetica"/>
          <w:color w:val="1B1B1B"/>
          <w:sz w:val="24"/>
          <w:szCs w:val="24"/>
        </w:rPr>
        <w:br/>
      </w:r>
      <w:hyperlink r:id="rId9" w:history="1">
        <w:r w:rsidRPr="0017751E">
          <w:rPr>
            <w:rFonts w:ascii="Helvetica" w:eastAsia="Times New Roman" w:hAnsi="Helvetica" w:cs="Helvetica"/>
            <w:color w:val="2E8540"/>
            <w:sz w:val="24"/>
            <w:szCs w:val="24"/>
            <w:u w:val="single"/>
          </w:rPr>
          <w:t>program.intake@usda.gov</w:t>
        </w:r>
      </w:hyperlink>
    </w:p>
    <w:p w14:paraId="0E6667E5" w14:textId="77777777" w:rsidR="0017751E" w:rsidRPr="0017751E" w:rsidRDefault="0017751E" w:rsidP="0017751E">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color w:val="1B1B1B"/>
          <w:sz w:val="24"/>
          <w:szCs w:val="24"/>
        </w:rPr>
        <w:t> </w:t>
      </w:r>
    </w:p>
    <w:p w14:paraId="09AC688D" w14:textId="0CD9D4F4" w:rsidR="006F2636" w:rsidRDefault="0017751E" w:rsidP="0017751E">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17751E">
        <w:rPr>
          <w:rFonts w:ascii="Helvetica" w:eastAsia="Times New Roman" w:hAnsi="Helvetica" w:cs="Helvetica"/>
          <w:color w:val="1B1B1B"/>
          <w:sz w:val="24"/>
          <w:szCs w:val="24"/>
        </w:rPr>
        <w:t>This institution is an equal opportunity provider.</w:t>
      </w:r>
    </w:p>
    <w:p w14:paraId="1BCB47D2" w14:textId="77777777" w:rsidR="006F2636" w:rsidRDefault="006F2636">
      <w:pPr>
        <w:rPr>
          <w:rFonts w:ascii="Helvetica" w:eastAsia="Times New Roman" w:hAnsi="Helvetica" w:cs="Helvetica"/>
          <w:color w:val="1B1B1B"/>
          <w:sz w:val="24"/>
          <w:szCs w:val="24"/>
        </w:rPr>
      </w:pPr>
      <w:r>
        <w:rPr>
          <w:rFonts w:ascii="Helvetica" w:eastAsia="Times New Roman" w:hAnsi="Helvetica" w:cs="Helvetica"/>
          <w:color w:val="1B1B1B"/>
          <w:sz w:val="24"/>
          <w:szCs w:val="24"/>
        </w:rPr>
        <w:br w:type="page"/>
      </w:r>
    </w:p>
    <w:p w14:paraId="5FDBE96C" w14:textId="77777777" w:rsidR="000D5315" w:rsidRPr="000D5315" w:rsidRDefault="000D5315" w:rsidP="000D5315">
      <w:pPr>
        <w:kinsoku w:val="0"/>
        <w:overflowPunct w:val="0"/>
        <w:autoSpaceDE w:val="0"/>
        <w:autoSpaceDN w:val="0"/>
        <w:adjustRightInd w:val="0"/>
        <w:spacing w:after="0" w:line="258" w:lineRule="exact"/>
        <w:ind w:left="39"/>
        <w:rPr>
          <w:rFonts w:ascii="Times New Roman" w:hAnsi="Times New Roman" w:cs="Times New Roman"/>
          <w:color w:val="1B1B1B"/>
          <w:sz w:val="24"/>
          <w:szCs w:val="24"/>
        </w:rPr>
      </w:pPr>
      <w:r w:rsidRPr="000D5315">
        <w:rPr>
          <w:rFonts w:ascii="Times New Roman" w:hAnsi="Times New Roman" w:cs="Times New Roman"/>
          <w:color w:val="1B1B1B"/>
          <w:sz w:val="24"/>
          <w:szCs w:val="24"/>
        </w:rPr>
        <w:lastRenderedPageBreak/>
        <w:t>De acuerdo con la ley federal de derechos civiles y las normas y políticas de derechos civiles del</w:t>
      </w:r>
    </w:p>
    <w:p w14:paraId="1296ABFA" w14:textId="77777777" w:rsidR="000D5315" w:rsidRPr="000D5315" w:rsidRDefault="000D5315" w:rsidP="000D5315">
      <w:pPr>
        <w:kinsoku w:val="0"/>
        <w:overflowPunct w:val="0"/>
        <w:autoSpaceDE w:val="0"/>
        <w:autoSpaceDN w:val="0"/>
        <w:adjustRightInd w:val="0"/>
        <w:spacing w:after="0" w:line="240" w:lineRule="auto"/>
        <w:ind w:left="39" w:right="113"/>
        <w:rPr>
          <w:rFonts w:ascii="Times New Roman" w:hAnsi="Times New Roman" w:cs="Times New Roman"/>
          <w:color w:val="1B1B1B"/>
          <w:sz w:val="24"/>
          <w:szCs w:val="24"/>
        </w:rPr>
      </w:pPr>
      <w:r w:rsidRPr="000D5315">
        <w:rPr>
          <w:rFonts w:ascii="Times New Roman" w:hAnsi="Times New Roman" w:cs="Times New Roman"/>
          <w:color w:val="1B1B1B"/>
          <w:sz w:val="24"/>
          <w:szCs w:val="24"/>
        </w:rPr>
        <w:t>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39506432" w14:textId="77777777" w:rsidR="000D5315" w:rsidRPr="000D5315" w:rsidRDefault="000D5315" w:rsidP="000D5315">
      <w:pPr>
        <w:kinsoku w:val="0"/>
        <w:overflowPunct w:val="0"/>
        <w:autoSpaceDE w:val="0"/>
        <w:autoSpaceDN w:val="0"/>
        <w:adjustRightInd w:val="0"/>
        <w:spacing w:before="2" w:after="0" w:line="240" w:lineRule="auto"/>
        <w:rPr>
          <w:rFonts w:ascii="Times New Roman" w:hAnsi="Times New Roman" w:cs="Times New Roman"/>
          <w:sz w:val="24"/>
          <w:szCs w:val="24"/>
        </w:rPr>
      </w:pPr>
    </w:p>
    <w:p w14:paraId="5C20ABDA" w14:textId="77777777" w:rsidR="000D5315" w:rsidRPr="000D5315" w:rsidRDefault="000D5315" w:rsidP="000D5315">
      <w:pPr>
        <w:kinsoku w:val="0"/>
        <w:overflowPunct w:val="0"/>
        <w:autoSpaceDE w:val="0"/>
        <w:autoSpaceDN w:val="0"/>
        <w:adjustRightInd w:val="0"/>
        <w:spacing w:after="0" w:line="240" w:lineRule="auto"/>
        <w:ind w:left="39" w:right="113"/>
        <w:rPr>
          <w:rFonts w:ascii="Times New Roman" w:hAnsi="Times New Roman" w:cs="Times New Roman"/>
          <w:color w:val="1B1B1B"/>
          <w:sz w:val="24"/>
          <w:szCs w:val="24"/>
        </w:rPr>
      </w:pPr>
      <w:r w:rsidRPr="000D5315">
        <w:rPr>
          <w:rFonts w:ascii="Times New Roman" w:hAnsi="Times New Roman" w:cs="Times New Roman"/>
          <w:color w:val="1B1B1B"/>
          <w:sz w:val="24"/>
          <w:szCs w:val="24"/>
        </w:rPr>
        <w:t>La</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información sobre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el programa puede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estar disponible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en otros idiomas que</w:t>
      </w:r>
      <w:r w:rsidRPr="000D5315">
        <w:rPr>
          <w:rFonts w:ascii="Times New Roman" w:hAnsi="Times New Roman" w:cs="Times New Roman"/>
          <w:color w:val="1B1B1B"/>
          <w:spacing w:val="-2"/>
          <w:sz w:val="24"/>
          <w:szCs w:val="24"/>
        </w:rPr>
        <w:t xml:space="preserve"> </w:t>
      </w:r>
      <w:r w:rsidRPr="000D5315">
        <w:rPr>
          <w:rFonts w:ascii="Times New Roman" w:hAnsi="Times New Roman" w:cs="Times New Roman"/>
          <w:color w:val="1B1B1B"/>
          <w:sz w:val="24"/>
          <w:szCs w:val="24"/>
        </w:rPr>
        <w:t>no sean el inglés. Las personas con discapacidades que requieren medios alternos de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comunicación para obtener la información del programa (por</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ejemplo, Braille, letra</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grande, cinta de audio, lenguaje de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señas americano (ASL), etc.) deben comunicarse con la agencia local o estatal responsable de administrar el programa o con el Centro TARGET del USDA al (202) 720-2600 (voz y TTY) o comuníquese con el USDA a</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través del Servicio Federal de Retransmisión al (800)</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877-8339.</w:t>
      </w:r>
    </w:p>
    <w:p w14:paraId="6C6DB44B" w14:textId="77777777" w:rsidR="000D5315" w:rsidRPr="000D5315" w:rsidRDefault="000D5315" w:rsidP="000D5315">
      <w:pPr>
        <w:kinsoku w:val="0"/>
        <w:overflowPunct w:val="0"/>
        <w:autoSpaceDE w:val="0"/>
        <w:autoSpaceDN w:val="0"/>
        <w:adjustRightInd w:val="0"/>
        <w:spacing w:before="6" w:after="0" w:line="240" w:lineRule="auto"/>
        <w:rPr>
          <w:rFonts w:ascii="Times New Roman" w:hAnsi="Times New Roman" w:cs="Times New Roman"/>
          <w:sz w:val="24"/>
          <w:szCs w:val="24"/>
        </w:rPr>
      </w:pPr>
    </w:p>
    <w:p w14:paraId="47AA82E1" w14:textId="77777777" w:rsidR="000D5315" w:rsidRPr="000D5315" w:rsidRDefault="000D5315" w:rsidP="000D5315">
      <w:pPr>
        <w:kinsoku w:val="0"/>
        <w:overflowPunct w:val="0"/>
        <w:autoSpaceDE w:val="0"/>
        <w:autoSpaceDN w:val="0"/>
        <w:adjustRightInd w:val="0"/>
        <w:spacing w:after="0" w:line="240" w:lineRule="auto"/>
        <w:ind w:left="39" w:right="113"/>
        <w:rPr>
          <w:rFonts w:ascii="Times New Roman" w:hAnsi="Times New Roman" w:cs="Times New Roman"/>
          <w:color w:val="000000"/>
          <w:sz w:val="24"/>
          <w:szCs w:val="24"/>
        </w:rPr>
      </w:pPr>
      <w:r w:rsidRPr="000D5315">
        <w:rPr>
          <w:rFonts w:ascii="Times New Roman" w:hAnsi="Times New Roman" w:cs="Times New Roman"/>
          <w:color w:val="1B1B1B"/>
          <w:sz w:val="24"/>
          <w:szCs w:val="24"/>
        </w:rPr>
        <w:t>Para</w:t>
      </w:r>
      <w:r w:rsidRPr="000D5315">
        <w:rPr>
          <w:rFonts w:ascii="Times New Roman" w:hAnsi="Times New Roman" w:cs="Times New Roman"/>
          <w:color w:val="1B1B1B"/>
          <w:spacing w:val="-2"/>
          <w:sz w:val="24"/>
          <w:szCs w:val="24"/>
        </w:rPr>
        <w:t xml:space="preserve"> </w:t>
      </w:r>
      <w:r w:rsidRPr="000D5315">
        <w:rPr>
          <w:rFonts w:ascii="Times New Roman" w:hAnsi="Times New Roman" w:cs="Times New Roman"/>
          <w:color w:val="1B1B1B"/>
          <w:sz w:val="24"/>
          <w:szCs w:val="24"/>
        </w:rPr>
        <w:t>presentar</w:t>
      </w:r>
      <w:r w:rsidRPr="000D5315">
        <w:rPr>
          <w:rFonts w:ascii="Times New Roman" w:hAnsi="Times New Roman" w:cs="Times New Roman"/>
          <w:color w:val="1B1B1B"/>
          <w:spacing w:val="-2"/>
          <w:sz w:val="24"/>
          <w:szCs w:val="24"/>
        </w:rPr>
        <w:t xml:space="preserve"> </w:t>
      </w:r>
      <w:r w:rsidRPr="000D5315">
        <w:rPr>
          <w:rFonts w:ascii="Times New Roman" w:hAnsi="Times New Roman" w:cs="Times New Roman"/>
          <w:color w:val="1B1B1B"/>
          <w:sz w:val="24"/>
          <w:szCs w:val="24"/>
        </w:rPr>
        <w:t>una</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queja por discriminación en el programa, el reclamante debe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 xml:space="preserve">llenar </w:t>
      </w:r>
      <w:r w:rsidRPr="000D5315">
        <w:rPr>
          <w:rFonts w:ascii="Times New Roman" w:hAnsi="Times New Roman" w:cs="Times New Roman"/>
          <w:color w:val="000000"/>
          <w:sz w:val="24"/>
          <w:szCs w:val="24"/>
        </w:rPr>
        <w:t>un formulario AD-3027</w:t>
      </w:r>
      <w:r w:rsidRPr="000D5315">
        <w:rPr>
          <w:rFonts w:ascii="Times New Roman" w:hAnsi="Times New Roman" w:cs="Times New Roman"/>
          <w:color w:val="1B1B1B"/>
          <w:sz w:val="24"/>
          <w:szCs w:val="24"/>
        </w:rPr>
        <w:t>, formulario de</w:t>
      </w:r>
      <w:r w:rsidRPr="000D5315">
        <w:rPr>
          <w:rFonts w:ascii="Times New Roman" w:hAnsi="Times New Roman" w:cs="Times New Roman"/>
          <w:color w:val="1B1B1B"/>
          <w:spacing w:val="-2"/>
          <w:sz w:val="24"/>
          <w:szCs w:val="24"/>
        </w:rPr>
        <w:t xml:space="preserve"> </w:t>
      </w:r>
      <w:r w:rsidRPr="000D5315">
        <w:rPr>
          <w:rFonts w:ascii="Times New Roman" w:hAnsi="Times New Roman" w:cs="Times New Roman"/>
          <w:color w:val="1B1B1B"/>
          <w:sz w:val="24"/>
          <w:szCs w:val="24"/>
        </w:rPr>
        <w:t>queja por</w:t>
      </w:r>
      <w:r w:rsidRPr="000D5315">
        <w:rPr>
          <w:rFonts w:ascii="Times New Roman" w:hAnsi="Times New Roman" w:cs="Times New Roman"/>
          <w:color w:val="1B1B1B"/>
          <w:spacing w:val="-2"/>
          <w:sz w:val="24"/>
          <w:szCs w:val="24"/>
        </w:rPr>
        <w:t xml:space="preserve"> </w:t>
      </w:r>
      <w:r w:rsidRPr="000D5315">
        <w:rPr>
          <w:rFonts w:ascii="Times New Roman" w:hAnsi="Times New Roman" w:cs="Times New Roman"/>
          <w:color w:val="1B1B1B"/>
          <w:sz w:val="24"/>
          <w:szCs w:val="24"/>
        </w:rPr>
        <w:t>discriminación en el programa</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del USDA, el cual puede</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1B1B1B"/>
          <w:sz w:val="24"/>
          <w:szCs w:val="24"/>
        </w:rPr>
        <w:t>obtenerse</w:t>
      </w:r>
      <w:r w:rsidRPr="000D5315">
        <w:rPr>
          <w:rFonts w:ascii="Times New Roman" w:hAnsi="Times New Roman" w:cs="Times New Roman"/>
          <w:color w:val="1B1B1B"/>
          <w:spacing w:val="-2"/>
          <w:sz w:val="24"/>
          <w:szCs w:val="24"/>
        </w:rPr>
        <w:t xml:space="preserve"> </w:t>
      </w:r>
      <w:r w:rsidRPr="000D5315">
        <w:rPr>
          <w:rFonts w:ascii="Times New Roman" w:hAnsi="Times New Roman" w:cs="Times New Roman"/>
          <w:color w:val="1B1B1B"/>
          <w:sz w:val="24"/>
          <w:szCs w:val="24"/>
        </w:rPr>
        <w:t xml:space="preserve">en línea en: </w:t>
      </w:r>
      <w:hyperlink r:id="rId10" w:history="1">
        <w:r w:rsidRPr="000D5315">
          <w:rPr>
            <w:rFonts w:ascii="Times New Roman" w:hAnsi="Times New Roman" w:cs="Times New Roman"/>
            <w:color w:val="0462C1"/>
            <w:sz w:val="24"/>
            <w:szCs w:val="24"/>
            <w:u w:val="single"/>
          </w:rPr>
          <w:t>https://www.usda.gov/sites/default/files/documents/USDA-</w:t>
        </w:r>
      </w:hyperlink>
      <w:r w:rsidRPr="000D5315">
        <w:rPr>
          <w:rFonts w:ascii="Times New Roman" w:hAnsi="Times New Roman" w:cs="Times New Roman"/>
          <w:color w:val="0462C1"/>
          <w:sz w:val="24"/>
          <w:szCs w:val="24"/>
        </w:rPr>
        <w:t xml:space="preserve"> </w:t>
      </w:r>
      <w:hyperlink r:id="rId11" w:history="1">
        <w:r w:rsidRPr="000D5315">
          <w:rPr>
            <w:rFonts w:ascii="Times New Roman" w:hAnsi="Times New Roman" w:cs="Times New Roman"/>
            <w:color w:val="0462C1"/>
            <w:sz w:val="24"/>
            <w:szCs w:val="24"/>
            <w:u w:val="single"/>
          </w:rPr>
          <w:t>OASCR%20P-Complaint-Form-0508-0002-508-11-28-17Fax2Mail.pdf</w:t>
        </w:r>
        <w:r w:rsidRPr="000D5315">
          <w:rPr>
            <w:rFonts w:ascii="Times New Roman" w:hAnsi="Times New Roman" w:cs="Times New Roman"/>
            <w:color w:val="1B1B1B"/>
            <w:sz w:val="24"/>
            <w:szCs w:val="24"/>
          </w:rPr>
          <w:t>,</w:t>
        </w:r>
      </w:hyperlink>
      <w:r w:rsidRPr="000D5315">
        <w:rPr>
          <w:rFonts w:ascii="Times New Roman" w:hAnsi="Times New Roman" w:cs="Times New Roman"/>
          <w:color w:val="1B1B1B"/>
          <w:sz w:val="24"/>
          <w:szCs w:val="24"/>
        </w:rPr>
        <w:t xml:space="preserve"> de cualquier oficina de USDA,</w:t>
      </w:r>
      <w:r w:rsidRPr="000D5315">
        <w:rPr>
          <w:rFonts w:ascii="Times New Roman" w:hAnsi="Times New Roman" w:cs="Times New Roman"/>
          <w:color w:val="1B1B1B"/>
          <w:spacing w:val="-1"/>
          <w:sz w:val="24"/>
          <w:szCs w:val="24"/>
        </w:rPr>
        <w:t xml:space="preserve"> </w:t>
      </w:r>
      <w:r w:rsidRPr="000D5315">
        <w:rPr>
          <w:rFonts w:ascii="Times New Roman" w:hAnsi="Times New Roman" w:cs="Times New Roman"/>
          <w:color w:val="000000"/>
          <w:sz w:val="24"/>
          <w:szCs w:val="24"/>
        </w:rPr>
        <w:t>llamando al (866) 632-9992, o escribiendo una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carta dirigida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USDA. La</w:t>
      </w:r>
      <w:r w:rsidRPr="000D5315">
        <w:rPr>
          <w:rFonts w:ascii="Times New Roman" w:hAnsi="Times New Roman" w:cs="Times New Roman"/>
          <w:color w:val="000000"/>
          <w:spacing w:val="-2"/>
          <w:sz w:val="24"/>
          <w:szCs w:val="24"/>
        </w:rPr>
        <w:t xml:space="preserve"> </w:t>
      </w:r>
      <w:r w:rsidRPr="000D5315">
        <w:rPr>
          <w:rFonts w:ascii="Times New Roman" w:hAnsi="Times New Roman" w:cs="Times New Roman"/>
          <w:color w:val="000000"/>
          <w:sz w:val="24"/>
          <w:szCs w:val="24"/>
        </w:rPr>
        <w:t>carta</w:t>
      </w:r>
      <w:r w:rsidRPr="000D5315">
        <w:rPr>
          <w:rFonts w:ascii="Times New Roman" w:hAnsi="Times New Roman" w:cs="Times New Roman"/>
          <w:color w:val="000000"/>
          <w:spacing w:val="-2"/>
          <w:sz w:val="24"/>
          <w:szCs w:val="24"/>
        </w:rPr>
        <w:t xml:space="preserve"> </w:t>
      </w:r>
      <w:r w:rsidRPr="000D5315">
        <w:rPr>
          <w:rFonts w:ascii="Times New Roman" w:hAnsi="Times New Roman" w:cs="Times New Roman"/>
          <w:color w:val="000000"/>
          <w:sz w:val="24"/>
          <w:szCs w:val="24"/>
        </w:rPr>
        <w:t>debe contener el nombre</w:t>
      </w:r>
      <w:r w:rsidRPr="000D5315">
        <w:rPr>
          <w:rFonts w:ascii="Times New Roman" w:hAnsi="Times New Roman" w:cs="Times New Roman"/>
          <w:color w:val="000000"/>
          <w:spacing w:val="-2"/>
          <w:sz w:val="24"/>
          <w:szCs w:val="24"/>
        </w:rPr>
        <w:t xml:space="preserve"> </w:t>
      </w:r>
      <w:r w:rsidRPr="000D5315">
        <w:rPr>
          <w:rFonts w:ascii="Times New Roman" w:hAnsi="Times New Roman" w:cs="Times New Roman"/>
          <w:color w:val="000000"/>
          <w:sz w:val="24"/>
          <w:szCs w:val="24"/>
        </w:rPr>
        <w:t>del demandante, la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dirección, el número de</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teléfono</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y una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descripción escrita de</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la acción discriminatoria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alegada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con suficiente detalle para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informar al Subsecretario de Derechos Civiles (ASCR) sobre</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la naturaleza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y fecha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de</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una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presunta</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violación de derechos civiles. El formulario AD-3027 completado o</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la carta</w:t>
      </w:r>
      <w:r w:rsidRPr="000D5315">
        <w:rPr>
          <w:rFonts w:ascii="Times New Roman" w:hAnsi="Times New Roman" w:cs="Times New Roman"/>
          <w:color w:val="000000"/>
          <w:spacing w:val="-2"/>
          <w:sz w:val="24"/>
          <w:szCs w:val="24"/>
        </w:rPr>
        <w:t xml:space="preserve"> </w:t>
      </w:r>
      <w:r w:rsidRPr="000D5315">
        <w:rPr>
          <w:rFonts w:ascii="Times New Roman" w:hAnsi="Times New Roman" w:cs="Times New Roman"/>
          <w:color w:val="000000"/>
          <w:sz w:val="24"/>
          <w:szCs w:val="24"/>
        </w:rPr>
        <w:t>debe</w:t>
      </w:r>
      <w:r w:rsidRPr="000D5315">
        <w:rPr>
          <w:rFonts w:ascii="Times New Roman" w:hAnsi="Times New Roman" w:cs="Times New Roman"/>
          <w:color w:val="000000"/>
          <w:spacing w:val="-1"/>
          <w:sz w:val="24"/>
          <w:szCs w:val="24"/>
        </w:rPr>
        <w:t xml:space="preserve"> </w:t>
      </w:r>
      <w:r w:rsidRPr="000D5315">
        <w:rPr>
          <w:rFonts w:ascii="Times New Roman" w:hAnsi="Times New Roman" w:cs="Times New Roman"/>
          <w:color w:val="000000"/>
          <w:sz w:val="24"/>
          <w:szCs w:val="24"/>
        </w:rPr>
        <w:t>presentarse</w:t>
      </w:r>
      <w:r w:rsidRPr="000D5315">
        <w:rPr>
          <w:rFonts w:ascii="Times New Roman" w:hAnsi="Times New Roman" w:cs="Times New Roman"/>
          <w:color w:val="000000"/>
          <w:spacing w:val="-2"/>
          <w:sz w:val="24"/>
          <w:szCs w:val="24"/>
        </w:rPr>
        <w:t xml:space="preserve"> </w:t>
      </w:r>
      <w:r w:rsidRPr="000D5315">
        <w:rPr>
          <w:rFonts w:ascii="Times New Roman" w:hAnsi="Times New Roman" w:cs="Times New Roman"/>
          <w:color w:val="000000"/>
          <w:sz w:val="24"/>
          <w:szCs w:val="24"/>
        </w:rPr>
        <w:t>a USDA por:</w:t>
      </w:r>
    </w:p>
    <w:p w14:paraId="736BBF49" w14:textId="77777777" w:rsidR="000D5315" w:rsidRPr="000D5315" w:rsidRDefault="000D5315" w:rsidP="000D5315">
      <w:pPr>
        <w:kinsoku w:val="0"/>
        <w:overflowPunct w:val="0"/>
        <w:autoSpaceDE w:val="0"/>
        <w:autoSpaceDN w:val="0"/>
        <w:adjustRightInd w:val="0"/>
        <w:spacing w:before="38" w:after="0" w:line="240" w:lineRule="auto"/>
        <w:ind w:left="100"/>
        <w:outlineLvl w:val="0"/>
        <w:rPr>
          <w:rFonts w:ascii="Times New Roman" w:hAnsi="Times New Roman" w:cs="Times New Roman"/>
          <w:b/>
          <w:bCs/>
          <w:sz w:val="24"/>
          <w:szCs w:val="24"/>
        </w:rPr>
      </w:pPr>
      <w:r w:rsidRPr="000D5315">
        <w:rPr>
          <w:rFonts w:ascii="Times New Roman" w:hAnsi="Times New Roman" w:cs="Times New Roman"/>
          <w:b/>
          <w:bCs/>
          <w:sz w:val="24"/>
          <w:szCs w:val="24"/>
        </w:rPr>
        <w:t>(1)</w:t>
      </w:r>
      <w:r w:rsidRPr="000D5315">
        <w:rPr>
          <w:rFonts w:ascii="Times New Roman" w:hAnsi="Times New Roman" w:cs="Times New Roman"/>
          <w:b/>
          <w:bCs/>
          <w:spacing w:val="80"/>
          <w:w w:val="150"/>
          <w:sz w:val="24"/>
          <w:szCs w:val="24"/>
        </w:rPr>
        <w:t xml:space="preserve">  </w:t>
      </w:r>
      <w:r w:rsidRPr="000D5315">
        <w:rPr>
          <w:rFonts w:ascii="Times New Roman" w:hAnsi="Times New Roman" w:cs="Times New Roman"/>
          <w:b/>
          <w:bCs/>
          <w:sz w:val="24"/>
          <w:szCs w:val="24"/>
        </w:rPr>
        <w:t>correo:</w:t>
      </w:r>
    </w:p>
    <w:p w14:paraId="079653A7" w14:textId="77777777" w:rsidR="000D5315" w:rsidRPr="000D5315" w:rsidRDefault="000D5315" w:rsidP="000D5315">
      <w:pPr>
        <w:kinsoku w:val="0"/>
        <w:overflowPunct w:val="0"/>
        <w:autoSpaceDE w:val="0"/>
        <w:autoSpaceDN w:val="0"/>
        <w:adjustRightInd w:val="0"/>
        <w:spacing w:after="0" w:line="240" w:lineRule="auto"/>
        <w:ind w:left="820"/>
        <w:rPr>
          <w:rFonts w:ascii="Times New Roman" w:hAnsi="Times New Roman" w:cs="Times New Roman"/>
          <w:sz w:val="24"/>
          <w:szCs w:val="24"/>
        </w:rPr>
      </w:pPr>
      <w:r w:rsidRPr="000D5315">
        <w:rPr>
          <w:rFonts w:ascii="Times New Roman" w:hAnsi="Times New Roman" w:cs="Times New Roman"/>
          <w:sz w:val="24"/>
          <w:szCs w:val="24"/>
        </w:rPr>
        <w:t>U.S. Department of Agriculture</w:t>
      </w:r>
    </w:p>
    <w:p w14:paraId="2D13D229" w14:textId="77777777" w:rsidR="000D5315" w:rsidRPr="000D5315" w:rsidRDefault="000D5315" w:rsidP="000D5315">
      <w:pPr>
        <w:kinsoku w:val="0"/>
        <w:overflowPunct w:val="0"/>
        <w:autoSpaceDE w:val="0"/>
        <w:autoSpaceDN w:val="0"/>
        <w:adjustRightInd w:val="0"/>
        <w:spacing w:after="0" w:line="240" w:lineRule="auto"/>
        <w:ind w:left="820" w:right="4001"/>
        <w:rPr>
          <w:rFonts w:ascii="Times New Roman" w:hAnsi="Times New Roman" w:cs="Times New Roman"/>
          <w:sz w:val="24"/>
          <w:szCs w:val="24"/>
        </w:rPr>
      </w:pPr>
      <w:r w:rsidRPr="000D5315">
        <w:rPr>
          <w:rFonts w:ascii="Times New Roman" w:hAnsi="Times New Roman" w:cs="Times New Roman"/>
          <w:sz w:val="24"/>
          <w:szCs w:val="24"/>
        </w:rPr>
        <w:t>Office of the Assistant Secretary for Civil Rights 1400 Independence Avenue, SW</w:t>
      </w:r>
    </w:p>
    <w:p w14:paraId="6C7233FA" w14:textId="77777777" w:rsidR="000D5315" w:rsidRPr="000D5315" w:rsidRDefault="000D5315" w:rsidP="000D5315">
      <w:pPr>
        <w:kinsoku w:val="0"/>
        <w:overflowPunct w:val="0"/>
        <w:autoSpaceDE w:val="0"/>
        <w:autoSpaceDN w:val="0"/>
        <w:adjustRightInd w:val="0"/>
        <w:spacing w:after="0" w:line="240" w:lineRule="auto"/>
        <w:ind w:left="820"/>
        <w:rPr>
          <w:rFonts w:ascii="Times New Roman" w:hAnsi="Times New Roman" w:cs="Times New Roman"/>
          <w:sz w:val="24"/>
          <w:szCs w:val="24"/>
        </w:rPr>
      </w:pPr>
      <w:r w:rsidRPr="000D5315">
        <w:rPr>
          <w:rFonts w:ascii="Times New Roman" w:hAnsi="Times New Roman" w:cs="Times New Roman"/>
          <w:sz w:val="24"/>
          <w:szCs w:val="24"/>
        </w:rPr>
        <w:t>Washington, D.C. 20250-9410; or</w:t>
      </w:r>
    </w:p>
    <w:p w14:paraId="7440E9CA" w14:textId="77777777" w:rsidR="000D5315" w:rsidRPr="000D5315" w:rsidRDefault="000D5315" w:rsidP="000D5315">
      <w:pPr>
        <w:numPr>
          <w:ilvl w:val="0"/>
          <w:numId w:val="2"/>
        </w:numPr>
        <w:tabs>
          <w:tab w:val="left" w:pos="821"/>
        </w:tabs>
        <w:kinsoku w:val="0"/>
        <w:overflowPunct w:val="0"/>
        <w:autoSpaceDE w:val="0"/>
        <w:autoSpaceDN w:val="0"/>
        <w:adjustRightInd w:val="0"/>
        <w:spacing w:after="0" w:line="240" w:lineRule="auto"/>
        <w:ind w:hanging="721"/>
        <w:outlineLvl w:val="0"/>
        <w:rPr>
          <w:rFonts w:ascii="Times New Roman" w:hAnsi="Times New Roman" w:cs="Times New Roman"/>
          <w:b/>
          <w:bCs/>
          <w:spacing w:val="-4"/>
          <w:sz w:val="24"/>
          <w:szCs w:val="24"/>
        </w:rPr>
      </w:pPr>
      <w:r w:rsidRPr="000D5315">
        <w:rPr>
          <w:rFonts w:ascii="Times New Roman" w:hAnsi="Times New Roman" w:cs="Times New Roman"/>
          <w:b/>
          <w:bCs/>
          <w:spacing w:val="-4"/>
          <w:sz w:val="24"/>
          <w:szCs w:val="24"/>
        </w:rPr>
        <w:t>fax:</w:t>
      </w:r>
    </w:p>
    <w:p w14:paraId="7955E0D7" w14:textId="77777777" w:rsidR="000D5315" w:rsidRPr="000D5315" w:rsidRDefault="000D5315" w:rsidP="000D5315">
      <w:pPr>
        <w:kinsoku w:val="0"/>
        <w:overflowPunct w:val="0"/>
        <w:autoSpaceDE w:val="0"/>
        <w:autoSpaceDN w:val="0"/>
        <w:adjustRightInd w:val="0"/>
        <w:spacing w:after="0" w:line="240" w:lineRule="auto"/>
        <w:ind w:left="820"/>
        <w:rPr>
          <w:rFonts w:ascii="Times New Roman" w:hAnsi="Times New Roman" w:cs="Times New Roman"/>
          <w:sz w:val="24"/>
          <w:szCs w:val="24"/>
        </w:rPr>
      </w:pPr>
      <w:r w:rsidRPr="000D5315">
        <w:rPr>
          <w:rFonts w:ascii="Times New Roman" w:hAnsi="Times New Roman" w:cs="Times New Roman"/>
          <w:sz w:val="24"/>
          <w:szCs w:val="24"/>
        </w:rPr>
        <w:t>(833) 256-1665 o (202) 690-7442; o</w:t>
      </w:r>
    </w:p>
    <w:p w14:paraId="6E9F9F0C" w14:textId="77777777" w:rsidR="000D5315" w:rsidRPr="000D5315" w:rsidRDefault="000D5315" w:rsidP="000D5315">
      <w:pPr>
        <w:numPr>
          <w:ilvl w:val="0"/>
          <w:numId w:val="2"/>
        </w:numPr>
        <w:tabs>
          <w:tab w:val="left" w:pos="821"/>
        </w:tabs>
        <w:kinsoku w:val="0"/>
        <w:overflowPunct w:val="0"/>
        <w:autoSpaceDE w:val="0"/>
        <w:autoSpaceDN w:val="0"/>
        <w:adjustRightInd w:val="0"/>
        <w:spacing w:after="0" w:line="240" w:lineRule="auto"/>
        <w:ind w:hanging="721"/>
        <w:outlineLvl w:val="0"/>
        <w:rPr>
          <w:rFonts w:ascii="Times New Roman" w:hAnsi="Times New Roman" w:cs="Times New Roman"/>
          <w:b/>
          <w:bCs/>
          <w:sz w:val="24"/>
          <w:szCs w:val="24"/>
        </w:rPr>
      </w:pPr>
      <w:r w:rsidRPr="000D5315">
        <w:rPr>
          <w:rFonts w:ascii="Times New Roman" w:hAnsi="Times New Roman" w:cs="Times New Roman"/>
          <w:b/>
          <w:bCs/>
          <w:sz w:val="24"/>
          <w:szCs w:val="24"/>
        </w:rPr>
        <w:t>correo electrónico:</w:t>
      </w:r>
    </w:p>
    <w:p w14:paraId="7CA594CE" w14:textId="77777777" w:rsidR="000D5315" w:rsidRPr="000D5315" w:rsidRDefault="00264E10" w:rsidP="000D5315">
      <w:pPr>
        <w:kinsoku w:val="0"/>
        <w:overflowPunct w:val="0"/>
        <w:autoSpaceDE w:val="0"/>
        <w:autoSpaceDN w:val="0"/>
        <w:adjustRightInd w:val="0"/>
        <w:spacing w:after="0" w:line="240" w:lineRule="auto"/>
        <w:ind w:left="820"/>
        <w:rPr>
          <w:rFonts w:ascii="Times New Roman" w:hAnsi="Times New Roman" w:cs="Times New Roman"/>
          <w:color w:val="0462C1"/>
          <w:spacing w:val="-2"/>
          <w:sz w:val="24"/>
          <w:szCs w:val="24"/>
        </w:rPr>
      </w:pPr>
      <w:hyperlink r:id="rId12" w:history="1">
        <w:r w:rsidR="000D5315" w:rsidRPr="000D5315">
          <w:rPr>
            <w:rFonts w:ascii="Times New Roman" w:hAnsi="Times New Roman" w:cs="Times New Roman"/>
            <w:color w:val="0462C1"/>
            <w:spacing w:val="-2"/>
            <w:sz w:val="24"/>
            <w:szCs w:val="24"/>
            <w:u w:val="single"/>
          </w:rPr>
          <w:t>program.intake@usda.gov</w:t>
        </w:r>
      </w:hyperlink>
    </w:p>
    <w:p w14:paraId="0668C172" w14:textId="77777777" w:rsidR="000D5315" w:rsidRDefault="000D5315" w:rsidP="000D5315">
      <w:pPr>
        <w:kinsoku w:val="0"/>
        <w:overflowPunct w:val="0"/>
        <w:autoSpaceDE w:val="0"/>
        <w:autoSpaceDN w:val="0"/>
        <w:adjustRightInd w:val="0"/>
        <w:spacing w:after="0" w:line="258" w:lineRule="exact"/>
        <w:ind w:left="39"/>
        <w:rPr>
          <w:rFonts w:ascii="Times New Roman" w:hAnsi="Times New Roman" w:cs="Times New Roman"/>
          <w:color w:val="1B1B1B"/>
          <w:sz w:val="24"/>
          <w:szCs w:val="24"/>
        </w:rPr>
      </w:pPr>
    </w:p>
    <w:p w14:paraId="774A9001" w14:textId="0283693C" w:rsidR="000D5315" w:rsidRPr="000D5315" w:rsidRDefault="000D5315" w:rsidP="000D5315">
      <w:pPr>
        <w:kinsoku w:val="0"/>
        <w:overflowPunct w:val="0"/>
        <w:autoSpaceDE w:val="0"/>
        <w:autoSpaceDN w:val="0"/>
        <w:adjustRightInd w:val="0"/>
        <w:spacing w:after="0" w:line="258" w:lineRule="exact"/>
        <w:ind w:left="39"/>
        <w:rPr>
          <w:rFonts w:ascii="Times New Roman" w:hAnsi="Times New Roman" w:cs="Times New Roman"/>
          <w:i/>
          <w:iCs/>
          <w:color w:val="1B1B1B"/>
          <w:sz w:val="24"/>
          <w:szCs w:val="24"/>
        </w:rPr>
      </w:pPr>
      <w:r w:rsidRPr="000D5315">
        <w:rPr>
          <w:rFonts w:ascii="Times New Roman" w:hAnsi="Times New Roman" w:cs="Times New Roman"/>
          <w:color w:val="1B1B1B"/>
          <w:sz w:val="24"/>
          <w:szCs w:val="24"/>
        </w:rPr>
        <w:t>Esta entidad es un proveedor que brinda igualdad de oportunidades</w:t>
      </w:r>
      <w:r w:rsidRPr="000D5315">
        <w:rPr>
          <w:rFonts w:ascii="Times New Roman" w:hAnsi="Times New Roman" w:cs="Times New Roman"/>
          <w:i/>
          <w:iCs/>
          <w:color w:val="1B1B1B"/>
          <w:sz w:val="24"/>
          <w:szCs w:val="24"/>
        </w:rPr>
        <w:t>.</w:t>
      </w:r>
    </w:p>
    <w:p w14:paraId="3DDC3A78" w14:textId="77777777" w:rsidR="00A57CA2" w:rsidRDefault="00264E10"/>
    <w:sectPr w:rsidR="00A57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decimal"/>
      <w:lvlText w:val="(%1)"/>
      <w:lvlJc w:val="left"/>
      <w:pPr>
        <w:ind w:left="820" w:hanging="720"/>
      </w:pPr>
      <w:rPr>
        <w:rFonts w:ascii="Times New Roman" w:hAnsi="Times New Roman" w:cs="Times New Roman"/>
        <w:b/>
        <w:bCs/>
        <w:i w:val="0"/>
        <w:iCs w:val="0"/>
        <w:w w:val="99"/>
        <w:sz w:val="24"/>
        <w:szCs w:val="24"/>
      </w:rPr>
    </w:lvl>
    <w:lvl w:ilvl="1">
      <w:numFmt w:val="bullet"/>
      <w:lvlText w:val="•"/>
      <w:lvlJc w:val="left"/>
      <w:pPr>
        <w:ind w:left="1692" w:hanging="720"/>
      </w:pPr>
    </w:lvl>
    <w:lvl w:ilvl="2">
      <w:numFmt w:val="bullet"/>
      <w:lvlText w:val="•"/>
      <w:lvlJc w:val="left"/>
      <w:pPr>
        <w:ind w:left="2564" w:hanging="720"/>
      </w:pPr>
    </w:lvl>
    <w:lvl w:ilvl="3">
      <w:numFmt w:val="bullet"/>
      <w:lvlText w:val="•"/>
      <w:lvlJc w:val="left"/>
      <w:pPr>
        <w:ind w:left="3436" w:hanging="720"/>
      </w:pPr>
    </w:lvl>
    <w:lvl w:ilvl="4">
      <w:numFmt w:val="bullet"/>
      <w:lvlText w:val="•"/>
      <w:lvlJc w:val="left"/>
      <w:pPr>
        <w:ind w:left="4308" w:hanging="720"/>
      </w:pPr>
    </w:lvl>
    <w:lvl w:ilvl="5">
      <w:numFmt w:val="bullet"/>
      <w:lvlText w:val="•"/>
      <w:lvlJc w:val="left"/>
      <w:pPr>
        <w:ind w:left="5180" w:hanging="720"/>
      </w:pPr>
    </w:lvl>
    <w:lvl w:ilvl="6">
      <w:numFmt w:val="bullet"/>
      <w:lvlText w:val="•"/>
      <w:lvlJc w:val="left"/>
      <w:pPr>
        <w:ind w:left="6052" w:hanging="720"/>
      </w:pPr>
    </w:lvl>
    <w:lvl w:ilvl="7">
      <w:numFmt w:val="bullet"/>
      <w:lvlText w:val="•"/>
      <w:lvlJc w:val="left"/>
      <w:pPr>
        <w:ind w:left="6924" w:hanging="720"/>
      </w:pPr>
    </w:lvl>
    <w:lvl w:ilvl="8">
      <w:numFmt w:val="bullet"/>
      <w:lvlText w:val="•"/>
      <w:lvlJc w:val="left"/>
      <w:pPr>
        <w:ind w:left="7796" w:hanging="720"/>
      </w:pPr>
    </w:lvl>
  </w:abstractNum>
  <w:abstractNum w:abstractNumId="1" w15:restartNumberingAfterBreak="0">
    <w:nsid w:val="179E4CDB"/>
    <w:multiLevelType w:val="multilevel"/>
    <w:tmpl w:val="44B4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1E"/>
    <w:rsid w:val="000D5315"/>
    <w:rsid w:val="0017751E"/>
    <w:rsid w:val="001A5CE4"/>
    <w:rsid w:val="00264E10"/>
    <w:rsid w:val="005F476E"/>
    <w:rsid w:val="006F2636"/>
    <w:rsid w:val="00731699"/>
    <w:rsid w:val="00AF1242"/>
    <w:rsid w:val="00B95A38"/>
    <w:rsid w:val="00CC6D06"/>
    <w:rsid w:val="00E2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75C1"/>
  <w15:chartTrackingRefBased/>
  <w15:docId w15:val="{1DFDEA2F-7658-48AC-B42F-BA74D5B3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9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hyperlink" Target="http://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A63D45074AF478C2DA2131ABFCD70" ma:contentTypeVersion="6" ma:contentTypeDescription="Create a new document." ma:contentTypeScope="" ma:versionID="fed0b314e6a694dd3b81905b8fcd9d99">
  <xsd:schema xmlns:xsd="http://www.w3.org/2001/XMLSchema" xmlns:xs="http://www.w3.org/2001/XMLSchema" xmlns:p="http://schemas.microsoft.com/office/2006/metadata/properties" xmlns:ns3="db9d3fe5-f19a-4064-a6f0-bf88a2ef62fe" xmlns:ns4="6cd0fbea-7d68-4bcf-805b-154ff4169c41" targetNamespace="http://schemas.microsoft.com/office/2006/metadata/properties" ma:root="true" ma:fieldsID="ec7024ea00ac16f1d2c8ccc1ca7b0ea7" ns3:_="" ns4:_="">
    <xsd:import namespace="db9d3fe5-f19a-4064-a6f0-bf88a2ef62fe"/>
    <xsd:import namespace="6cd0fbea-7d68-4bcf-805b-154ff4169c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d3fe5-f19a-4064-a6f0-bf88a2ef6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0fbea-7d68-4bcf-805b-154ff4169c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1DBAD-CCA0-4D1B-B4AF-F45E81F29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d3fe5-f19a-4064-a6f0-bf88a2ef62fe"/>
    <ds:schemaRef ds:uri="6cd0fbea-7d68-4bcf-805b-154ff416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597DF-D186-4A16-B00D-ED0D3B2C0C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4833A-76D4-46F6-8F8F-036215EBE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Nicole N (CHFS DPH DMCH)</dc:creator>
  <cp:keywords/>
  <dc:description/>
  <cp:lastModifiedBy>Matthew Anderson</cp:lastModifiedBy>
  <cp:revision>2</cp:revision>
  <dcterms:created xsi:type="dcterms:W3CDTF">2022-07-27T18:16:00Z</dcterms:created>
  <dcterms:modified xsi:type="dcterms:W3CDTF">2022-07-27T18:16:00Z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0x01010058EA63D45074AF478C2DA2131ABFCD70</vt:lpwstr>
  </property>
</Properties>
</file>