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00" w:rsidRDefault="00D568CC" w:rsidP="00CA57E2">
      <w:pPr>
        <w:jc w:val="center"/>
        <w:rPr>
          <w:sz w:val="32"/>
          <w:szCs w:val="32"/>
        </w:rPr>
      </w:pPr>
      <w:r>
        <w:rPr>
          <w:sz w:val="32"/>
          <w:szCs w:val="32"/>
        </w:rPr>
        <w:t xml:space="preserve"> </w:t>
      </w:r>
      <w:bookmarkStart w:id="0" w:name="_GoBack"/>
      <w:bookmarkEnd w:id="0"/>
      <w:r w:rsidR="00CA57E2">
        <w:rPr>
          <w:sz w:val="32"/>
          <w:szCs w:val="32"/>
        </w:rPr>
        <w:t xml:space="preserve">LOPOUR CHIROPRACTIC, LLC </w:t>
      </w:r>
    </w:p>
    <w:p w:rsidR="00CA57E2" w:rsidRDefault="00CA57E2" w:rsidP="00CA57E2">
      <w:pPr>
        <w:jc w:val="center"/>
        <w:rPr>
          <w:sz w:val="32"/>
          <w:szCs w:val="32"/>
        </w:rPr>
      </w:pPr>
      <w:r>
        <w:rPr>
          <w:sz w:val="32"/>
          <w:szCs w:val="32"/>
        </w:rPr>
        <w:t>PRIVACY POLICY SUMMARY</w:t>
      </w:r>
    </w:p>
    <w:p w:rsidR="00CA57E2" w:rsidRDefault="00CA57E2" w:rsidP="00CA57E2">
      <w:pPr>
        <w:rPr>
          <w:sz w:val="32"/>
          <w:szCs w:val="32"/>
        </w:rPr>
      </w:pPr>
    </w:p>
    <w:p w:rsidR="00CA57E2" w:rsidRDefault="00CA57E2" w:rsidP="00CA57E2">
      <w:pPr>
        <w:rPr>
          <w:sz w:val="24"/>
          <w:szCs w:val="24"/>
        </w:rPr>
      </w:pPr>
      <w:r>
        <w:rPr>
          <w:sz w:val="24"/>
          <w:szCs w:val="24"/>
        </w:rPr>
        <w:t>What is HIPAA?</w:t>
      </w:r>
    </w:p>
    <w:p w:rsidR="00CA57E2" w:rsidRDefault="00CA57E2" w:rsidP="00CA57E2">
      <w:pPr>
        <w:rPr>
          <w:sz w:val="24"/>
          <w:szCs w:val="24"/>
        </w:rPr>
      </w:pPr>
      <w:r>
        <w:rPr>
          <w:sz w:val="24"/>
          <w:szCs w:val="24"/>
        </w:rPr>
        <w:t>HIPAA stands for “Health Information Portability and Accountability Act.” The HIPAA regulations controlling the privacy of electronic transmittal of medical information were published in the December 28, 2000 Federal Register. The final rules cover all health information – electronic, paper or oral communications. The effective date was February 26, 2001, with compliance dates for health care providers “no later than” April 14, 2003. The purpose of these privacy regulations is that of protection of patient information.</w:t>
      </w:r>
    </w:p>
    <w:p w:rsidR="00CA57E2" w:rsidRDefault="00CA57E2" w:rsidP="00CA57E2">
      <w:pPr>
        <w:rPr>
          <w:sz w:val="24"/>
          <w:szCs w:val="24"/>
        </w:rPr>
      </w:pPr>
    </w:p>
    <w:p w:rsidR="00CA57E2" w:rsidRDefault="00CA57E2" w:rsidP="00CA57E2">
      <w:pPr>
        <w:rPr>
          <w:sz w:val="24"/>
          <w:szCs w:val="24"/>
        </w:rPr>
      </w:pPr>
      <w:r>
        <w:rPr>
          <w:sz w:val="24"/>
          <w:szCs w:val="24"/>
        </w:rPr>
        <w:t>What does it mean for the patient?</w:t>
      </w:r>
    </w:p>
    <w:p w:rsidR="00CA57E2" w:rsidRDefault="00CA57E2" w:rsidP="00CA57E2">
      <w:pPr>
        <w:pStyle w:val="ListParagraph"/>
        <w:numPr>
          <w:ilvl w:val="0"/>
          <w:numId w:val="1"/>
        </w:numPr>
        <w:rPr>
          <w:sz w:val="24"/>
          <w:szCs w:val="24"/>
        </w:rPr>
      </w:pPr>
      <w:r>
        <w:rPr>
          <w:sz w:val="24"/>
          <w:szCs w:val="24"/>
        </w:rPr>
        <w:t>Patients can inspect and copy their medical records.</w:t>
      </w:r>
    </w:p>
    <w:p w:rsidR="00CA57E2" w:rsidRDefault="00CA57E2" w:rsidP="00CA57E2">
      <w:pPr>
        <w:pStyle w:val="ListParagraph"/>
        <w:numPr>
          <w:ilvl w:val="0"/>
          <w:numId w:val="1"/>
        </w:numPr>
        <w:rPr>
          <w:sz w:val="24"/>
          <w:szCs w:val="24"/>
        </w:rPr>
      </w:pPr>
      <w:r>
        <w:rPr>
          <w:sz w:val="24"/>
          <w:szCs w:val="24"/>
        </w:rPr>
        <w:t>Patients may request corrections of their medical records.</w:t>
      </w:r>
    </w:p>
    <w:p w:rsidR="00CA57E2" w:rsidRDefault="00CA57E2" w:rsidP="00CA57E2">
      <w:pPr>
        <w:pStyle w:val="ListParagraph"/>
        <w:numPr>
          <w:ilvl w:val="0"/>
          <w:numId w:val="1"/>
        </w:numPr>
        <w:rPr>
          <w:sz w:val="24"/>
          <w:szCs w:val="24"/>
        </w:rPr>
      </w:pPr>
      <w:r>
        <w:rPr>
          <w:sz w:val="24"/>
          <w:szCs w:val="24"/>
        </w:rPr>
        <w:t>Patients must be told how their information will be used and to whom it will be disclosed.</w:t>
      </w:r>
    </w:p>
    <w:p w:rsidR="00CA57E2" w:rsidRDefault="00CA57E2" w:rsidP="00CA57E2">
      <w:pPr>
        <w:pStyle w:val="ListParagraph"/>
        <w:numPr>
          <w:ilvl w:val="0"/>
          <w:numId w:val="1"/>
        </w:numPr>
        <w:rPr>
          <w:sz w:val="24"/>
          <w:szCs w:val="24"/>
        </w:rPr>
      </w:pPr>
      <w:r>
        <w:rPr>
          <w:sz w:val="24"/>
          <w:szCs w:val="24"/>
        </w:rPr>
        <w:t>Patient permission is required in writing before any information pertaining to billing and/or treatment can be shared with others, except in the case of an emergency.</w:t>
      </w:r>
    </w:p>
    <w:p w:rsidR="00CA57E2" w:rsidRDefault="00CA57E2" w:rsidP="00CA57E2">
      <w:pPr>
        <w:pStyle w:val="ListParagraph"/>
        <w:numPr>
          <w:ilvl w:val="0"/>
          <w:numId w:val="1"/>
        </w:numPr>
        <w:rPr>
          <w:sz w:val="24"/>
          <w:szCs w:val="24"/>
        </w:rPr>
      </w:pPr>
      <w:r>
        <w:rPr>
          <w:sz w:val="24"/>
          <w:szCs w:val="24"/>
        </w:rPr>
        <w:t>All information must be provided to any law enforcement agency.</w:t>
      </w:r>
    </w:p>
    <w:p w:rsidR="00CA57E2" w:rsidRDefault="00CA57E2" w:rsidP="00CA57E2">
      <w:pPr>
        <w:rPr>
          <w:sz w:val="24"/>
          <w:szCs w:val="24"/>
        </w:rPr>
      </w:pPr>
    </w:p>
    <w:p w:rsidR="00CA57E2" w:rsidRDefault="00CA57E2" w:rsidP="00CA57E2">
      <w:pPr>
        <w:rPr>
          <w:sz w:val="24"/>
          <w:szCs w:val="24"/>
        </w:rPr>
      </w:pPr>
      <w:r>
        <w:rPr>
          <w:sz w:val="24"/>
          <w:szCs w:val="24"/>
        </w:rPr>
        <w:t>A FULL COPY OF LOPOUR CHIROPRACTIC’S PRIVACY POLICY IS AVAILABLE TO PATIENTS UPON REQUEST.</w:t>
      </w:r>
    </w:p>
    <w:p w:rsidR="00CA57E2" w:rsidRDefault="00CA57E2" w:rsidP="00CA57E2">
      <w:pPr>
        <w:rPr>
          <w:sz w:val="24"/>
          <w:szCs w:val="24"/>
        </w:rPr>
      </w:pPr>
    </w:p>
    <w:p w:rsidR="00CA57E2" w:rsidRDefault="00CA57E2" w:rsidP="00CA57E2">
      <w:pPr>
        <w:spacing w:after="0"/>
        <w:rPr>
          <w:sz w:val="24"/>
          <w:szCs w:val="24"/>
        </w:rPr>
      </w:pPr>
      <w:r>
        <w:rPr>
          <w:sz w:val="24"/>
          <w:szCs w:val="24"/>
        </w:rPr>
        <w:t>_________________________________</w:t>
      </w:r>
    </w:p>
    <w:p w:rsidR="00CA57E2" w:rsidRDefault="00CA57E2" w:rsidP="00CA57E2">
      <w:pPr>
        <w:spacing w:after="0"/>
        <w:rPr>
          <w:sz w:val="24"/>
          <w:szCs w:val="24"/>
        </w:rPr>
      </w:pPr>
      <w:r>
        <w:rPr>
          <w:sz w:val="24"/>
          <w:szCs w:val="24"/>
        </w:rPr>
        <w:t>Patient Name (Printed)</w:t>
      </w:r>
    </w:p>
    <w:p w:rsidR="00CA57E2" w:rsidRDefault="00CA57E2" w:rsidP="00CA57E2">
      <w:pPr>
        <w:rPr>
          <w:sz w:val="24"/>
          <w:szCs w:val="24"/>
        </w:rPr>
      </w:pPr>
    </w:p>
    <w:p w:rsidR="00CA57E2" w:rsidRDefault="00CA57E2" w:rsidP="00CA57E2">
      <w:pPr>
        <w:rPr>
          <w:sz w:val="24"/>
          <w:szCs w:val="24"/>
        </w:rPr>
      </w:pPr>
    </w:p>
    <w:p w:rsidR="00CA57E2" w:rsidRDefault="00CA57E2" w:rsidP="00CA57E2">
      <w:pPr>
        <w:spacing w:after="0"/>
        <w:rPr>
          <w:sz w:val="24"/>
          <w:szCs w:val="24"/>
        </w:rPr>
      </w:pPr>
      <w:r>
        <w:rPr>
          <w:sz w:val="24"/>
          <w:szCs w:val="24"/>
        </w:rPr>
        <w:t>_________________________________</w:t>
      </w:r>
      <w:r>
        <w:rPr>
          <w:sz w:val="24"/>
          <w:szCs w:val="24"/>
        </w:rPr>
        <w:tab/>
      </w:r>
      <w:r>
        <w:rPr>
          <w:sz w:val="24"/>
          <w:szCs w:val="24"/>
        </w:rPr>
        <w:tab/>
      </w:r>
      <w:r>
        <w:rPr>
          <w:sz w:val="24"/>
          <w:szCs w:val="24"/>
        </w:rPr>
        <w:tab/>
      </w:r>
      <w:r>
        <w:rPr>
          <w:sz w:val="24"/>
          <w:szCs w:val="24"/>
        </w:rPr>
        <w:tab/>
      </w:r>
      <w:r>
        <w:rPr>
          <w:sz w:val="24"/>
          <w:szCs w:val="24"/>
        </w:rPr>
        <w:tab/>
        <w:t>__________________</w:t>
      </w:r>
    </w:p>
    <w:p w:rsidR="00CA57E2" w:rsidRPr="00CA57E2" w:rsidRDefault="00CA57E2" w:rsidP="00CA57E2">
      <w:pPr>
        <w:spacing w:after="0"/>
        <w:rPr>
          <w:sz w:val="24"/>
          <w:szCs w:val="24"/>
        </w:rPr>
      </w:pPr>
      <w:r>
        <w:rPr>
          <w:sz w:val="24"/>
          <w:szCs w:val="24"/>
        </w:rPr>
        <w:t>Patient or 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CA57E2" w:rsidRPr="00CA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C410D"/>
    <w:multiLevelType w:val="hybridMultilevel"/>
    <w:tmpl w:val="A98C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E2"/>
    <w:rsid w:val="00CA57E2"/>
    <w:rsid w:val="00D43700"/>
    <w:rsid w:val="00D5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8DB78-5421-4958-9F86-D50DF60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Lopour</dc:creator>
  <cp:lastModifiedBy>Lopour Chiropractic</cp:lastModifiedBy>
  <cp:revision>3</cp:revision>
  <dcterms:created xsi:type="dcterms:W3CDTF">2013-07-15T14:32:00Z</dcterms:created>
  <dcterms:modified xsi:type="dcterms:W3CDTF">2017-12-01T00:28:00Z</dcterms:modified>
</cp:coreProperties>
</file>