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2D3D" w:rsidRDefault="00BF2D3D">
      <w:pPr>
        <w:spacing w:line="360" w:lineRule="auto"/>
        <w:jc w:val="center"/>
        <w:rPr>
          <w:rFonts w:ascii="Helvetica" w:eastAsia="Helvetica Neue" w:hAnsi="Helvetica" w:cs="Helvetica Neue"/>
          <w:b/>
          <w:sz w:val="36"/>
          <w:szCs w:val="36"/>
        </w:rPr>
      </w:pPr>
    </w:p>
    <w:p w:rsidR="003923F8" w:rsidRPr="00BF2D3D" w:rsidRDefault="005C37FA">
      <w:pPr>
        <w:spacing w:line="360" w:lineRule="auto"/>
        <w:jc w:val="center"/>
        <w:rPr>
          <w:rFonts w:ascii="Helvetica" w:eastAsia="Helvetica Neue" w:hAnsi="Helvetica" w:cs="Helvetica Neue"/>
          <w:b/>
          <w:sz w:val="36"/>
          <w:szCs w:val="36"/>
        </w:rPr>
      </w:pPr>
      <w:r w:rsidRPr="00BF2D3D">
        <w:rPr>
          <w:rFonts w:ascii="Helvetica" w:eastAsia="Helvetica Neue" w:hAnsi="Helvetica" w:cs="Helvetica Neue"/>
          <w:b/>
          <w:sz w:val="36"/>
          <w:szCs w:val="36"/>
        </w:rPr>
        <w:t>Guardianes</w:t>
      </w:r>
      <w:r w:rsidR="00175BC4" w:rsidRPr="00BF2D3D">
        <w:rPr>
          <w:rFonts w:ascii="Helvetica" w:eastAsia="Helvetica Neue" w:hAnsi="Helvetica" w:cs="Helvetica Neue"/>
          <w:b/>
          <w:sz w:val="36"/>
          <w:szCs w:val="36"/>
        </w:rPr>
        <w:t xml:space="preserve"> del servicio en la Iglesia:</w:t>
      </w:r>
      <w:r w:rsidR="00175BC4" w:rsidRPr="00BF2D3D">
        <w:rPr>
          <w:rFonts w:ascii="Helvetica" w:eastAsia="Helvetica Neue" w:hAnsi="Helvetica" w:cs="Helvetica Neue"/>
          <w:b/>
          <w:sz w:val="36"/>
          <w:szCs w:val="36"/>
        </w:rPr>
        <w:br/>
        <w:t>Los diáconos protagonizan el Video del Papa de mayo</w:t>
      </w:r>
      <w:r w:rsidR="00175BC4" w:rsidRPr="00BF2D3D">
        <w:rPr>
          <w:rFonts w:ascii="Helvetica" w:eastAsia="Helvetica Neue" w:hAnsi="Helvetica" w:cs="Helvetica Neue"/>
          <w:b/>
          <w:sz w:val="36"/>
          <w:szCs w:val="36"/>
        </w:rPr>
        <w:br/>
      </w:r>
    </w:p>
    <w:p w:rsidR="003923F8" w:rsidRPr="00BF2D3D" w:rsidRDefault="00175BC4">
      <w:pPr>
        <w:spacing w:line="360" w:lineRule="auto"/>
        <w:jc w:val="both"/>
        <w:rPr>
          <w:rFonts w:ascii="Helvetica" w:eastAsia="Helvetica Neue" w:hAnsi="Helvetica" w:cs="Helvetica Neue"/>
          <w:b/>
          <w:i/>
          <w:sz w:val="26"/>
          <w:szCs w:val="26"/>
        </w:rPr>
      </w:pPr>
      <w:r w:rsidRPr="00BF2D3D">
        <w:rPr>
          <w:rFonts w:ascii="Helvetica" w:eastAsia="Helvetica Neue" w:hAnsi="Helvetica" w:cs="Helvetica Neue"/>
          <w:b/>
          <w:i/>
          <w:sz w:val="26"/>
          <w:szCs w:val="26"/>
        </w:rPr>
        <w:t>En</w:t>
      </w:r>
      <w:hyperlink r:id="rId7">
        <w:r w:rsidRPr="00BF2D3D">
          <w:rPr>
            <w:rFonts w:ascii="Helvetica" w:eastAsia="Helvetica Neue" w:hAnsi="Helvetica" w:cs="Helvetica Neue"/>
            <w:b/>
            <w:i/>
            <w:sz w:val="26"/>
            <w:szCs w:val="26"/>
          </w:rPr>
          <w:t xml:space="preserve"> </w:t>
        </w:r>
      </w:hyperlink>
      <w:hyperlink r:id="rId8">
        <w:r w:rsidRPr="00BF2D3D">
          <w:rPr>
            <w:rFonts w:ascii="Helvetica" w:eastAsia="Helvetica Neue" w:hAnsi="Helvetica" w:cs="Helvetica Neue"/>
            <w:b/>
            <w:i/>
            <w:color w:val="1155CC"/>
            <w:sz w:val="26"/>
            <w:szCs w:val="26"/>
            <w:u w:val="single"/>
          </w:rPr>
          <w:t>‘El Video del Papa’</w:t>
        </w:r>
      </w:hyperlink>
      <w:r w:rsidRPr="00BF2D3D">
        <w:rPr>
          <w:rFonts w:ascii="Helvetica" w:eastAsia="Helvetica Neue" w:hAnsi="Helvetica" w:cs="Helvetica Neue"/>
          <w:b/>
          <w:i/>
          <w:sz w:val="26"/>
          <w:szCs w:val="26"/>
        </w:rPr>
        <w:t xml:space="preserve"> de mayo, el Santo Padre pone en primera plana a una figura especial dentro del clero, los diáconos, y pide rezar para que “sean un signo vivificante para toda la Iglesia”.</w:t>
      </w:r>
    </w:p>
    <w:p w:rsidR="003923F8" w:rsidRPr="00BF2D3D" w:rsidRDefault="003923F8">
      <w:pPr>
        <w:spacing w:line="360" w:lineRule="auto"/>
        <w:jc w:val="both"/>
        <w:rPr>
          <w:rFonts w:ascii="Helvetica" w:eastAsia="Helvetica Neue" w:hAnsi="Helvetica" w:cs="Helvetica Neue"/>
          <w:b/>
          <w:i/>
          <w:sz w:val="26"/>
          <w:szCs w:val="26"/>
        </w:rPr>
      </w:pPr>
    </w:p>
    <w:p w:rsidR="003923F8" w:rsidRPr="00BF2D3D" w:rsidRDefault="00175BC4">
      <w:pPr>
        <w:spacing w:line="360" w:lineRule="auto"/>
        <w:jc w:val="both"/>
        <w:rPr>
          <w:rFonts w:ascii="Helvetica" w:eastAsia="Helvetica Neue" w:hAnsi="Helvetica" w:cs="Helvetica Neue"/>
          <w:sz w:val="24"/>
          <w:szCs w:val="24"/>
        </w:rPr>
      </w:pPr>
      <w:r w:rsidRPr="00BF2D3D">
        <w:rPr>
          <w:rFonts w:ascii="Helvetica" w:eastAsia="Helvetica Neue" w:hAnsi="Helvetica" w:cs="Helvetica Neue"/>
          <w:sz w:val="24"/>
          <w:szCs w:val="24"/>
        </w:rPr>
        <w:t xml:space="preserve">(Ciudad del Vaticano, 5 de mayo de 2020) - El nuevo </w:t>
      </w:r>
      <w:hyperlink r:id="rId9">
        <w:r w:rsidRPr="00BF2D3D">
          <w:rPr>
            <w:rFonts w:ascii="Helvetica" w:eastAsia="Helvetica Neue" w:hAnsi="Helvetica" w:cs="Helvetica Neue"/>
            <w:color w:val="1155CC"/>
            <w:sz w:val="24"/>
            <w:szCs w:val="24"/>
            <w:u w:val="single"/>
          </w:rPr>
          <w:t>Video del Papa</w:t>
        </w:r>
      </w:hyperlink>
      <w:r w:rsidRPr="00BF2D3D">
        <w:rPr>
          <w:rFonts w:ascii="Helvetica" w:eastAsia="Helvetica Neue" w:hAnsi="Helvetica" w:cs="Helvetica Neue"/>
          <w:sz w:val="24"/>
          <w:szCs w:val="24"/>
        </w:rPr>
        <w:t xml:space="preserve"> acaba de salir a la luz, como en cada mes, para dar a conocer la intención de oración que el Santo Padre confía a la </w:t>
      </w:r>
      <w:hyperlink r:id="rId10">
        <w:r w:rsidRPr="00BF2D3D">
          <w:rPr>
            <w:rFonts w:ascii="Helvetica" w:eastAsia="Helvetica Neue" w:hAnsi="Helvetica" w:cs="Helvetica Neue"/>
            <w:color w:val="1155CC"/>
            <w:sz w:val="24"/>
            <w:szCs w:val="24"/>
            <w:u w:val="single"/>
          </w:rPr>
          <w:t>Red Mundial de Oración del Papa</w:t>
        </w:r>
      </w:hyperlink>
      <w:r w:rsidRPr="00BF2D3D">
        <w:rPr>
          <w:rFonts w:ascii="Helvetica" w:eastAsia="Helvetica Neue" w:hAnsi="Helvetica" w:cs="Helvetica Neue"/>
          <w:sz w:val="24"/>
          <w:szCs w:val="24"/>
        </w:rPr>
        <w:t>. En esta ocasión, trata sobre los diáconos, “los guardianes del servicio en la Iglesia” y de un renovado apostolado en el mundo de hoy. El Papa Francisco exhorta a rezar por ellos, para que “sean un signo vivificante para toda la Iglesia”.</w:t>
      </w:r>
    </w:p>
    <w:p w:rsidR="003923F8" w:rsidRPr="00BF2D3D" w:rsidRDefault="003923F8">
      <w:pPr>
        <w:spacing w:line="360" w:lineRule="auto"/>
        <w:jc w:val="both"/>
        <w:rPr>
          <w:rFonts w:ascii="Helvetica" w:eastAsia="Helvetica Neue" w:hAnsi="Helvetica" w:cs="Helvetica Neue"/>
          <w:sz w:val="24"/>
          <w:szCs w:val="24"/>
        </w:rPr>
      </w:pPr>
    </w:p>
    <w:p w:rsidR="003923F8" w:rsidRPr="00BF2D3D" w:rsidRDefault="00175BC4">
      <w:pPr>
        <w:spacing w:line="360" w:lineRule="auto"/>
        <w:jc w:val="both"/>
        <w:rPr>
          <w:rFonts w:ascii="Helvetica" w:eastAsia="Helvetica Neue" w:hAnsi="Helvetica" w:cs="Helvetica Neue"/>
          <w:sz w:val="24"/>
          <w:szCs w:val="24"/>
        </w:rPr>
      </w:pPr>
      <w:r w:rsidRPr="00BF2D3D">
        <w:rPr>
          <w:rFonts w:ascii="Helvetica" w:eastAsia="Helvetica Neue" w:hAnsi="Helvetica" w:cs="Helvetica Neue"/>
          <w:sz w:val="24"/>
          <w:szCs w:val="24"/>
        </w:rPr>
        <w:t>El ministerio eclesiástico, que es el ministerio de los hombres dedicados al servicio de Dios, comprende tres grados del sacramento</w:t>
      </w:r>
      <w:r w:rsidR="002729AC">
        <w:rPr>
          <w:rFonts w:ascii="Helvetica" w:eastAsia="Helvetica Neue" w:hAnsi="Helvetica" w:cs="Helvetica Neue"/>
          <w:sz w:val="24"/>
          <w:szCs w:val="24"/>
        </w:rPr>
        <w:t xml:space="preserve"> del orden</w:t>
      </w:r>
      <w:r w:rsidRPr="00BF2D3D">
        <w:rPr>
          <w:rFonts w:ascii="Helvetica" w:eastAsia="Helvetica Neue" w:hAnsi="Helvetica" w:cs="Helvetica Neue"/>
          <w:sz w:val="24"/>
          <w:szCs w:val="24"/>
        </w:rPr>
        <w:t xml:space="preserve">: los obispos, los sacerdotes y los diáconos. “Los diáconos participan de una manera especial en la misión y la gracia de Cristo. El sacramento del orden los marca con un sello (“carácter”) que nadie puede hacer desaparecer y que los configura con Cristo que se hizo "diácono", es decir, el servidor de todos”. Son ministros ordenados y signo, en el corazón de la Iglesia, de Cristo Servidor. De hecho, la palabra griega </w:t>
      </w:r>
      <w:proofErr w:type="spellStart"/>
      <w:r w:rsidRPr="00BF2D3D">
        <w:rPr>
          <w:rFonts w:ascii="Helvetica" w:eastAsia="Helvetica Neue" w:hAnsi="Helvetica" w:cs="Helvetica Neue"/>
          <w:i/>
          <w:sz w:val="24"/>
          <w:szCs w:val="24"/>
        </w:rPr>
        <w:t>diakonía</w:t>
      </w:r>
      <w:proofErr w:type="spellEnd"/>
      <w:r w:rsidRPr="00BF2D3D">
        <w:rPr>
          <w:rFonts w:ascii="Helvetica" w:eastAsia="Helvetica Neue" w:hAnsi="Helvetica" w:cs="Helvetica Neue"/>
          <w:i/>
          <w:sz w:val="24"/>
          <w:szCs w:val="24"/>
        </w:rPr>
        <w:t xml:space="preserve"> </w:t>
      </w:r>
      <w:r w:rsidRPr="00BF2D3D">
        <w:rPr>
          <w:rFonts w:ascii="Helvetica" w:eastAsia="Helvetica Neue" w:hAnsi="Helvetica" w:cs="Helvetica Neue"/>
          <w:sz w:val="24"/>
          <w:szCs w:val="24"/>
        </w:rPr>
        <w:t xml:space="preserve">significa servicio, y este es el espíritu que los define en su función: asisten mediante el servicio de la palabra, el servicio de la liturgia </w:t>
      </w:r>
      <w:bookmarkStart w:id="0" w:name="_GoBack"/>
      <w:bookmarkEnd w:id="0"/>
      <w:r w:rsidRPr="00BF2D3D">
        <w:rPr>
          <w:rFonts w:ascii="Helvetica" w:eastAsia="Helvetica Neue" w:hAnsi="Helvetica" w:cs="Helvetica Neue"/>
          <w:sz w:val="24"/>
          <w:szCs w:val="24"/>
        </w:rPr>
        <w:lastRenderedPageBreak/>
        <w:t xml:space="preserve">y el servicio por los más pobres y desfavorecidos. En palabras del Papa: “Están dedicados al servicio de los pobres que llevan en sí mismos el rostro de Cristo sufriente”. </w:t>
      </w:r>
    </w:p>
    <w:p w:rsidR="003923F8" w:rsidRPr="00BF2D3D" w:rsidRDefault="003923F8">
      <w:pPr>
        <w:spacing w:line="360" w:lineRule="auto"/>
        <w:jc w:val="both"/>
        <w:rPr>
          <w:rFonts w:ascii="Helvetica" w:eastAsia="Helvetica Neue" w:hAnsi="Helvetica" w:cs="Helvetica Neue"/>
          <w:sz w:val="24"/>
          <w:szCs w:val="24"/>
        </w:rPr>
      </w:pPr>
    </w:p>
    <w:p w:rsidR="003923F8" w:rsidRPr="00BF2D3D" w:rsidRDefault="00175BC4">
      <w:pPr>
        <w:spacing w:line="360" w:lineRule="auto"/>
        <w:jc w:val="both"/>
        <w:rPr>
          <w:rFonts w:ascii="Helvetica" w:eastAsia="Helvetica Neue" w:hAnsi="Helvetica" w:cs="Helvetica Neue"/>
          <w:sz w:val="24"/>
          <w:szCs w:val="24"/>
        </w:rPr>
      </w:pPr>
      <w:r w:rsidRPr="00BF2D3D">
        <w:rPr>
          <w:rFonts w:ascii="Helvetica" w:eastAsia="Helvetica Neue" w:hAnsi="Helvetica" w:cs="Helvetica Neue"/>
          <w:sz w:val="24"/>
          <w:szCs w:val="24"/>
        </w:rPr>
        <w:t>No todos saben que los sacerdotes fueron ordenados diáconos en vista al servicio de la comunidad, y aún menos se sabe que los diáconos permanentes, que viven también según el carisma y vocación de servicio a los demás, están casados y viven “su vocación</w:t>
      </w:r>
      <w:r w:rsidRPr="00BF2D3D">
        <w:rPr>
          <w:rFonts w:ascii="Helvetica" w:eastAsia="Helvetica Neue" w:hAnsi="Helvetica" w:cs="Helvetica Neue"/>
          <w:color w:val="FF0000"/>
          <w:sz w:val="24"/>
          <w:szCs w:val="24"/>
        </w:rPr>
        <w:t xml:space="preserve"> </w:t>
      </w:r>
      <w:r w:rsidRPr="00BF2D3D">
        <w:rPr>
          <w:rFonts w:ascii="Helvetica" w:eastAsia="Helvetica Neue" w:hAnsi="Helvetica" w:cs="Helvetica Neue"/>
          <w:sz w:val="24"/>
          <w:szCs w:val="24"/>
        </w:rPr>
        <w:t xml:space="preserve">en familia y con la familia”. Hoy son más de 46 mil en el mundo. </w:t>
      </w:r>
    </w:p>
    <w:p w:rsidR="003923F8" w:rsidRPr="00BF2D3D" w:rsidRDefault="003923F8">
      <w:pPr>
        <w:spacing w:line="360" w:lineRule="auto"/>
        <w:jc w:val="both"/>
        <w:rPr>
          <w:rFonts w:ascii="Helvetica" w:eastAsia="Helvetica Neue" w:hAnsi="Helvetica" w:cs="Helvetica Neue"/>
          <w:sz w:val="24"/>
          <w:szCs w:val="24"/>
        </w:rPr>
      </w:pPr>
    </w:p>
    <w:p w:rsidR="003923F8" w:rsidRPr="00BF2D3D" w:rsidRDefault="00175BC4">
      <w:pPr>
        <w:spacing w:line="360" w:lineRule="auto"/>
        <w:jc w:val="both"/>
        <w:rPr>
          <w:rFonts w:ascii="Helvetica" w:eastAsia="Helvetica Neue" w:hAnsi="Helvetica" w:cs="Helvetica Neue"/>
          <w:sz w:val="24"/>
          <w:szCs w:val="24"/>
        </w:rPr>
      </w:pPr>
      <w:r w:rsidRPr="00BF2D3D">
        <w:rPr>
          <w:rFonts w:ascii="Helvetica" w:eastAsia="Helvetica Neue" w:hAnsi="Helvetica" w:cs="Helvetica Neue"/>
          <w:sz w:val="24"/>
          <w:szCs w:val="24"/>
        </w:rPr>
        <w:t xml:space="preserve">El P. </w:t>
      </w:r>
      <w:proofErr w:type="spellStart"/>
      <w:r w:rsidRPr="00BF2D3D">
        <w:rPr>
          <w:rFonts w:ascii="Helvetica" w:eastAsia="Helvetica Neue" w:hAnsi="Helvetica" w:cs="Helvetica Neue"/>
          <w:sz w:val="24"/>
          <w:szCs w:val="24"/>
        </w:rPr>
        <w:t>Frédéric</w:t>
      </w:r>
      <w:proofErr w:type="spellEnd"/>
      <w:r w:rsidRPr="00BF2D3D">
        <w:rPr>
          <w:rFonts w:ascii="Helvetica" w:eastAsia="Helvetica Neue" w:hAnsi="Helvetica" w:cs="Helvetica Neue"/>
          <w:sz w:val="24"/>
          <w:szCs w:val="24"/>
        </w:rPr>
        <w:t xml:space="preserve"> </w:t>
      </w:r>
      <w:proofErr w:type="spellStart"/>
      <w:r w:rsidRPr="00BF2D3D">
        <w:rPr>
          <w:rFonts w:ascii="Helvetica" w:eastAsia="Helvetica Neue" w:hAnsi="Helvetica" w:cs="Helvetica Neue"/>
          <w:sz w:val="24"/>
          <w:szCs w:val="24"/>
        </w:rPr>
        <w:t>Fornos</w:t>
      </w:r>
      <w:proofErr w:type="spellEnd"/>
      <w:r w:rsidRPr="00BF2D3D">
        <w:rPr>
          <w:rFonts w:ascii="Helvetica" w:eastAsia="Helvetica Neue" w:hAnsi="Helvetica" w:cs="Helvetica Neue"/>
          <w:sz w:val="24"/>
          <w:szCs w:val="24"/>
        </w:rPr>
        <w:t xml:space="preserve"> S.J., Director Internacional de la </w:t>
      </w:r>
      <w:hyperlink r:id="rId11">
        <w:r w:rsidRPr="00BF2D3D">
          <w:rPr>
            <w:rFonts w:ascii="Helvetica" w:eastAsia="Helvetica Neue" w:hAnsi="Helvetica" w:cs="Helvetica Neue"/>
            <w:color w:val="1155CC"/>
            <w:sz w:val="24"/>
            <w:szCs w:val="24"/>
            <w:u w:val="single"/>
          </w:rPr>
          <w:t>Red Mundial de Oración del Papa</w:t>
        </w:r>
      </w:hyperlink>
      <w:r w:rsidRPr="00BF2D3D">
        <w:rPr>
          <w:rFonts w:ascii="Helvetica" w:eastAsia="Helvetica Neue" w:hAnsi="Helvetica" w:cs="Helvetica Neue"/>
          <w:sz w:val="24"/>
          <w:szCs w:val="24"/>
        </w:rPr>
        <w:t xml:space="preserve"> (incluye el MEJ - Movimiento Eucarístico Juvenil), recuerda que “Jesús, en sus últimas horas con sus discípulos, se reveló como el siervo de Dios por excelencia.</w:t>
      </w:r>
      <w:r w:rsidRPr="00BF2D3D">
        <w:rPr>
          <w:rFonts w:ascii="Helvetica" w:eastAsia="Helvetica Neue" w:hAnsi="Helvetica" w:cs="Helvetica Neue"/>
          <w:color w:val="FF0000"/>
          <w:sz w:val="24"/>
          <w:szCs w:val="24"/>
        </w:rPr>
        <w:t xml:space="preserve"> </w:t>
      </w:r>
      <w:r w:rsidRPr="00BF2D3D">
        <w:rPr>
          <w:rFonts w:ascii="Helvetica" w:eastAsia="Helvetica Neue" w:hAnsi="Helvetica" w:cs="Helvetica Neue"/>
          <w:sz w:val="24"/>
          <w:szCs w:val="24"/>
        </w:rPr>
        <w:t>Sus últimas palabras hechas gesto, con el lavamiento de los pies de sus discípulos, lo revelan así en el Evangelio según san Juan. Fue su testamento. Se revela como el Siervo sufriente (</w:t>
      </w:r>
      <w:proofErr w:type="spellStart"/>
      <w:r w:rsidRPr="00BF2D3D">
        <w:rPr>
          <w:rFonts w:ascii="Helvetica" w:eastAsia="Helvetica Neue" w:hAnsi="Helvetica" w:cs="Helvetica Neue"/>
          <w:sz w:val="24"/>
          <w:szCs w:val="24"/>
        </w:rPr>
        <w:t>cf</w:t>
      </w:r>
      <w:proofErr w:type="spellEnd"/>
      <w:r w:rsidRPr="00BF2D3D">
        <w:rPr>
          <w:rFonts w:ascii="Helvetica" w:eastAsia="Helvetica Neue" w:hAnsi="Helvetica" w:cs="Helvetica Neue"/>
          <w:sz w:val="24"/>
          <w:szCs w:val="24"/>
        </w:rPr>
        <w:t xml:space="preserve"> </w:t>
      </w:r>
      <w:proofErr w:type="spellStart"/>
      <w:r w:rsidRPr="00BF2D3D">
        <w:rPr>
          <w:rFonts w:ascii="Helvetica" w:eastAsia="Helvetica Neue" w:hAnsi="Helvetica" w:cs="Helvetica Neue"/>
          <w:sz w:val="24"/>
          <w:szCs w:val="24"/>
        </w:rPr>
        <w:t>Is</w:t>
      </w:r>
      <w:proofErr w:type="spellEnd"/>
      <w:r w:rsidRPr="00BF2D3D">
        <w:rPr>
          <w:rFonts w:ascii="Helvetica" w:eastAsia="Helvetica Neue" w:hAnsi="Helvetica" w:cs="Helvetica Neue"/>
          <w:sz w:val="24"/>
          <w:szCs w:val="24"/>
        </w:rPr>
        <w:t xml:space="preserve"> 52,13–53,12). Toda su vida fue servicio, servicio de los más pobres y vulnerables. Jesús entiende así su vida, como nos lo dice san Mateo: ‘el Hijo del hombre no ha venido a ser servido, sino a servir y a dar su vida como rescate por muchos’ (Mt 20, 17-28). En la Iglesia, todos tendríamos que encarnar esta actitud de servicio. Los </w:t>
      </w:r>
      <w:r w:rsidRPr="00BF2D3D">
        <w:rPr>
          <w:rFonts w:ascii="Helvetica" w:eastAsia="Helvetica Neue" w:hAnsi="Helvetica" w:cs="Helvetica Neue"/>
          <w:i/>
          <w:sz w:val="24"/>
          <w:szCs w:val="24"/>
        </w:rPr>
        <w:t xml:space="preserve">diáconos, </w:t>
      </w:r>
      <w:r w:rsidRPr="00BF2D3D">
        <w:rPr>
          <w:rFonts w:ascii="Helvetica" w:eastAsia="Helvetica Neue" w:hAnsi="Helvetica" w:cs="Helvetica Neue"/>
          <w:sz w:val="24"/>
          <w:szCs w:val="24"/>
        </w:rPr>
        <w:t>signos en la Iglesia de Cristo Servidor, nos lo recuerdan. Son, como nos lo dice Francisco, ‘signo vivificante para toda la Iglesia’. La Iglesia los necesita.”</w:t>
      </w:r>
    </w:p>
    <w:p w:rsidR="003923F8" w:rsidRPr="00BF2D3D" w:rsidRDefault="003923F8">
      <w:pPr>
        <w:spacing w:line="360" w:lineRule="auto"/>
        <w:jc w:val="both"/>
        <w:rPr>
          <w:rFonts w:ascii="Helvetica" w:eastAsia="Helvetica Neue" w:hAnsi="Helvetica" w:cs="Helvetica Neue"/>
          <w:color w:val="FF0000"/>
          <w:sz w:val="24"/>
          <w:szCs w:val="24"/>
        </w:rPr>
      </w:pPr>
    </w:p>
    <w:p w:rsidR="003923F8" w:rsidRPr="00BF2D3D" w:rsidRDefault="00175BC4">
      <w:pPr>
        <w:spacing w:line="360" w:lineRule="auto"/>
        <w:jc w:val="both"/>
        <w:rPr>
          <w:rFonts w:ascii="Helvetica" w:eastAsia="Helvetica Neue" w:hAnsi="Helvetica" w:cs="Helvetica Neue"/>
          <w:sz w:val="24"/>
          <w:szCs w:val="24"/>
        </w:rPr>
      </w:pPr>
      <w:r w:rsidRPr="00BF2D3D">
        <w:rPr>
          <w:rFonts w:ascii="Helvetica" w:eastAsia="Helvetica Neue" w:hAnsi="Helvetica" w:cs="Helvetica Neue"/>
          <w:sz w:val="24"/>
          <w:szCs w:val="24"/>
        </w:rPr>
        <w:t>El Sínodo de los Obispos para la Amazonia, en el punto 104 de su Documento Final, lo dice con fuerza: “El diaconado hoy debe también promover la ecología integral, el desarrollo humano, el trabajo pastoral social, el servicio de los que se encuentran en situación de vulnerabilidad y pobreza, configurándolo al Cristo Servidor, haciéndose Iglesia misericordiosa, samaritana, solidaria y diaconal”.</w:t>
      </w:r>
    </w:p>
    <w:p w:rsidR="003923F8" w:rsidRPr="00BF2D3D" w:rsidRDefault="003923F8">
      <w:pPr>
        <w:spacing w:line="360" w:lineRule="auto"/>
        <w:jc w:val="both"/>
        <w:rPr>
          <w:rFonts w:ascii="Helvetica" w:eastAsia="Helvetica Neue" w:hAnsi="Helvetica" w:cs="Helvetica Neue"/>
          <w:sz w:val="24"/>
          <w:szCs w:val="24"/>
        </w:rPr>
      </w:pPr>
    </w:p>
    <w:p w:rsidR="003923F8" w:rsidRPr="00BF2D3D" w:rsidRDefault="00175BC4">
      <w:pPr>
        <w:spacing w:line="360" w:lineRule="auto"/>
        <w:jc w:val="both"/>
        <w:rPr>
          <w:rFonts w:ascii="Helvetica" w:eastAsia="Helvetica Neue" w:hAnsi="Helvetica" w:cs="Helvetica Neue"/>
          <w:sz w:val="24"/>
          <w:szCs w:val="24"/>
        </w:rPr>
      </w:pPr>
      <w:r w:rsidRPr="00BF2D3D">
        <w:rPr>
          <w:rFonts w:ascii="Helvetica" w:eastAsia="Helvetica Neue" w:hAnsi="Helvetica" w:cs="Helvetica Neue"/>
          <w:sz w:val="24"/>
          <w:szCs w:val="24"/>
        </w:rPr>
        <w:lastRenderedPageBreak/>
        <w:t>Recemos, como nos invita Francisco en</w:t>
      </w:r>
      <w:r w:rsidRPr="00BF2D3D">
        <w:rPr>
          <w:rFonts w:ascii="Helvetica" w:eastAsia="Helvetica Neue" w:hAnsi="Helvetica" w:cs="Helvetica Neue"/>
          <w:color w:val="FF0000"/>
          <w:sz w:val="24"/>
          <w:szCs w:val="24"/>
        </w:rPr>
        <w:t xml:space="preserve"> </w:t>
      </w:r>
      <w:hyperlink r:id="rId12">
        <w:r w:rsidRPr="00BF2D3D">
          <w:rPr>
            <w:rFonts w:ascii="Helvetica" w:eastAsia="Helvetica Neue" w:hAnsi="Helvetica" w:cs="Helvetica Neue"/>
            <w:color w:val="1155CC"/>
            <w:sz w:val="24"/>
            <w:szCs w:val="24"/>
            <w:u w:val="single"/>
          </w:rPr>
          <w:t>El Video del Papa</w:t>
        </w:r>
      </w:hyperlink>
      <w:r w:rsidRPr="00BF2D3D">
        <w:rPr>
          <w:rFonts w:ascii="Helvetica" w:eastAsia="Helvetica Neue" w:hAnsi="Helvetica" w:cs="Helvetica Neue"/>
          <w:sz w:val="24"/>
          <w:szCs w:val="24"/>
        </w:rPr>
        <w:t xml:space="preserve"> para que todos los diáconos, “fieles al servicio de la palabra y de los pobres, sean signo vivificante para la Iglesia”. </w:t>
      </w:r>
    </w:p>
    <w:p w:rsidR="003923F8" w:rsidRPr="00BF2D3D" w:rsidRDefault="003923F8">
      <w:pPr>
        <w:spacing w:line="360" w:lineRule="auto"/>
        <w:jc w:val="both"/>
        <w:rPr>
          <w:rFonts w:ascii="Helvetica" w:eastAsia="Helvetica Neue" w:hAnsi="Helvetica" w:cs="Helvetica Neue"/>
          <w:color w:val="FF0000"/>
          <w:sz w:val="24"/>
          <w:szCs w:val="24"/>
        </w:rPr>
      </w:pPr>
    </w:p>
    <w:p w:rsidR="003923F8" w:rsidRPr="00BF2D3D" w:rsidRDefault="00175BC4">
      <w:pPr>
        <w:spacing w:line="360" w:lineRule="auto"/>
        <w:jc w:val="both"/>
        <w:rPr>
          <w:rFonts w:ascii="Helvetica" w:eastAsia="Helvetica Neue" w:hAnsi="Helvetica" w:cs="Helvetica Neue"/>
          <w:b/>
          <w:sz w:val="24"/>
          <w:szCs w:val="24"/>
        </w:rPr>
      </w:pPr>
      <w:r w:rsidRPr="00BF2D3D">
        <w:rPr>
          <w:rFonts w:ascii="Helvetica" w:eastAsia="Helvetica Neue" w:hAnsi="Helvetica" w:cs="Helvetica Neue"/>
          <w:b/>
          <w:sz w:val="24"/>
          <w:szCs w:val="24"/>
        </w:rPr>
        <w:t>El Video del Papa es posible gracias al aporte desinteresado de muchas personas. En</w:t>
      </w:r>
      <w:hyperlink r:id="rId13">
        <w:r w:rsidRPr="00BF2D3D">
          <w:rPr>
            <w:rFonts w:ascii="Helvetica" w:eastAsia="Helvetica Neue" w:hAnsi="Helvetica" w:cs="Helvetica Neue"/>
            <w:b/>
            <w:color w:val="1155CC"/>
            <w:sz w:val="24"/>
            <w:szCs w:val="24"/>
            <w:u w:val="single"/>
          </w:rPr>
          <w:t xml:space="preserve"> este </w:t>
        </w:r>
        <w:proofErr w:type="gramStart"/>
        <w:r w:rsidRPr="00BF2D3D">
          <w:rPr>
            <w:rFonts w:ascii="Helvetica" w:eastAsia="Helvetica Neue" w:hAnsi="Helvetica" w:cs="Helvetica Neue"/>
            <w:b/>
            <w:color w:val="1155CC"/>
            <w:sz w:val="24"/>
            <w:szCs w:val="24"/>
            <w:u w:val="single"/>
          </w:rPr>
          <w:t>link</w:t>
        </w:r>
        <w:proofErr w:type="gramEnd"/>
      </w:hyperlink>
      <w:r w:rsidRPr="00BF2D3D">
        <w:rPr>
          <w:rFonts w:ascii="Helvetica" w:eastAsia="Helvetica Neue" w:hAnsi="Helvetica" w:cs="Helvetica Neue"/>
          <w:b/>
          <w:sz w:val="24"/>
          <w:szCs w:val="24"/>
        </w:rPr>
        <w:t xml:space="preserve"> pueden realizarse donativos.</w:t>
      </w:r>
    </w:p>
    <w:p w:rsidR="003923F8" w:rsidRPr="00BF2D3D" w:rsidRDefault="00175BC4">
      <w:pPr>
        <w:jc w:val="both"/>
        <w:rPr>
          <w:rFonts w:ascii="Helvetica" w:eastAsia="Helvetica Neue" w:hAnsi="Helvetica" w:cs="Helvetica Neue"/>
          <w:b/>
          <w:sz w:val="24"/>
          <w:szCs w:val="24"/>
        </w:rPr>
      </w:pPr>
      <w:r w:rsidRPr="00BF2D3D">
        <w:rPr>
          <w:rFonts w:ascii="Helvetica" w:eastAsia="Helvetica Neue" w:hAnsi="Helvetica" w:cs="Helvetica Neue"/>
          <w:b/>
          <w:sz w:val="24"/>
          <w:szCs w:val="24"/>
        </w:rPr>
        <w:t xml:space="preserve"> </w:t>
      </w:r>
    </w:p>
    <w:p w:rsidR="003923F8" w:rsidRPr="00BF2D3D" w:rsidRDefault="00175BC4">
      <w:pPr>
        <w:jc w:val="both"/>
        <w:rPr>
          <w:rFonts w:ascii="Helvetica" w:eastAsia="Helvetica Neue" w:hAnsi="Helvetica" w:cs="Helvetica Neue"/>
          <w:b/>
          <w:sz w:val="24"/>
          <w:szCs w:val="24"/>
        </w:rPr>
      </w:pPr>
      <w:r w:rsidRPr="00BF2D3D">
        <w:rPr>
          <w:rFonts w:ascii="Helvetica" w:eastAsia="Helvetica Neue" w:hAnsi="Helvetica" w:cs="Helvetica Neue"/>
          <w:b/>
          <w:sz w:val="24"/>
          <w:szCs w:val="24"/>
        </w:rPr>
        <w:t xml:space="preserve">¿Dónde se puede ver el vídeo?                                                     </w:t>
      </w:r>
    </w:p>
    <w:p w:rsidR="003923F8" w:rsidRPr="00BF2D3D" w:rsidRDefault="00E718CC">
      <w:pPr>
        <w:jc w:val="both"/>
        <w:rPr>
          <w:rFonts w:ascii="Helvetica" w:eastAsia="Helvetica Neue" w:hAnsi="Helvetica" w:cs="Helvetica Neue"/>
          <w:b/>
          <w:color w:val="1155CC"/>
          <w:sz w:val="24"/>
          <w:szCs w:val="24"/>
          <w:u w:val="single"/>
        </w:rPr>
      </w:pPr>
      <w:sdt>
        <w:sdtPr>
          <w:rPr>
            <w:rFonts w:ascii="Helvetica" w:hAnsi="Helvetica"/>
          </w:rPr>
          <w:tag w:val="goog_rdk_0"/>
          <w:id w:val="68470849"/>
        </w:sdtPr>
        <w:sdtEndPr/>
        <w:sdtContent>
          <w:r w:rsidR="00175BC4" w:rsidRPr="00BF2D3D">
            <w:rPr>
              <w:rFonts w:ascii="Helvetica" w:eastAsia="Arial Unicode MS" w:hAnsi="Helvetica" w:cs="Arial Unicode MS"/>
              <w:b/>
              <w:sz w:val="24"/>
              <w:szCs w:val="24"/>
            </w:rPr>
            <w:t xml:space="preserve">●     </w:t>
          </w:r>
          <w:r w:rsidR="00175BC4" w:rsidRPr="00BF2D3D">
            <w:rPr>
              <w:rFonts w:ascii="Helvetica" w:eastAsia="Arial Unicode MS" w:hAnsi="Helvetica" w:cs="Arial Unicode MS"/>
              <w:b/>
              <w:sz w:val="24"/>
              <w:szCs w:val="24"/>
            </w:rPr>
            <w:tab/>
          </w:r>
        </w:sdtContent>
      </w:sdt>
      <w:hyperlink r:id="rId14">
        <w:r w:rsidR="00175BC4" w:rsidRPr="00BF2D3D">
          <w:rPr>
            <w:rFonts w:ascii="Helvetica" w:eastAsia="Helvetica Neue" w:hAnsi="Helvetica" w:cs="Helvetica Neue"/>
            <w:b/>
            <w:color w:val="1155CC"/>
            <w:sz w:val="24"/>
            <w:szCs w:val="24"/>
          </w:rPr>
          <w:t xml:space="preserve"> </w:t>
        </w:r>
      </w:hyperlink>
      <w:hyperlink r:id="rId15">
        <w:r w:rsidR="00175BC4" w:rsidRPr="00BF2D3D">
          <w:rPr>
            <w:rFonts w:ascii="Helvetica" w:eastAsia="Helvetica Neue" w:hAnsi="Helvetica" w:cs="Helvetica Neue"/>
            <w:b/>
            <w:color w:val="1155CC"/>
            <w:sz w:val="24"/>
            <w:szCs w:val="24"/>
            <w:u w:val="single"/>
          </w:rPr>
          <w:t>Sitio web oficial de El Vídeo del Papa</w:t>
        </w:r>
      </w:hyperlink>
    </w:p>
    <w:p w:rsidR="003923F8" w:rsidRPr="00BF2D3D" w:rsidRDefault="00E718CC">
      <w:pPr>
        <w:jc w:val="both"/>
        <w:rPr>
          <w:rFonts w:ascii="Helvetica" w:eastAsia="Helvetica Neue" w:hAnsi="Helvetica" w:cs="Helvetica Neue"/>
          <w:b/>
          <w:color w:val="1155CC"/>
          <w:sz w:val="24"/>
          <w:szCs w:val="24"/>
          <w:u w:val="single"/>
        </w:rPr>
      </w:pPr>
      <w:sdt>
        <w:sdtPr>
          <w:rPr>
            <w:rFonts w:ascii="Helvetica" w:hAnsi="Helvetica"/>
          </w:rPr>
          <w:tag w:val="goog_rdk_1"/>
          <w:id w:val="-736084228"/>
        </w:sdtPr>
        <w:sdtEndPr/>
        <w:sdtContent>
          <w:r w:rsidR="00175BC4" w:rsidRPr="00BF2D3D">
            <w:rPr>
              <w:rFonts w:ascii="Helvetica" w:eastAsia="Arial Unicode MS" w:hAnsi="Helvetica" w:cs="Arial Unicode MS"/>
              <w:b/>
              <w:sz w:val="24"/>
              <w:szCs w:val="24"/>
            </w:rPr>
            <w:t xml:space="preserve">●     </w:t>
          </w:r>
          <w:r w:rsidR="00175BC4" w:rsidRPr="00BF2D3D">
            <w:rPr>
              <w:rFonts w:ascii="Helvetica" w:eastAsia="Arial Unicode MS" w:hAnsi="Helvetica" w:cs="Arial Unicode MS"/>
              <w:b/>
              <w:sz w:val="24"/>
              <w:szCs w:val="24"/>
            </w:rPr>
            <w:tab/>
          </w:r>
        </w:sdtContent>
      </w:sdt>
      <w:hyperlink r:id="rId16">
        <w:r w:rsidR="00175BC4" w:rsidRPr="00BF2D3D">
          <w:rPr>
            <w:rFonts w:ascii="Helvetica" w:eastAsia="Helvetica Neue" w:hAnsi="Helvetica" w:cs="Helvetica Neue"/>
            <w:b/>
            <w:color w:val="1155CC"/>
            <w:sz w:val="24"/>
            <w:szCs w:val="24"/>
          </w:rPr>
          <w:t xml:space="preserve"> </w:t>
        </w:r>
      </w:hyperlink>
      <w:hyperlink r:id="rId17">
        <w:r w:rsidR="00175BC4" w:rsidRPr="00BF2D3D">
          <w:rPr>
            <w:rFonts w:ascii="Helvetica" w:eastAsia="Helvetica Neue" w:hAnsi="Helvetica" w:cs="Helvetica Neue"/>
            <w:b/>
            <w:color w:val="1155CC"/>
            <w:sz w:val="24"/>
            <w:szCs w:val="24"/>
            <w:u w:val="single"/>
          </w:rPr>
          <w:t>Canal de YouTube de El Vídeo del Papa</w:t>
        </w:r>
      </w:hyperlink>
    </w:p>
    <w:p w:rsidR="003923F8" w:rsidRPr="00BF2D3D" w:rsidRDefault="00E718CC">
      <w:pPr>
        <w:jc w:val="both"/>
        <w:rPr>
          <w:rFonts w:ascii="Helvetica" w:eastAsia="Helvetica Neue" w:hAnsi="Helvetica" w:cs="Helvetica Neue"/>
          <w:b/>
          <w:color w:val="1155CC"/>
          <w:sz w:val="24"/>
          <w:szCs w:val="24"/>
          <w:u w:val="single"/>
        </w:rPr>
      </w:pPr>
      <w:sdt>
        <w:sdtPr>
          <w:rPr>
            <w:rFonts w:ascii="Helvetica" w:hAnsi="Helvetica"/>
          </w:rPr>
          <w:tag w:val="goog_rdk_2"/>
          <w:id w:val="-1361198472"/>
        </w:sdtPr>
        <w:sdtEndPr/>
        <w:sdtContent>
          <w:r w:rsidR="00175BC4" w:rsidRPr="00BF2D3D">
            <w:rPr>
              <w:rFonts w:ascii="Helvetica" w:eastAsia="Arial Unicode MS" w:hAnsi="Helvetica" w:cs="Arial Unicode MS"/>
              <w:b/>
              <w:sz w:val="24"/>
              <w:szCs w:val="24"/>
            </w:rPr>
            <w:t xml:space="preserve">●     </w:t>
          </w:r>
          <w:r w:rsidR="00175BC4" w:rsidRPr="00BF2D3D">
            <w:rPr>
              <w:rFonts w:ascii="Helvetica" w:eastAsia="Arial Unicode MS" w:hAnsi="Helvetica" w:cs="Arial Unicode MS"/>
              <w:b/>
              <w:sz w:val="24"/>
              <w:szCs w:val="24"/>
            </w:rPr>
            <w:tab/>
          </w:r>
        </w:sdtContent>
      </w:sdt>
      <w:hyperlink r:id="rId18">
        <w:r w:rsidR="00175BC4" w:rsidRPr="00BF2D3D">
          <w:rPr>
            <w:rFonts w:ascii="Helvetica" w:eastAsia="Helvetica Neue" w:hAnsi="Helvetica" w:cs="Helvetica Neue"/>
            <w:b/>
            <w:color w:val="1155CC"/>
            <w:sz w:val="24"/>
            <w:szCs w:val="24"/>
          </w:rPr>
          <w:t xml:space="preserve"> </w:t>
        </w:r>
      </w:hyperlink>
      <w:hyperlink r:id="rId19">
        <w:r w:rsidR="00175BC4" w:rsidRPr="00BF2D3D">
          <w:rPr>
            <w:rFonts w:ascii="Helvetica" w:eastAsia="Helvetica Neue" w:hAnsi="Helvetica" w:cs="Helvetica Neue"/>
            <w:b/>
            <w:color w:val="1155CC"/>
            <w:sz w:val="24"/>
            <w:szCs w:val="24"/>
            <w:u w:val="single"/>
          </w:rPr>
          <w:t>Página de Facebook de El Vídeo del Papa</w:t>
        </w:r>
      </w:hyperlink>
    </w:p>
    <w:p w:rsidR="003923F8" w:rsidRPr="00BF2D3D" w:rsidRDefault="00E718CC">
      <w:pPr>
        <w:jc w:val="both"/>
        <w:rPr>
          <w:rFonts w:ascii="Helvetica" w:eastAsia="Helvetica Neue" w:hAnsi="Helvetica" w:cs="Helvetica Neue"/>
          <w:b/>
          <w:color w:val="1155CC"/>
          <w:sz w:val="24"/>
          <w:szCs w:val="24"/>
          <w:u w:val="single"/>
        </w:rPr>
      </w:pPr>
      <w:sdt>
        <w:sdtPr>
          <w:rPr>
            <w:rFonts w:ascii="Helvetica" w:hAnsi="Helvetica"/>
          </w:rPr>
          <w:tag w:val="goog_rdk_3"/>
          <w:id w:val="-869224547"/>
        </w:sdtPr>
        <w:sdtEndPr/>
        <w:sdtContent>
          <w:r w:rsidR="00175BC4" w:rsidRPr="00BF2D3D">
            <w:rPr>
              <w:rFonts w:ascii="Helvetica" w:eastAsia="Arial Unicode MS" w:hAnsi="Helvetica" w:cs="Arial Unicode MS"/>
              <w:b/>
              <w:sz w:val="24"/>
              <w:szCs w:val="24"/>
            </w:rPr>
            <w:t xml:space="preserve">●     </w:t>
          </w:r>
          <w:r w:rsidR="00175BC4" w:rsidRPr="00BF2D3D">
            <w:rPr>
              <w:rFonts w:ascii="Helvetica" w:eastAsia="Arial Unicode MS" w:hAnsi="Helvetica" w:cs="Arial Unicode MS"/>
              <w:b/>
              <w:sz w:val="24"/>
              <w:szCs w:val="24"/>
            </w:rPr>
            <w:tab/>
          </w:r>
        </w:sdtContent>
      </w:sdt>
      <w:hyperlink r:id="rId20">
        <w:r w:rsidR="00175BC4" w:rsidRPr="00BF2D3D">
          <w:rPr>
            <w:rFonts w:ascii="Helvetica" w:eastAsia="Helvetica Neue" w:hAnsi="Helvetica" w:cs="Helvetica Neue"/>
            <w:b/>
            <w:color w:val="1155CC"/>
            <w:sz w:val="24"/>
            <w:szCs w:val="24"/>
          </w:rPr>
          <w:t xml:space="preserve"> </w:t>
        </w:r>
      </w:hyperlink>
      <w:hyperlink r:id="rId21">
        <w:r w:rsidR="00175BC4" w:rsidRPr="00BF2D3D">
          <w:rPr>
            <w:rFonts w:ascii="Helvetica" w:eastAsia="Helvetica Neue" w:hAnsi="Helvetica" w:cs="Helvetica Neue"/>
            <w:b/>
            <w:color w:val="1155CC"/>
            <w:sz w:val="24"/>
            <w:szCs w:val="24"/>
            <w:u w:val="single"/>
          </w:rPr>
          <w:t>Twitter de El Vídeo del Papa</w:t>
        </w:r>
      </w:hyperlink>
    </w:p>
    <w:p w:rsidR="003923F8" w:rsidRPr="00BF2D3D" w:rsidRDefault="00E718CC">
      <w:pPr>
        <w:jc w:val="both"/>
        <w:rPr>
          <w:rFonts w:ascii="Helvetica" w:eastAsia="Helvetica Neue" w:hAnsi="Helvetica" w:cs="Helvetica Neue"/>
          <w:b/>
          <w:color w:val="1155CC"/>
          <w:sz w:val="24"/>
          <w:szCs w:val="24"/>
          <w:u w:val="single"/>
          <w:lang w:val="en-US"/>
        </w:rPr>
      </w:pPr>
      <w:sdt>
        <w:sdtPr>
          <w:rPr>
            <w:rFonts w:ascii="Helvetica" w:hAnsi="Helvetica"/>
          </w:rPr>
          <w:tag w:val="goog_rdk_4"/>
          <w:id w:val="2093354289"/>
        </w:sdtPr>
        <w:sdtEndPr/>
        <w:sdtContent>
          <w:r w:rsidR="00175BC4" w:rsidRPr="00BF2D3D">
            <w:rPr>
              <w:rFonts w:ascii="Helvetica" w:eastAsia="Arial Unicode MS" w:hAnsi="Helvetica" w:cs="Arial Unicode MS"/>
              <w:b/>
              <w:sz w:val="24"/>
              <w:szCs w:val="24"/>
              <w:lang w:val="en-US"/>
            </w:rPr>
            <w:t xml:space="preserve">●     </w:t>
          </w:r>
          <w:r w:rsidR="00175BC4" w:rsidRPr="00BF2D3D">
            <w:rPr>
              <w:rFonts w:ascii="Helvetica" w:eastAsia="Arial Unicode MS" w:hAnsi="Helvetica" w:cs="Arial Unicode MS"/>
              <w:b/>
              <w:sz w:val="24"/>
              <w:szCs w:val="24"/>
              <w:lang w:val="en-US"/>
            </w:rPr>
            <w:tab/>
          </w:r>
        </w:sdtContent>
      </w:sdt>
      <w:hyperlink r:id="rId22">
        <w:r w:rsidR="00175BC4" w:rsidRPr="00BF2D3D">
          <w:rPr>
            <w:rFonts w:ascii="Helvetica" w:eastAsia="Helvetica Neue" w:hAnsi="Helvetica" w:cs="Helvetica Neue"/>
            <w:b/>
            <w:color w:val="1155CC"/>
            <w:sz w:val="24"/>
            <w:szCs w:val="24"/>
            <w:u w:val="single"/>
            <w:lang w:val="en-US"/>
          </w:rPr>
          <w:t xml:space="preserve"> Twitter </w:t>
        </w:r>
        <w:proofErr w:type="spellStart"/>
        <w:r w:rsidR="00175BC4" w:rsidRPr="00BF2D3D">
          <w:rPr>
            <w:rFonts w:ascii="Helvetica" w:eastAsia="Helvetica Neue" w:hAnsi="Helvetica" w:cs="Helvetica Neue"/>
            <w:b/>
            <w:color w:val="1155CC"/>
            <w:sz w:val="24"/>
            <w:szCs w:val="24"/>
            <w:u w:val="single"/>
            <w:lang w:val="en-US"/>
          </w:rPr>
          <w:t>Oficial</w:t>
        </w:r>
        <w:proofErr w:type="spellEnd"/>
        <w:r w:rsidR="00175BC4" w:rsidRPr="00BF2D3D">
          <w:rPr>
            <w:rFonts w:ascii="Helvetica" w:eastAsia="Helvetica Neue" w:hAnsi="Helvetica" w:cs="Helvetica Neue"/>
            <w:b/>
            <w:color w:val="1155CC"/>
            <w:sz w:val="24"/>
            <w:szCs w:val="24"/>
            <w:u w:val="single"/>
            <w:lang w:val="en-US"/>
          </w:rPr>
          <w:t xml:space="preserve"> @</w:t>
        </w:r>
        <w:proofErr w:type="spellStart"/>
        <w:r w:rsidR="00175BC4" w:rsidRPr="00BF2D3D">
          <w:rPr>
            <w:rFonts w:ascii="Helvetica" w:eastAsia="Helvetica Neue" w:hAnsi="Helvetica" w:cs="Helvetica Neue"/>
            <w:b/>
            <w:color w:val="1155CC"/>
            <w:sz w:val="24"/>
            <w:szCs w:val="24"/>
            <w:u w:val="single"/>
            <w:lang w:val="en-US"/>
          </w:rPr>
          <w:t>Pontifex</w:t>
        </w:r>
      </w:hyperlink>
      <w:r w:rsidR="00175BC4" w:rsidRPr="00BF2D3D">
        <w:rPr>
          <w:rFonts w:ascii="Helvetica" w:eastAsia="Helvetica Neue" w:hAnsi="Helvetica" w:cs="Helvetica Neue"/>
          <w:b/>
          <w:color w:val="1155CC"/>
          <w:sz w:val="24"/>
          <w:szCs w:val="24"/>
          <w:u w:val="single"/>
          <w:lang w:val="en-US"/>
        </w:rPr>
        <w:t>_es</w:t>
      </w:r>
      <w:proofErr w:type="spellEnd"/>
    </w:p>
    <w:p w:rsidR="003923F8" w:rsidRPr="00A4629A" w:rsidRDefault="00E718CC" w:rsidP="00BF2D3D">
      <w:pPr>
        <w:pBdr>
          <w:bottom w:val="single" w:sz="4" w:space="1" w:color="auto"/>
        </w:pBdr>
        <w:jc w:val="both"/>
        <w:rPr>
          <w:rFonts w:ascii="Helvetica" w:eastAsia="Helvetica Neue" w:hAnsi="Helvetica" w:cs="Helvetica Neue"/>
          <w:b/>
          <w:color w:val="1155CC"/>
          <w:sz w:val="24"/>
          <w:szCs w:val="24"/>
          <w:u w:val="single"/>
          <w:lang w:val="en-US"/>
        </w:rPr>
      </w:pPr>
      <w:sdt>
        <w:sdtPr>
          <w:rPr>
            <w:rFonts w:ascii="Helvetica" w:hAnsi="Helvetica"/>
          </w:rPr>
          <w:tag w:val="goog_rdk_5"/>
          <w:id w:val="1270203547"/>
        </w:sdtPr>
        <w:sdtEndPr/>
        <w:sdtContent>
          <w:r w:rsidR="00175BC4" w:rsidRPr="00BF2D3D">
            <w:rPr>
              <w:rFonts w:ascii="Helvetica" w:eastAsia="Arial Unicode MS" w:hAnsi="Helvetica" w:cs="Arial Unicode MS"/>
              <w:b/>
              <w:sz w:val="24"/>
              <w:szCs w:val="24"/>
              <w:lang w:val="en-US"/>
            </w:rPr>
            <w:t xml:space="preserve">●     </w:t>
          </w:r>
          <w:r w:rsidR="00175BC4" w:rsidRPr="00BF2D3D">
            <w:rPr>
              <w:rFonts w:ascii="Helvetica" w:eastAsia="Arial Unicode MS" w:hAnsi="Helvetica" w:cs="Arial Unicode MS"/>
              <w:b/>
              <w:sz w:val="24"/>
              <w:szCs w:val="24"/>
              <w:lang w:val="en-US"/>
            </w:rPr>
            <w:tab/>
          </w:r>
        </w:sdtContent>
      </w:sdt>
      <w:hyperlink r:id="rId23">
        <w:r w:rsidR="00175BC4" w:rsidRPr="00BF2D3D">
          <w:rPr>
            <w:rFonts w:ascii="Helvetica" w:eastAsia="Helvetica Neue" w:hAnsi="Helvetica" w:cs="Helvetica Neue"/>
            <w:b/>
            <w:color w:val="1155CC"/>
            <w:sz w:val="24"/>
            <w:szCs w:val="24"/>
            <w:u w:val="single"/>
            <w:lang w:val="en-US"/>
          </w:rPr>
          <w:t xml:space="preserve"> Instagram </w:t>
        </w:r>
        <w:proofErr w:type="spellStart"/>
        <w:r w:rsidR="00175BC4" w:rsidRPr="00BF2D3D">
          <w:rPr>
            <w:rFonts w:ascii="Helvetica" w:eastAsia="Helvetica Neue" w:hAnsi="Helvetica" w:cs="Helvetica Neue"/>
            <w:b/>
            <w:color w:val="1155CC"/>
            <w:sz w:val="24"/>
            <w:szCs w:val="24"/>
            <w:u w:val="single"/>
            <w:lang w:val="en-US"/>
          </w:rPr>
          <w:t>Oficial</w:t>
        </w:r>
        <w:proofErr w:type="spellEnd"/>
        <w:r w:rsidR="00175BC4" w:rsidRPr="00BF2D3D">
          <w:rPr>
            <w:rFonts w:ascii="Helvetica" w:eastAsia="Helvetica Neue" w:hAnsi="Helvetica" w:cs="Helvetica Neue"/>
            <w:b/>
            <w:color w:val="1155CC"/>
            <w:sz w:val="24"/>
            <w:szCs w:val="24"/>
            <w:u w:val="single"/>
            <w:lang w:val="en-US"/>
          </w:rPr>
          <w:t xml:space="preserve"> @</w:t>
        </w:r>
        <w:proofErr w:type="spellStart"/>
        <w:r w:rsidR="00175BC4" w:rsidRPr="00BF2D3D">
          <w:rPr>
            <w:rFonts w:ascii="Helvetica" w:eastAsia="Helvetica Neue" w:hAnsi="Helvetica" w:cs="Helvetica Neue"/>
            <w:b/>
            <w:color w:val="1155CC"/>
            <w:sz w:val="24"/>
            <w:szCs w:val="24"/>
            <w:u w:val="single"/>
            <w:lang w:val="en-US"/>
          </w:rPr>
          <w:t>Franciscus</w:t>
        </w:r>
        <w:proofErr w:type="spellEnd"/>
      </w:hyperlink>
    </w:p>
    <w:p w:rsidR="00BF2D3D" w:rsidRPr="00BF2D3D" w:rsidRDefault="00BF2D3D" w:rsidP="00BF2D3D">
      <w:pPr>
        <w:pBdr>
          <w:bottom w:val="single" w:sz="4" w:space="1" w:color="auto"/>
        </w:pBdr>
        <w:jc w:val="both"/>
        <w:rPr>
          <w:rFonts w:ascii="Helvetica" w:eastAsia="Helvetica Neue" w:hAnsi="Helvetica" w:cs="Helvetica Neue"/>
          <w:b/>
          <w:color w:val="1155CC"/>
          <w:sz w:val="24"/>
          <w:szCs w:val="24"/>
          <w:u w:val="single"/>
          <w:lang w:val="en-US"/>
        </w:rPr>
      </w:pPr>
    </w:p>
    <w:p w:rsidR="003923F8" w:rsidRPr="00BF2D3D" w:rsidRDefault="003923F8">
      <w:pPr>
        <w:jc w:val="both"/>
        <w:rPr>
          <w:rFonts w:ascii="Helvetica" w:eastAsia="Helvetica Neue" w:hAnsi="Helvetica" w:cs="Helvetica Neue"/>
          <w:b/>
          <w:sz w:val="16"/>
          <w:szCs w:val="16"/>
          <w:u w:val="single"/>
          <w:lang w:val="en-US"/>
        </w:rPr>
      </w:pPr>
    </w:p>
    <w:p w:rsidR="003923F8" w:rsidRPr="00BF2D3D" w:rsidRDefault="003923F8">
      <w:pPr>
        <w:jc w:val="both"/>
        <w:rPr>
          <w:rFonts w:ascii="Helvetica" w:eastAsia="Helvetica Neue" w:hAnsi="Helvetica" w:cs="Helvetica Neue"/>
          <w:b/>
          <w:sz w:val="16"/>
          <w:szCs w:val="16"/>
          <w:u w:val="single"/>
          <w:lang w:val="en-US"/>
        </w:rPr>
      </w:pPr>
    </w:p>
    <w:p w:rsidR="003923F8" w:rsidRPr="00BF2D3D" w:rsidRDefault="00175BC4">
      <w:pPr>
        <w:jc w:val="both"/>
        <w:rPr>
          <w:rFonts w:ascii="Helvetica" w:eastAsia="Helvetica Neue" w:hAnsi="Helvetica" w:cs="Helvetica Neue"/>
          <w:b/>
          <w:sz w:val="16"/>
          <w:szCs w:val="16"/>
          <w:u w:val="single"/>
        </w:rPr>
      </w:pPr>
      <w:r w:rsidRPr="00BF2D3D">
        <w:rPr>
          <w:rFonts w:ascii="Helvetica" w:eastAsia="Helvetica Neue" w:hAnsi="Helvetica" w:cs="Helvetica Neue"/>
          <w:b/>
          <w:sz w:val="16"/>
          <w:szCs w:val="16"/>
          <w:u w:val="single"/>
        </w:rPr>
        <w:t>Acerca de El Video del Papa</w:t>
      </w:r>
    </w:p>
    <w:p w:rsidR="003923F8" w:rsidRPr="00BF2D3D" w:rsidRDefault="00175BC4">
      <w:pPr>
        <w:jc w:val="both"/>
        <w:rPr>
          <w:rFonts w:ascii="Helvetica" w:eastAsia="Helvetica Neue" w:hAnsi="Helvetica" w:cs="Helvetica Neue"/>
          <w:sz w:val="16"/>
          <w:szCs w:val="16"/>
        </w:rPr>
      </w:pPr>
      <w:r w:rsidRPr="00BF2D3D">
        <w:rPr>
          <w:rFonts w:ascii="Helvetica" w:eastAsia="Helvetica Neue" w:hAnsi="Helvetica" w:cs="Helvetica Neue"/>
          <w:sz w:val="16"/>
          <w:szCs w:val="16"/>
        </w:rPr>
        <w:t>El Video del Papa es una iniciativa oficial de alcance global que tiene como objetivo difundir las intenciones de oración mensuales del Santo Padre. Es desarrollada por la Red Mundial de Oración del Papa (Apostolado de la Oración). El proyecto cuenta con el apoyo de</w:t>
      </w:r>
      <w:hyperlink r:id="rId24">
        <w:r w:rsidRPr="00BF2D3D">
          <w:rPr>
            <w:rFonts w:ascii="Helvetica" w:eastAsia="Helvetica Neue" w:hAnsi="Helvetica" w:cs="Helvetica Neue"/>
            <w:color w:val="1155CC"/>
            <w:sz w:val="16"/>
            <w:szCs w:val="16"/>
          </w:rPr>
          <w:t xml:space="preserve"> </w:t>
        </w:r>
      </w:hyperlink>
      <w:hyperlink r:id="rId25">
        <w:proofErr w:type="spellStart"/>
        <w:r w:rsidRPr="00BF2D3D">
          <w:rPr>
            <w:rFonts w:ascii="Helvetica" w:eastAsia="Helvetica Neue" w:hAnsi="Helvetica" w:cs="Helvetica Neue"/>
            <w:color w:val="1155CC"/>
            <w:sz w:val="16"/>
            <w:szCs w:val="16"/>
            <w:u w:val="single"/>
          </w:rPr>
          <w:t>Vatican</w:t>
        </w:r>
        <w:proofErr w:type="spellEnd"/>
        <w:r w:rsidRPr="00BF2D3D">
          <w:rPr>
            <w:rFonts w:ascii="Helvetica" w:eastAsia="Helvetica Neue" w:hAnsi="Helvetica" w:cs="Helvetica Neue"/>
            <w:color w:val="1155CC"/>
            <w:sz w:val="16"/>
            <w:szCs w:val="16"/>
            <w:u w:val="single"/>
          </w:rPr>
          <w:t xml:space="preserve"> Media</w:t>
        </w:r>
      </w:hyperlink>
      <w:r w:rsidRPr="00BF2D3D">
        <w:rPr>
          <w:rFonts w:ascii="Helvetica" w:eastAsia="Helvetica Neue" w:hAnsi="Helvetica" w:cs="Helvetica Neue"/>
          <w:sz w:val="16"/>
          <w:szCs w:val="16"/>
        </w:rPr>
        <w:t>. Más información en:</w:t>
      </w:r>
      <w:hyperlink r:id="rId26">
        <w:r w:rsidRPr="00BF2D3D">
          <w:rPr>
            <w:rFonts w:ascii="Helvetica" w:eastAsia="Helvetica Neue" w:hAnsi="Helvetica" w:cs="Helvetica Neue"/>
            <w:color w:val="1155CC"/>
            <w:sz w:val="16"/>
            <w:szCs w:val="16"/>
          </w:rPr>
          <w:t xml:space="preserve"> </w:t>
        </w:r>
      </w:hyperlink>
      <w:hyperlink r:id="rId27">
        <w:r w:rsidRPr="00BF2D3D">
          <w:rPr>
            <w:rFonts w:ascii="Helvetica" w:eastAsia="Helvetica Neue" w:hAnsi="Helvetica" w:cs="Helvetica Neue"/>
            <w:color w:val="1155CC"/>
            <w:sz w:val="16"/>
            <w:szCs w:val="16"/>
            <w:u w:val="single"/>
          </w:rPr>
          <w:t>elvideodelpapa.org</w:t>
        </w:r>
      </w:hyperlink>
      <w:r w:rsidRPr="00BF2D3D">
        <w:rPr>
          <w:rFonts w:ascii="Helvetica" w:eastAsia="Helvetica Neue" w:hAnsi="Helvetica" w:cs="Helvetica Neue"/>
          <w:sz w:val="16"/>
          <w:szCs w:val="16"/>
        </w:rPr>
        <w:t>.</w:t>
      </w:r>
    </w:p>
    <w:p w:rsidR="003923F8" w:rsidRPr="00BF2D3D" w:rsidRDefault="00175BC4">
      <w:pPr>
        <w:jc w:val="both"/>
        <w:rPr>
          <w:rFonts w:ascii="Helvetica" w:eastAsia="Helvetica Neue" w:hAnsi="Helvetica" w:cs="Helvetica Neue"/>
          <w:sz w:val="16"/>
          <w:szCs w:val="16"/>
        </w:rPr>
      </w:pPr>
      <w:r w:rsidRPr="00BF2D3D">
        <w:rPr>
          <w:rFonts w:ascii="Helvetica" w:eastAsia="Helvetica Neue" w:hAnsi="Helvetica" w:cs="Helvetica Neue"/>
          <w:sz w:val="16"/>
          <w:szCs w:val="16"/>
        </w:rPr>
        <w:t xml:space="preserve"> </w:t>
      </w:r>
    </w:p>
    <w:p w:rsidR="003923F8" w:rsidRPr="00BF2D3D" w:rsidRDefault="00175BC4">
      <w:pPr>
        <w:jc w:val="both"/>
        <w:rPr>
          <w:rFonts w:ascii="Helvetica" w:eastAsia="Helvetica Neue" w:hAnsi="Helvetica" w:cs="Helvetica Neue"/>
          <w:b/>
          <w:sz w:val="16"/>
          <w:szCs w:val="16"/>
          <w:u w:val="single"/>
        </w:rPr>
      </w:pPr>
      <w:r w:rsidRPr="00BF2D3D">
        <w:rPr>
          <w:rFonts w:ascii="Helvetica" w:eastAsia="Helvetica Neue" w:hAnsi="Helvetica" w:cs="Helvetica Neue"/>
          <w:b/>
          <w:sz w:val="16"/>
          <w:szCs w:val="16"/>
          <w:u w:val="single"/>
        </w:rPr>
        <w:t>Acerca de la Red Mundial de Oración del Papa</w:t>
      </w:r>
    </w:p>
    <w:p w:rsidR="003923F8" w:rsidRPr="00BF2D3D" w:rsidRDefault="00175BC4">
      <w:pPr>
        <w:jc w:val="both"/>
        <w:rPr>
          <w:rFonts w:ascii="Helvetica" w:eastAsia="Helvetica Neue" w:hAnsi="Helvetica" w:cs="Helvetica Neue"/>
          <w:color w:val="222222"/>
          <w:sz w:val="16"/>
          <w:szCs w:val="16"/>
        </w:rPr>
      </w:pPr>
      <w:r w:rsidRPr="00BF2D3D">
        <w:rPr>
          <w:rFonts w:ascii="Helvetica" w:eastAsia="Helvetica Neue" w:hAnsi="Helvetica" w:cs="Helvetica Neue"/>
          <w:color w:val="222222"/>
          <w:sz w:val="16"/>
          <w:szCs w:val="16"/>
        </w:rPr>
        <w:t>La Red Mundial de Oración del Papa es una obra pontificia, que tiene como misión movilizar a</w:t>
      </w:r>
      <w:r w:rsidRPr="00BF2D3D">
        <w:rPr>
          <w:rFonts w:ascii="Helvetica" w:eastAsia="Helvetica Neue" w:hAnsi="Helvetica" w:cs="Helvetica Neue"/>
          <w:sz w:val="16"/>
          <w:szCs w:val="16"/>
        </w:rPr>
        <w:t xml:space="preserve"> los católicos por la oración y la acción, ante los desafíos de la humanidad y de la misión de la Iglesia. Estos desafíos se presentan en forma de intenciones de oración confiados por el Papa a toda la Iglesia. Su misión se inscribe en la dinámica del Corazón de Jesús, una misión de compasión por el mundo. Fue fundada en 1844 como Apostolado de la Oración. E</w:t>
      </w:r>
      <w:r w:rsidRPr="00BF2D3D">
        <w:rPr>
          <w:rFonts w:ascii="Helvetica" w:eastAsia="Helvetica Neue" w:hAnsi="Helvetica" w:cs="Helvetica Neue"/>
          <w:color w:val="222222"/>
          <w:sz w:val="16"/>
          <w:szCs w:val="16"/>
        </w:rPr>
        <w:t xml:space="preserve">stá presente en 98 países y la integran más de 35 millones de católicos. Incluye su rama de jóvenes, el MEJ - Movimiento Eucarístico Juvenil. En marzo de 2018 el Papa constituyó este servicio eclesial como Obra Pontificia y aprobó sus nuevos estatutos. Su Director Internacional es el P. </w:t>
      </w:r>
      <w:proofErr w:type="spellStart"/>
      <w:r w:rsidRPr="00BF2D3D">
        <w:rPr>
          <w:rFonts w:ascii="Helvetica" w:eastAsia="Helvetica Neue" w:hAnsi="Helvetica" w:cs="Helvetica Neue"/>
          <w:color w:val="222222"/>
          <w:sz w:val="16"/>
          <w:szCs w:val="16"/>
        </w:rPr>
        <w:t>Frédéric</w:t>
      </w:r>
      <w:proofErr w:type="spellEnd"/>
      <w:r w:rsidRPr="00BF2D3D">
        <w:rPr>
          <w:rFonts w:ascii="Helvetica" w:eastAsia="Helvetica Neue" w:hAnsi="Helvetica" w:cs="Helvetica Neue"/>
          <w:color w:val="222222"/>
          <w:sz w:val="16"/>
          <w:szCs w:val="16"/>
        </w:rPr>
        <w:t xml:space="preserve"> </w:t>
      </w:r>
      <w:proofErr w:type="spellStart"/>
      <w:r w:rsidRPr="00BF2D3D">
        <w:rPr>
          <w:rFonts w:ascii="Helvetica" w:eastAsia="Helvetica Neue" w:hAnsi="Helvetica" w:cs="Helvetica Neue"/>
          <w:color w:val="222222"/>
          <w:sz w:val="16"/>
          <w:szCs w:val="16"/>
        </w:rPr>
        <w:t>Fornos</w:t>
      </w:r>
      <w:proofErr w:type="spellEnd"/>
      <w:r w:rsidRPr="00BF2D3D">
        <w:rPr>
          <w:rFonts w:ascii="Helvetica" w:eastAsia="Helvetica Neue" w:hAnsi="Helvetica" w:cs="Helvetica Neue"/>
          <w:color w:val="222222"/>
          <w:sz w:val="16"/>
          <w:szCs w:val="16"/>
        </w:rPr>
        <w:t>, SJ. Más información en:</w:t>
      </w:r>
      <w:hyperlink r:id="rId28">
        <w:r w:rsidRPr="00BF2D3D">
          <w:rPr>
            <w:rFonts w:ascii="Helvetica" w:eastAsia="Helvetica Neue" w:hAnsi="Helvetica" w:cs="Helvetica Neue"/>
            <w:color w:val="222222"/>
            <w:sz w:val="16"/>
            <w:szCs w:val="16"/>
          </w:rPr>
          <w:t xml:space="preserve"> </w:t>
        </w:r>
      </w:hyperlink>
      <w:hyperlink r:id="rId29">
        <w:r w:rsidRPr="00BF2D3D">
          <w:rPr>
            <w:rFonts w:ascii="Helvetica" w:eastAsia="Helvetica Neue" w:hAnsi="Helvetica" w:cs="Helvetica Neue"/>
            <w:color w:val="0000FF"/>
            <w:sz w:val="16"/>
            <w:szCs w:val="16"/>
            <w:u w:val="single"/>
          </w:rPr>
          <w:t>popesprayer.va/es/</w:t>
        </w:r>
      </w:hyperlink>
      <w:r w:rsidRPr="00BF2D3D">
        <w:rPr>
          <w:rFonts w:ascii="Helvetica" w:eastAsia="Helvetica Neue" w:hAnsi="Helvetica" w:cs="Helvetica Neue"/>
          <w:color w:val="222222"/>
          <w:sz w:val="16"/>
          <w:szCs w:val="16"/>
        </w:rPr>
        <w:t>.</w:t>
      </w:r>
    </w:p>
    <w:p w:rsidR="003923F8" w:rsidRDefault="003923F8">
      <w:pPr>
        <w:jc w:val="both"/>
        <w:rPr>
          <w:rFonts w:ascii="Helvetica Neue" w:eastAsia="Helvetica Neue" w:hAnsi="Helvetica Neue" w:cs="Helvetica Neue"/>
          <w:color w:val="222222"/>
          <w:sz w:val="16"/>
          <w:szCs w:val="16"/>
        </w:rPr>
      </w:pPr>
    </w:p>
    <w:p w:rsidR="003923F8" w:rsidRDefault="003923F8">
      <w:pPr>
        <w:jc w:val="both"/>
        <w:rPr>
          <w:rFonts w:ascii="Helvetica Neue" w:eastAsia="Helvetica Neue" w:hAnsi="Helvetica Neue" w:cs="Helvetica Neue"/>
          <w:color w:val="222222"/>
          <w:sz w:val="16"/>
          <w:szCs w:val="16"/>
        </w:rPr>
      </w:pPr>
    </w:p>
    <w:p w:rsidR="00BF2D3D" w:rsidRDefault="00BF2D3D">
      <w:pPr>
        <w:jc w:val="both"/>
        <w:rPr>
          <w:rFonts w:ascii="Helvetica Neue" w:eastAsia="Helvetica Neue" w:hAnsi="Helvetica Neue" w:cs="Helvetica Neue"/>
          <w:color w:val="222222"/>
          <w:sz w:val="16"/>
          <w:szCs w:val="16"/>
        </w:rPr>
      </w:pPr>
    </w:p>
    <w:p w:rsidR="00BF2D3D" w:rsidRDefault="00BF2D3D">
      <w:pPr>
        <w:jc w:val="both"/>
        <w:rPr>
          <w:rFonts w:ascii="Helvetica Neue" w:eastAsia="Helvetica Neue" w:hAnsi="Helvetica Neue" w:cs="Helvetica Neue"/>
          <w:color w:val="222222"/>
          <w:sz w:val="16"/>
          <w:szCs w:val="16"/>
        </w:rPr>
      </w:pPr>
    </w:p>
    <w:p w:rsidR="00BF2D3D" w:rsidRDefault="00BF2D3D">
      <w:pPr>
        <w:jc w:val="both"/>
        <w:rPr>
          <w:rFonts w:ascii="Helvetica Neue" w:eastAsia="Helvetica Neue" w:hAnsi="Helvetica Neue" w:cs="Helvetica Neue"/>
          <w:color w:val="222222"/>
          <w:sz w:val="16"/>
          <w:szCs w:val="16"/>
        </w:rPr>
      </w:pPr>
    </w:p>
    <w:p w:rsidR="00BF2D3D" w:rsidRDefault="00BF2D3D">
      <w:pPr>
        <w:jc w:val="both"/>
        <w:rPr>
          <w:rFonts w:ascii="Helvetica Neue" w:eastAsia="Helvetica Neue" w:hAnsi="Helvetica Neue" w:cs="Helvetica Neue"/>
          <w:color w:val="222222"/>
          <w:sz w:val="16"/>
          <w:szCs w:val="16"/>
        </w:rPr>
      </w:pPr>
    </w:p>
    <w:p w:rsidR="00BF2D3D" w:rsidRDefault="00BF2D3D">
      <w:pPr>
        <w:jc w:val="both"/>
        <w:rPr>
          <w:rFonts w:ascii="Helvetica Neue" w:eastAsia="Helvetica Neue" w:hAnsi="Helvetica Neue" w:cs="Helvetica Neue"/>
          <w:color w:val="222222"/>
          <w:sz w:val="16"/>
          <w:szCs w:val="16"/>
        </w:rPr>
      </w:pPr>
    </w:p>
    <w:p w:rsidR="00BF2D3D" w:rsidRDefault="00BF2D3D">
      <w:pPr>
        <w:jc w:val="both"/>
        <w:rPr>
          <w:rFonts w:ascii="Helvetica Neue" w:eastAsia="Helvetica Neue" w:hAnsi="Helvetica Neue" w:cs="Helvetica Neue"/>
          <w:color w:val="222222"/>
          <w:sz w:val="16"/>
          <w:szCs w:val="16"/>
        </w:rPr>
      </w:pPr>
    </w:p>
    <w:p w:rsidR="00BF2D3D" w:rsidRDefault="00BF2D3D">
      <w:pPr>
        <w:jc w:val="both"/>
        <w:rPr>
          <w:rFonts w:ascii="Helvetica Neue" w:eastAsia="Helvetica Neue" w:hAnsi="Helvetica Neue" w:cs="Helvetica Neue"/>
          <w:color w:val="222222"/>
          <w:sz w:val="16"/>
          <w:szCs w:val="16"/>
        </w:rPr>
      </w:pPr>
    </w:p>
    <w:p w:rsidR="00BF2D3D" w:rsidRDefault="00BF2D3D">
      <w:pPr>
        <w:jc w:val="both"/>
        <w:rPr>
          <w:rFonts w:ascii="Helvetica Neue" w:eastAsia="Helvetica Neue" w:hAnsi="Helvetica Neue" w:cs="Helvetica Neue"/>
          <w:color w:val="222222"/>
          <w:sz w:val="16"/>
          <w:szCs w:val="16"/>
        </w:rPr>
      </w:pPr>
    </w:p>
    <w:p w:rsidR="003923F8" w:rsidRDefault="003923F8">
      <w:pPr>
        <w:jc w:val="both"/>
        <w:rPr>
          <w:rFonts w:ascii="Helvetica Neue" w:eastAsia="Helvetica Neue" w:hAnsi="Helvetica Neue" w:cs="Helvetica Neue"/>
          <w:color w:val="222222"/>
          <w:sz w:val="16"/>
          <w:szCs w:val="16"/>
        </w:rPr>
      </w:pPr>
    </w:p>
    <w:p w:rsidR="003923F8" w:rsidRDefault="00175BC4">
      <w:pPr>
        <w:jc w:val="center"/>
        <w:rPr>
          <w:rFonts w:ascii="Helvetica Neue" w:eastAsia="Helvetica Neue" w:hAnsi="Helvetica Neue" w:cs="Helvetica Neue"/>
          <w:b/>
          <w:sz w:val="16"/>
          <w:szCs w:val="16"/>
          <w:u w:val="single"/>
        </w:rPr>
      </w:pPr>
      <w:r>
        <w:rPr>
          <w:rFonts w:ascii="Helvetica Neue" w:eastAsia="Helvetica Neue" w:hAnsi="Helvetica Neue" w:cs="Helvetica Neue"/>
          <w:sz w:val="18"/>
          <w:szCs w:val="18"/>
          <w:u w:val="single"/>
        </w:rPr>
        <w:t xml:space="preserve"> </w:t>
      </w:r>
      <w:r>
        <w:rPr>
          <w:rFonts w:ascii="Helvetica Neue" w:eastAsia="Helvetica Neue" w:hAnsi="Helvetica Neue" w:cs="Helvetica Neue"/>
          <w:b/>
          <w:sz w:val="16"/>
          <w:szCs w:val="16"/>
          <w:u w:val="single"/>
        </w:rPr>
        <w:t>CONTACTO DE PRENSA</w:t>
      </w:r>
    </w:p>
    <w:p w:rsidR="003923F8" w:rsidRDefault="00175BC4">
      <w:pPr>
        <w:jc w:val="center"/>
        <w:rPr>
          <w:rFonts w:ascii="Helvetica Neue" w:eastAsia="Helvetica Neue" w:hAnsi="Helvetica Neue" w:cs="Helvetica Neue"/>
          <w:color w:val="0000FF"/>
          <w:sz w:val="16"/>
          <w:szCs w:val="16"/>
        </w:rPr>
      </w:pPr>
      <w:r>
        <w:rPr>
          <w:rFonts w:ascii="Helvetica Neue" w:eastAsia="Helvetica Neue" w:hAnsi="Helvetica Neue" w:cs="Helvetica Neue"/>
          <w:color w:val="0000FF"/>
          <w:sz w:val="16"/>
          <w:szCs w:val="16"/>
        </w:rPr>
        <w:t>press@thepopevideo.org</w:t>
      </w:r>
    </w:p>
    <w:p w:rsidR="003923F8" w:rsidRDefault="00175BC4">
      <w:pPr>
        <w:shd w:val="clear" w:color="auto" w:fill="FFFFFF"/>
        <w:jc w:val="center"/>
        <w:rPr>
          <w:rFonts w:ascii="Helvetica Neue" w:eastAsia="Helvetica Neue" w:hAnsi="Helvetica Neue" w:cs="Helvetica Neue"/>
        </w:rPr>
      </w:pPr>
      <w:r>
        <w:rPr>
          <w:rFonts w:ascii="Helvetica Neue" w:eastAsia="Helvetica Neue" w:hAnsi="Helvetica Neue" w:cs="Helvetica Neue"/>
          <w:sz w:val="16"/>
          <w:szCs w:val="16"/>
        </w:rPr>
        <w:t>+34 660 034 303</w:t>
      </w:r>
    </w:p>
    <w:sectPr w:rsidR="003923F8">
      <w:headerReference w:type="default" r:id="rId30"/>
      <w:pgSz w:w="12240" w:h="15840"/>
      <w:pgMar w:top="1440" w:right="1440" w:bottom="1440" w:left="1440" w:header="45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18CC" w:rsidRDefault="00E718CC">
      <w:pPr>
        <w:spacing w:line="240" w:lineRule="auto"/>
      </w:pPr>
      <w:r>
        <w:separator/>
      </w:r>
    </w:p>
  </w:endnote>
  <w:endnote w:type="continuationSeparator" w:id="0">
    <w:p w:rsidR="00E718CC" w:rsidRDefault="00E718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altName w:val="Sylfaen"/>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18CC" w:rsidRDefault="00E718CC">
      <w:pPr>
        <w:spacing w:line="240" w:lineRule="auto"/>
      </w:pPr>
      <w:r>
        <w:separator/>
      </w:r>
    </w:p>
  </w:footnote>
  <w:footnote w:type="continuationSeparator" w:id="0">
    <w:p w:rsidR="00E718CC" w:rsidRDefault="00E718C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23F8" w:rsidRDefault="00175BC4">
    <w:pPr>
      <w:jc w:val="center"/>
    </w:pPr>
    <w:r>
      <w:rPr>
        <w:noProof/>
      </w:rPr>
      <w:drawing>
        <wp:anchor distT="114300" distB="114300" distL="114300" distR="114300" simplePos="0" relativeHeight="251658240" behindDoc="0" locked="0" layoutInCell="1" hidden="0" allowOverlap="1">
          <wp:simplePos x="0" y="0"/>
          <wp:positionH relativeFrom="column">
            <wp:posOffset>2105025</wp:posOffset>
          </wp:positionH>
          <wp:positionV relativeFrom="paragraph">
            <wp:posOffset>19052</wp:posOffset>
          </wp:positionV>
          <wp:extent cx="1733550" cy="487343"/>
          <wp:effectExtent l="0" t="0" r="0" b="0"/>
          <wp:wrapSquare wrapText="bothSides" distT="114300" distB="11430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733550" cy="487343"/>
                  </a:xfrm>
                  <a:prstGeom prst="rect">
                    <a:avLst/>
                  </a:prstGeom>
                  <a:ln/>
                </pic:spPr>
              </pic:pic>
            </a:graphicData>
          </a:graphic>
        </wp:anchor>
      </w:drawing>
    </w:r>
  </w:p>
  <w:p w:rsidR="003923F8" w:rsidRDefault="003923F8">
    <w:pPr>
      <w:jc w:val="center"/>
    </w:pPr>
  </w:p>
  <w:p w:rsidR="003923F8" w:rsidRDefault="00175BC4">
    <w:pPr>
      <w:jc w:val="center"/>
    </w:pPr>
    <w:r>
      <w:rPr>
        <w:noProof/>
      </w:rPr>
      <w:drawing>
        <wp:anchor distT="114300" distB="114300" distL="114300" distR="114300" simplePos="0" relativeHeight="251659264" behindDoc="0" locked="0" layoutInCell="1" hidden="0" allowOverlap="1">
          <wp:simplePos x="0" y="0"/>
          <wp:positionH relativeFrom="column">
            <wp:posOffset>1419225</wp:posOffset>
          </wp:positionH>
          <wp:positionV relativeFrom="paragraph">
            <wp:posOffset>295275</wp:posOffset>
          </wp:positionV>
          <wp:extent cx="3248025" cy="528638"/>
          <wp:effectExtent l="0" t="0" r="0" b="0"/>
          <wp:wrapSquare wrapText="bothSides" distT="114300" distB="11430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3248025" cy="528638"/>
                  </a:xfrm>
                  <a:prstGeom prst="rect">
                    <a:avLst/>
                  </a:prstGeom>
                  <a:ln/>
                </pic:spPr>
              </pic:pic>
            </a:graphicData>
          </a:graphic>
        </wp:anchor>
      </w:drawing>
    </w:r>
  </w:p>
  <w:p w:rsidR="003923F8" w:rsidRDefault="003923F8">
    <w:pPr>
      <w:jc w:val="center"/>
    </w:pPr>
  </w:p>
  <w:p w:rsidR="003923F8" w:rsidRDefault="003923F8">
    <w:pPr>
      <w:jc w:val="center"/>
    </w:pPr>
  </w:p>
  <w:p w:rsidR="003923F8" w:rsidRDefault="003923F8">
    <w:pPr>
      <w:jc w:val="center"/>
    </w:pPr>
  </w:p>
  <w:p w:rsidR="003923F8" w:rsidRDefault="003923F8">
    <w:pPr>
      <w:jc w:val="center"/>
    </w:pPr>
  </w:p>
  <w:p w:rsidR="003923F8" w:rsidRDefault="003923F8">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3F8"/>
    <w:rsid w:val="00175BC4"/>
    <w:rsid w:val="002729AC"/>
    <w:rsid w:val="003923F8"/>
    <w:rsid w:val="005C37FA"/>
    <w:rsid w:val="00A4629A"/>
    <w:rsid w:val="00AC0F01"/>
    <w:rsid w:val="00BF2D3D"/>
    <w:rsid w:val="00E718C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53EEF2DA"/>
  <w15:docId w15:val="{19438F26-A49C-DD45-8E00-FBBA1A6E3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s-ES" w:eastAsia="es-ES_tradnl"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after="320"/>
    </w:pPr>
    <w:rPr>
      <w:color w:val="666666"/>
      <w:sz w:val="30"/>
      <w:szCs w:val="30"/>
    </w:rPr>
  </w:style>
  <w:style w:type="character" w:styleId="nfasis">
    <w:name w:val="Emphasis"/>
    <w:basedOn w:val="Fuentedeprrafopredeter"/>
    <w:uiPriority w:val="20"/>
    <w:qFormat/>
    <w:rsid w:val="00B91E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thepopevideo.org/?lang=es" TargetMode="External"/><Relationship Id="rId13" Type="http://schemas.openxmlformats.org/officeDocument/2006/relationships/hyperlink" Target="http://thepopevideo.org/es/quiero-involucrarme.html" TargetMode="External"/><Relationship Id="rId18" Type="http://schemas.openxmlformats.org/officeDocument/2006/relationships/hyperlink" Target="https://www.facebook.com/elvideodelpapa" TargetMode="External"/><Relationship Id="rId26" Type="http://schemas.openxmlformats.org/officeDocument/2006/relationships/hyperlink" Target="http://www.elvideodelpapa.org/" TargetMode="External"/><Relationship Id="rId3" Type="http://schemas.openxmlformats.org/officeDocument/2006/relationships/settings" Target="settings.xml"/><Relationship Id="rId21" Type="http://schemas.openxmlformats.org/officeDocument/2006/relationships/hyperlink" Target="https://twitter.com/elvideodelpapa" TargetMode="External"/><Relationship Id="rId7" Type="http://schemas.openxmlformats.org/officeDocument/2006/relationships/hyperlink" Target="https://thepopevideo.org/?lang=es" TargetMode="External"/><Relationship Id="rId12" Type="http://schemas.openxmlformats.org/officeDocument/2006/relationships/hyperlink" Target="https://thepopevideo.org/?lang=es" TargetMode="External"/><Relationship Id="rId17" Type="http://schemas.openxmlformats.org/officeDocument/2006/relationships/hyperlink" Target="https://www.youtube.com/elvideodelpapa" TargetMode="External"/><Relationship Id="rId25" Type="http://schemas.openxmlformats.org/officeDocument/2006/relationships/hyperlink" Target="https://www.vaticannews.va/es.html" TargetMode="External"/><Relationship Id="rId2" Type="http://schemas.openxmlformats.org/officeDocument/2006/relationships/styles" Target="styles.xml"/><Relationship Id="rId16" Type="http://schemas.openxmlformats.org/officeDocument/2006/relationships/hyperlink" Target="https://www.youtube.com/channel/UC3_w-2gDw2bb0P0rkqn_3IQ" TargetMode="External"/><Relationship Id="rId20" Type="http://schemas.openxmlformats.org/officeDocument/2006/relationships/hyperlink" Target="https://twitter.com/elvideodelpapa" TargetMode="External"/><Relationship Id="rId29" Type="http://schemas.openxmlformats.org/officeDocument/2006/relationships/hyperlink" Target="https://www.popesprayer.va/es/"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popesprayer.va/es/" TargetMode="External"/><Relationship Id="rId24" Type="http://schemas.openxmlformats.org/officeDocument/2006/relationships/hyperlink" Target="https://www.vaticannews.va/es.html"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thepopevideo.org/?lang=es" TargetMode="External"/><Relationship Id="rId23" Type="http://schemas.openxmlformats.org/officeDocument/2006/relationships/hyperlink" Target="https://www.instagram.com/Franciscus/" TargetMode="External"/><Relationship Id="rId28" Type="http://schemas.openxmlformats.org/officeDocument/2006/relationships/hyperlink" Target="https://www.popesprayer.va/es/" TargetMode="External"/><Relationship Id="rId10" Type="http://schemas.openxmlformats.org/officeDocument/2006/relationships/hyperlink" Target="https://www.popesprayer.va/es/" TargetMode="External"/><Relationship Id="rId19" Type="http://schemas.openxmlformats.org/officeDocument/2006/relationships/hyperlink" Target="https://www.facebook.com/elvideodelpapa"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hepopevideo.org/?lang=es" TargetMode="External"/><Relationship Id="rId14" Type="http://schemas.openxmlformats.org/officeDocument/2006/relationships/hyperlink" Target="http://www.elvideodelpapa.org/" TargetMode="External"/><Relationship Id="rId22" Type="http://schemas.openxmlformats.org/officeDocument/2006/relationships/hyperlink" Target="https://twitter.com/Pontifex_es" TargetMode="External"/><Relationship Id="rId27" Type="http://schemas.openxmlformats.org/officeDocument/2006/relationships/hyperlink" Target="http://www.elvideodelpapa.org/"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UqqzdwpxlG+XuQ9K+4j3omfn5w==">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997</Words>
  <Characters>5489</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Apora</dc:creator>
  <cp:lastModifiedBy>Microsoft Office User</cp:lastModifiedBy>
  <cp:revision>4</cp:revision>
  <dcterms:created xsi:type="dcterms:W3CDTF">2020-04-23T17:40:00Z</dcterms:created>
  <dcterms:modified xsi:type="dcterms:W3CDTF">2020-05-05T09:00:00Z</dcterms:modified>
</cp:coreProperties>
</file>