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8" w:rsidRPr="00AF7FD3" w:rsidRDefault="00FC1658" w:rsidP="00FC1658">
      <w:pPr>
        <w:jc w:val="center"/>
        <w:rPr>
          <w:color w:val="632423" w:themeColor="accent2" w:themeShade="80"/>
          <w:sz w:val="96"/>
          <w:szCs w:val="96"/>
        </w:rPr>
      </w:pPr>
      <w:r w:rsidRPr="00AF7FD3">
        <w:rPr>
          <w:color w:val="632423" w:themeColor="accent2" w:themeShade="80"/>
          <w:sz w:val="96"/>
          <w:szCs w:val="96"/>
        </w:rPr>
        <w:t>AJ’s Catering Home &amp;</w:t>
      </w:r>
    </w:p>
    <w:p w:rsidR="00FC1658" w:rsidRPr="00FC1658" w:rsidRDefault="00FC1658" w:rsidP="00FC1658">
      <w:pPr>
        <w:jc w:val="center"/>
        <w:rPr>
          <w:sz w:val="96"/>
          <w:szCs w:val="96"/>
        </w:rPr>
      </w:pPr>
      <w:r w:rsidRPr="00AF7FD3">
        <w:rPr>
          <w:color w:val="632423" w:themeColor="accent2" w:themeShade="80"/>
          <w:sz w:val="96"/>
          <w:szCs w:val="96"/>
        </w:rPr>
        <w:t>Banquet</w:t>
      </w:r>
      <w:r w:rsidR="00AF7FD3">
        <w:rPr>
          <w:noProof/>
          <w:sz w:val="96"/>
          <w:szCs w:val="96"/>
        </w:rPr>
        <w:drawing>
          <wp:inline distT="0" distB="0" distL="0" distR="0">
            <wp:extent cx="771524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s catering 0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26" cy="5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58" w:rsidRDefault="00FC1658" w:rsidP="00FC1658">
      <w:pPr>
        <w:jc w:val="center"/>
      </w:pPr>
    </w:p>
    <w:p w:rsidR="00FC1658" w:rsidRDefault="00FC1658" w:rsidP="00FC1658">
      <w:pPr>
        <w:jc w:val="center"/>
      </w:pPr>
    </w:p>
    <w:p w:rsidR="00FC1658" w:rsidRPr="00FC1658" w:rsidRDefault="00FC1658" w:rsidP="00FC1658">
      <w:pPr>
        <w:jc w:val="center"/>
        <w:rPr>
          <w:b/>
          <w:sz w:val="56"/>
          <w:szCs w:val="56"/>
        </w:rPr>
      </w:pPr>
      <w:r w:rsidRPr="00FC1658">
        <w:rPr>
          <w:sz w:val="40"/>
          <w:szCs w:val="40"/>
        </w:rPr>
        <w:t xml:space="preserve"> </w:t>
      </w:r>
      <w:r w:rsidRPr="00FC1658">
        <w:rPr>
          <w:b/>
          <w:sz w:val="56"/>
          <w:szCs w:val="56"/>
        </w:rPr>
        <w:t xml:space="preserve">Portfolio </w:t>
      </w:r>
    </w:p>
    <w:p w:rsidR="00FC1658" w:rsidRPr="00FC1658" w:rsidRDefault="00FC1658" w:rsidP="00FC1658">
      <w:pPr>
        <w:jc w:val="center"/>
        <w:rPr>
          <w:b/>
          <w:sz w:val="56"/>
          <w:szCs w:val="56"/>
        </w:rPr>
      </w:pPr>
      <w:r w:rsidRPr="00FC1658">
        <w:rPr>
          <w:b/>
          <w:sz w:val="56"/>
          <w:szCs w:val="56"/>
        </w:rPr>
        <w:t>Executive Chef</w:t>
      </w:r>
    </w:p>
    <w:p w:rsidR="00FC1658" w:rsidRPr="00FC1658" w:rsidRDefault="00FC1658" w:rsidP="00FC1658">
      <w:pPr>
        <w:jc w:val="center"/>
        <w:rPr>
          <w:sz w:val="40"/>
          <w:szCs w:val="40"/>
        </w:rPr>
      </w:pPr>
      <w:r w:rsidRPr="00FC1658">
        <w:rPr>
          <w:sz w:val="40"/>
          <w:szCs w:val="40"/>
        </w:rPr>
        <w:t>Alberto Jesus</w:t>
      </w:r>
    </w:p>
    <w:p w:rsidR="00FC1658" w:rsidRPr="00FC1658" w:rsidRDefault="00FC1658" w:rsidP="00FC1658">
      <w:pPr>
        <w:jc w:val="center"/>
        <w:rPr>
          <w:b/>
          <w:sz w:val="52"/>
          <w:szCs w:val="52"/>
        </w:rPr>
      </w:pPr>
      <w:r w:rsidRPr="00FC1658">
        <w:rPr>
          <w:b/>
          <w:sz w:val="52"/>
          <w:szCs w:val="52"/>
        </w:rPr>
        <w:t>Catering Sales Manager</w:t>
      </w:r>
    </w:p>
    <w:p w:rsidR="00FC1658" w:rsidRPr="00FC1658" w:rsidRDefault="00FC1658" w:rsidP="00FC1658">
      <w:pPr>
        <w:jc w:val="center"/>
        <w:rPr>
          <w:sz w:val="40"/>
          <w:szCs w:val="40"/>
        </w:rPr>
      </w:pPr>
      <w:r w:rsidRPr="00FC1658">
        <w:rPr>
          <w:sz w:val="40"/>
          <w:szCs w:val="40"/>
        </w:rPr>
        <w:t>Alberto Jesus</w:t>
      </w:r>
    </w:p>
    <w:p w:rsidR="00FC1658" w:rsidRPr="00FC1658" w:rsidRDefault="00FC1658" w:rsidP="00FC1658">
      <w:pPr>
        <w:jc w:val="center"/>
        <w:rPr>
          <w:b/>
          <w:sz w:val="56"/>
          <w:szCs w:val="56"/>
        </w:rPr>
      </w:pPr>
      <w:r w:rsidRPr="00FC1658">
        <w:rPr>
          <w:b/>
          <w:sz w:val="56"/>
          <w:szCs w:val="56"/>
        </w:rPr>
        <w:t>Event Manager</w:t>
      </w:r>
    </w:p>
    <w:p w:rsidR="00FC1658" w:rsidRPr="00FC1658" w:rsidRDefault="00FC1658" w:rsidP="00FC1658">
      <w:pPr>
        <w:jc w:val="center"/>
        <w:rPr>
          <w:sz w:val="40"/>
          <w:szCs w:val="40"/>
        </w:rPr>
      </w:pPr>
      <w:r w:rsidRPr="00FC1658">
        <w:rPr>
          <w:sz w:val="40"/>
          <w:szCs w:val="40"/>
        </w:rPr>
        <w:t>Blanca Jesus</w:t>
      </w:r>
    </w:p>
    <w:p w:rsidR="00FC1658" w:rsidRPr="00FC1658" w:rsidRDefault="00FC1658" w:rsidP="00FC1658">
      <w:pPr>
        <w:jc w:val="center"/>
        <w:rPr>
          <w:b/>
          <w:sz w:val="56"/>
          <w:szCs w:val="56"/>
        </w:rPr>
      </w:pPr>
      <w:r w:rsidRPr="00FC1658">
        <w:rPr>
          <w:b/>
          <w:sz w:val="56"/>
          <w:szCs w:val="56"/>
        </w:rPr>
        <w:t xml:space="preserve">Banquet </w:t>
      </w:r>
      <w:proofErr w:type="spellStart"/>
      <w:r w:rsidRPr="00FC1658">
        <w:rPr>
          <w:b/>
          <w:sz w:val="56"/>
          <w:szCs w:val="56"/>
        </w:rPr>
        <w:t>Maitre</w:t>
      </w:r>
      <w:proofErr w:type="spellEnd"/>
      <w:r w:rsidRPr="00FC1658">
        <w:rPr>
          <w:b/>
          <w:sz w:val="56"/>
          <w:szCs w:val="56"/>
        </w:rPr>
        <w:t xml:space="preserve"> d’</w:t>
      </w:r>
    </w:p>
    <w:p w:rsidR="00FC1658" w:rsidRPr="00FC1658" w:rsidRDefault="00FC1658" w:rsidP="00FC1658">
      <w:pPr>
        <w:jc w:val="center"/>
        <w:rPr>
          <w:sz w:val="40"/>
          <w:szCs w:val="40"/>
        </w:rPr>
      </w:pPr>
      <w:r w:rsidRPr="00FC1658">
        <w:rPr>
          <w:sz w:val="40"/>
          <w:szCs w:val="40"/>
        </w:rPr>
        <w:t>Luis Jesus</w:t>
      </w:r>
    </w:p>
    <w:p w:rsidR="00FC1658" w:rsidRDefault="00FC1658" w:rsidP="00FC1658">
      <w:pPr>
        <w:jc w:val="center"/>
      </w:pPr>
    </w:p>
    <w:p w:rsidR="00FC1658" w:rsidRPr="00FC1658" w:rsidRDefault="00FC1658" w:rsidP="00FC1658">
      <w:pPr>
        <w:jc w:val="center"/>
        <w:rPr>
          <w:b/>
          <w:sz w:val="32"/>
          <w:szCs w:val="32"/>
        </w:rPr>
      </w:pPr>
      <w:r w:rsidRPr="00FC1658">
        <w:rPr>
          <w:b/>
          <w:sz w:val="32"/>
          <w:szCs w:val="32"/>
        </w:rPr>
        <w:t>AJ’S Catering, Anaheim Ca. 92804 (714)351-7030</w:t>
      </w:r>
    </w:p>
    <w:p w:rsidR="00FC1658" w:rsidRDefault="00FC1658" w:rsidP="00FC1658">
      <w:pPr>
        <w:jc w:val="center"/>
      </w:pPr>
    </w:p>
    <w:p w:rsidR="00920C1F" w:rsidRDefault="00920C1F" w:rsidP="00FC1658">
      <w:pPr>
        <w:keepNext/>
        <w:spacing w:after="0" w:line="240" w:lineRule="auto"/>
        <w:jc w:val="center"/>
        <w:outlineLvl w:val="5"/>
        <w:rPr>
          <w:rFonts w:ascii="Book Antiqua" w:eastAsia="PMingLiU" w:hAnsi="Book Antiqua" w:cs="Times New Roman"/>
          <w:b/>
          <w:i/>
          <w:sz w:val="36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5"/>
        <w:rPr>
          <w:rFonts w:ascii="Book Antiqua" w:eastAsia="PMingLiU" w:hAnsi="Book Antiqua" w:cs="Times New Roman"/>
          <w:b/>
          <w:i/>
          <w:sz w:val="36"/>
          <w:szCs w:val="20"/>
        </w:rPr>
      </w:pPr>
      <w:r w:rsidRPr="00FC1658">
        <w:rPr>
          <w:rFonts w:ascii="Book Antiqua" w:eastAsia="PMingLiU" w:hAnsi="Book Antiqua" w:cs="Times New Roman"/>
          <w:b/>
          <w:i/>
          <w:sz w:val="36"/>
          <w:szCs w:val="20"/>
        </w:rPr>
        <w:t>PACKAGE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36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 w:val="20"/>
          <w:szCs w:val="20"/>
        </w:rPr>
      </w:pPr>
      <w:proofErr w:type="gramStart"/>
      <w:r w:rsidRPr="00FC1658">
        <w:rPr>
          <w:rFonts w:ascii="Book Antiqua" w:eastAsia="PMingLiU" w:hAnsi="Book Antiqua" w:cs="Times New Roman"/>
          <w:b/>
          <w:i/>
          <w:sz w:val="20"/>
          <w:szCs w:val="20"/>
        </w:rPr>
        <w:t>All  Events</w:t>
      </w:r>
      <w:proofErr w:type="gramEnd"/>
      <w:r w:rsidRPr="00FC1658">
        <w:rPr>
          <w:rFonts w:ascii="Book Antiqua" w:eastAsia="PMingLiU" w:hAnsi="Book Antiqua" w:cs="Times New Roman"/>
          <w:b/>
          <w:i/>
          <w:sz w:val="20"/>
          <w:szCs w:val="20"/>
        </w:rPr>
        <w:t xml:space="preserve"> Include the Following: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Times New Roman" w:eastAsia="PMingLiU" w:hAnsi="Times New Roman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Times New Roman" w:eastAsia="PMingLiU" w:hAnsi="Times New Roman" w:cs="Times New Roman"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5"/>
        <w:rPr>
          <w:rFonts w:ascii="Book Antiqua" w:eastAsia="PMingLiU" w:hAnsi="Book Antiqua" w:cs="Times New Roman"/>
          <w:b/>
          <w:i/>
          <w:szCs w:val="20"/>
        </w:rPr>
      </w:pPr>
      <w:r w:rsidRPr="00FC1658">
        <w:rPr>
          <w:rFonts w:ascii="Book Antiqua" w:eastAsia="PMingLiU" w:hAnsi="Book Antiqua" w:cs="Times New Roman"/>
          <w:i/>
          <w:sz w:val="24"/>
          <w:szCs w:val="20"/>
        </w:rPr>
        <w:t xml:space="preserve"> ~ </w:t>
      </w:r>
      <w:r w:rsidRPr="00FC1658">
        <w:rPr>
          <w:rFonts w:ascii="Book Antiqua" w:eastAsia="PMingLiU" w:hAnsi="Book Antiqua" w:cs="Times New Roman"/>
          <w:b/>
          <w:i/>
          <w:szCs w:val="20"/>
        </w:rPr>
        <w:t xml:space="preserve">Pre-Reception ~ 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5"/>
        <w:rPr>
          <w:rFonts w:ascii="Book Antiqua" w:eastAsia="PMingLiU" w:hAnsi="Book Antiqua" w:cs="Times New Roman"/>
          <w:i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5"/>
        <w:rPr>
          <w:rFonts w:ascii="Book Antiqua" w:eastAsia="PMingLiU" w:hAnsi="Book Antiqua" w:cs="Times New Roman"/>
          <w:b/>
          <w:sz w:val="20"/>
          <w:szCs w:val="20"/>
        </w:rPr>
      </w:pPr>
      <w:r w:rsidRPr="00FC1658">
        <w:rPr>
          <w:rFonts w:ascii="Book Antiqua" w:eastAsia="PMingLiU" w:hAnsi="Book Antiqua" w:cs="Times New Roman"/>
          <w:b/>
          <w:sz w:val="20"/>
          <w:szCs w:val="20"/>
        </w:rPr>
        <w:t>Punch Station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6"/>
        <w:rPr>
          <w:rFonts w:ascii="Book Antiqua" w:eastAsia="PMingLiU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>(Select Option)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6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Two Gourmet Reception Displays 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6"/>
        <w:rPr>
          <w:rFonts w:ascii="Book Antiqua" w:eastAsia="PMingLiU" w:hAnsi="Book Antiqua" w:cs="Times New Roman"/>
          <w:i/>
          <w:sz w:val="20"/>
          <w:szCs w:val="20"/>
        </w:rPr>
      </w:pPr>
      <w:proofErr w:type="gramStart"/>
      <w:r w:rsidRPr="00FC1658">
        <w:rPr>
          <w:rFonts w:ascii="Book Antiqua" w:eastAsia="PMingLiU" w:hAnsi="Book Antiqua" w:cs="Times New Roman"/>
          <w:i/>
          <w:sz w:val="20"/>
          <w:szCs w:val="20"/>
        </w:rPr>
        <w:t>or</w:t>
      </w:r>
      <w:proofErr w:type="gramEnd"/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6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Two Types of Hors d’ Oeuvres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  <w:r w:rsidRPr="00FC1658">
        <w:rPr>
          <w:rFonts w:ascii="Book Antiqua" w:eastAsia="PMingLiU" w:hAnsi="Book Antiqua" w:cs="Times New Roman"/>
          <w:b/>
          <w:i/>
          <w:szCs w:val="20"/>
        </w:rPr>
        <w:t>~ Entrée or Buffet Selection ~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PMingLiU" w:hAnsi="Book Antiqua" w:cs="Times New Roman"/>
          <w:i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Cs w:val="20"/>
        </w:rPr>
        <w:t xml:space="preserve"> </w:t>
      </w:r>
      <w:r w:rsidRPr="00FC1658">
        <w:rPr>
          <w:rFonts w:ascii="Book Antiqua" w:eastAsia="PMingLiU" w:hAnsi="Book Antiqua" w:cs="Times New Roman"/>
          <w:i/>
          <w:sz w:val="20"/>
          <w:szCs w:val="20"/>
        </w:rPr>
        <w:t>Both Entrée &amp; Buffet Selections Include Dessert &amp; Coffee Station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  <w:r w:rsidRPr="00FC1658">
        <w:rPr>
          <w:rFonts w:ascii="Book Antiqua" w:eastAsia="PMingLiU" w:hAnsi="Book Antiqua" w:cs="Times New Roman"/>
          <w:b/>
          <w:i/>
          <w:szCs w:val="20"/>
        </w:rPr>
        <w:t>~ Room Set-Up ~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PMingLiU" w:hAnsi="Book Antiqua" w:cs="Times New Roman"/>
          <w:i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Choice of Available Linens 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Garamond" w:eastAsia="PMingLiU" w:hAnsi="Garamond" w:cs="Times New Roman"/>
          <w:i/>
          <w:sz w:val="24"/>
          <w:szCs w:val="20"/>
        </w:rPr>
      </w:pPr>
      <w:r w:rsidRPr="00FC1658">
        <w:rPr>
          <w:rFonts w:ascii="Garamond" w:eastAsia="PMingLiU" w:hAnsi="Garamond" w:cs="Times New Roman"/>
          <w:i/>
          <w:sz w:val="24"/>
          <w:szCs w:val="20"/>
        </w:rPr>
        <w:t xml:space="preserve">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 (3) Votive Candles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  <w:r w:rsidRPr="00FC1658">
        <w:rPr>
          <w:rFonts w:ascii="Book Antiqua" w:eastAsia="PMingLiU" w:hAnsi="Book Antiqua" w:cs="Times New Roman"/>
          <w:b/>
          <w:i/>
          <w:szCs w:val="20"/>
        </w:rPr>
        <w:t xml:space="preserve">~ Event Manager &amp; </w:t>
      </w:r>
      <w:proofErr w:type="spellStart"/>
      <w:r w:rsidRPr="00FC1658">
        <w:rPr>
          <w:rFonts w:ascii="Book Antiqua" w:eastAsia="PMingLiU" w:hAnsi="Book Antiqua" w:cs="Times New Roman"/>
          <w:b/>
          <w:i/>
          <w:szCs w:val="20"/>
        </w:rPr>
        <w:t>Maitre</w:t>
      </w:r>
      <w:proofErr w:type="spellEnd"/>
      <w:r w:rsidRPr="00FC1658">
        <w:rPr>
          <w:rFonts w:ascii="Book Antiqua" w:eastAsia="PMingLiU" w:hAnsi="Book Antiqua" w:cs="Times New Roman"/>
          <w:b/>
          <w:i/>
          <w:szCs w:val="20"/>
        </w:rPr>
        <w:t xml:space="preserve"> d’ Service on the Day of Event ~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Cs w:val="20"/>
        </w:rPr>
      </w:pPr>
    </w:p>
    <w:p w:rsidR="00FC1658" w:rsidRPr="00FC1658" w:rsidRDefault="00FC1658" w:rsidP="00FC1658">
      <w:pPr>
        <w:spacing w:after="0" w:line="240" w:lineRule="auto"/>
        <w:rPr>
          <w:rFonts w:ascii="Book Antiqua" w:eastAsia="PMingLiU" w:hAnsi="Book Antiqua" w:cs="Times New Roman"/>
          <w:i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b/>
          <w:i/>
          <w:sz w:val="44"/>
          <w:szCs w:val="44"/>
        </w:rPr>
      </w:pPr>
      <w:r w:rsidRPr="00FC1658">
        <w:rPr>
          <w:rFonts w:ascii="Book Antiqua" w:eastAsia="PMingLiU" w:hAnsi="Book Antiqua" w:cs="Times New Roman"/>
          <w:b/>
          <w:i/>
          <w:sz w:val="44"/>
          <w:szCs w:val="44"/>
        </w:rPr>
        <w:t>PRE-RECEPTION</w:t>
      </w:r>
    </w:p>
    <w:p w:rsidR="00FC1658" w:rsidRPr="00FC1658" w:rsidRDefault="00FC1658" w:rsidP="00FC1658">
      <w:pPr>
        <w:spacing w:after="0" w:line="240" w:lineRule="auto"/>
        <w:rPr>
          <w:rFonts w:ascii="Book Antiqua" w:eastAsia="PMingLiU" w:hAnsi="Book Antiqua" w:cs="Times New Roman"/>
          <w:b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PMingLiU" w:hAnsi="Book Antiqua" w:cs="Times New Roman"/>
          <w:i/>
          <w:sz w:val="20"/>
          <w:szCs w:val="20"/>
        </w:rPr>
      </w:pPr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</w:t>
      </w:r>
      <w:proofErr w:type="gramStart"/>
      <w:r w:rsidRPr="00FC1658">
        <w:rPr>
          <w:rFonts w:ascii="Book Antiqua" w:eastAsia="PMingLiU" w:hAnsi="Book Antiqua" w:cs="Times New Roman"/>
          <w:i/>
          <w:sz w:val="20"/>
          <w:szCs w:val="20"/>
        </w:rPr>
        <w:t>Your</w:t>
      </w:r>
      <w:proofErr w:type="gramEnd"/>
      <w:r w:rsidRPr="00FC1658">
        <w:rPr>
          <w:rFonts w:ascii="Book Antiqua" w:eastAsia="PMingLiU" w:hAnsi="Book Antiqua" w:cs="Times New Roman"/>
          <w:i/>
          <w:sz w:val="20"/>
          <w:szCs w:val="20"/>
        </w:rPr>
        <w:t xml:space="preserve"> Choice of Two Gourmet Reception Displays or Two Hors d’ Oeuvres.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4"/>
          <w:szCs w:val="20"/>
        </w:rPr>
      </w:pPr>
      <w:r w:rsidRPr="00FC1658">
        <w:rPr>
          <w:rFonts w:ascii="Book Antiqua" w:eastAsia="Times New Roman" w:hAnsi="Book Antiqua" w:cs="Times New Roman"/>
          <w:i/>
          <w:sz w:val="24"/>
          <w:szCs w:val="20"/>
        </w:rPr>
        <w:t xml:space="preserve"> </w:t>
      </w:r>
      <w:r w:rsidRPr="00FC1658">
        <w:rPr>
          <w:rFonts w:ascii="Book Antiqua" w:eastAsia="Times New Roman" w:hAnsi="Book Antiqua" w:cs="Times New Roman"/>
          <w:b/>
          <w:i/>
          <w:sz w:val="24"/>
          <w:szCs w:val="20"/>
        </w:rPr>
        <w:t xml:space="preserve">Gourmet Reception Displays </w:t>
      </w:r>
    </w:p>
    <w:p w:rsidR="00FC1658" w:rsidRPr="00FC1658" w:rsidRDefault="00FC1658" w:rsidP="00FC1658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sz w:val="24"/>
          <w:szCs w:val="20"/>
        </w:rPr>
        <w:sectPr w:rsidR="00FC1658" w:rsidRPr="00FC1658" w:rsidSect="00066369">
          <w:footerReference w:type="even" r:id="rId8"/>
          <w:footerReference w:type="default" r:id="rId9"/>
          <w:pgSz w:w="12240" w:h="15840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7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>Fresh Seasonal Fruit Display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Sliced Seasonal Fresh Fruits &amp; Berries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6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Domestic Cheese Display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Blue Cheese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Cheddar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American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Smoked </w:t>
      </w:r>
      <w:smartTag w:uri="urn:schemas-microsoft-com:office:smarttags" w:element="place">
        <w:smartTag w:uri="urn:schemas-microsoft-com:office:smarttags" w:element="State">
          <w:r w:rsidRPr="00FC1658">
            <w:rPr>
              <w:rFonts w:ascii="Book Antiqua" w:eastAsia="Times New Roman" w:hAnsi="Book Antiqua" w:cs="Times New Roman"/>
              <w:i/>
              <w:sz w:val="20"/>
              <w:szCs w:val="20"/>
            </w:rPr>
            <w:t>California</w:t>
          </w:r>
        </w:smartTag>
      </w:smartTag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 xml:space="preserve">Fresh Vegetable </w:t>
      </w:r>
      <w:proofErr w:type="spellStart"/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Crudite</w:t>
      </w:r>
      <w:proofErr w:type="spellEnd"/>
    </w:p>
    <w:p w:rsidR="00FC1658" w:rsidRPr="00FC1658" w:rsidRDefault="00FC1658" w:rsidP="00FC1658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Selection of Fresh Vegetables with 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Assorted Dips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8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Imported Cheese Display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Brie, Gorgonzola,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Smoked </w:t>
      </w:r>
      <w:smartTag w:uri="urn:schemas-microsoft-com:office:smarttags" w:element="place">
        <w:smartTag w:uri="urn:schemas-microsoft-com:office:smarttags" w:element="City">
          <w:r w:rsidRPr="00FC1658">
            <w:rPr>
              <w:rFonts w:ascii="Book Antiqua" w:eastAsia="Times New Roman" w:hAnsi="Book Antiqua" w:cs="Times New Roman"/>
              <w:i/>
              <w:sz w:val="20"/>
              <w:szCs w:val="20"/>
            </w:rPr>
            <w:t>Gouda</w:t>
          </w:r>
        </w:smartTag>
      </w:smartTag>
      <w:r w:rsidRPr="00FC1658">
        <w:rPr>
          <w:rFonts w:ascii="Book Antiqua" w:eastAsia="Times New Roman" w:hAnsi="Book Antiqua" w:cs="Times New Roman"/>
          <w:i/>
          <w:sz w:val="20"/>
          <w:szCs w:val="20"/>
        </w:rPr>
        <w:t>,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Havarti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  <w:sectPr w:rsidR="00FC1658" w:rsidRPr="00FC1658" w:rsidSect="00066369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</w:sectPr>
      </w:pPr>
    </w:p>
    <w:p w:rsid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bookmarkStart w:id="0" w:name="_GoBack"/>
      <w:bookmarkEnd w:id="0"/>
    </w:p>
    <w:p w:rsidR="00920C1F" w:rsidRDefault="00920C1F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920C1F" w:rsidRDefault="00920C1F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920C1F" w:rsidRPr="00FC1658" w:rsidRDefault="00920C1F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920C1F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44"/>
          <w:szCs w:val="44"/>
        </w:rPr>
      </w:pPr>
      <w:r w:rsidRPr="00FC1658">
        <w:rPr>
          <w:rFonts w:ascii="Book Antiqua" w:eastAsia="Times New Roman" w:hAnsi="Book Antiqua" w:cs="Times New Roman"/>
          <w:b/>
          <w:i/>
          <w:sz w:val="44"/>
          <w:szCs w:val="44"/>
        </w:rPr>
        <w:t>Hors d’ Oeuvres</w:t>
      </w:r>
    </w:p>
    <w:p w:rsidR="00FC1658" w:rsidRPr="00FC1658" w:rsidRDefault="00FC1658" w:rsidP="00920C1F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4"/>
          <w:szCs w:val="20"/>
        </w:rPr>
      </w:pPr>
    </w:p>
    <w:p w:rsidR="00FC1658" w:rsidRPr="00FC1658" w:rsidRDefault="00FC1658" w:rsidP="00920C1F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Hot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0"/>
        </w:rPr>
        <w:sectPr w:rsidR="00FC1658" w:rsidRPr="00FC1658" w:rsidSect="00066369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</w:sect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proofErr w:type="spellStart"/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Spanokopitas</w:t>
      </w:r>
      <w:proofErr w:type="spellEnd"/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Meatballs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Served with Rosemary Sprigs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Asian Vegetarian Egg Rolls</w:t>
      </w: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With Plum-Ginger Dipping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Grilled Chicken Satay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With Thai Peanut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Corn Fritters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Breaded Artichoke Hearts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With </w:t>
      </w:r>
      <w:proofErr w:type="spellStart"/>
      <w:r w:rsidRPr="00FC1658">
        <w:rPr>
          <w:rFonts w:ascii="Book Antiqua" w:eastAsia="Times New Roman" w:hAnsi="Book Antiqua" w:cs="Times New Roman"/>
          <w:i/>
          <w:sz w:val="20"/>
          <w:szCs w:val="20"/>
        </w:rPr>
        <w:t>Chevre</w:t>
      </w:r>
      <w:proofErr w:type="spellEnd"/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 Cheese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Scallops Wrapped in Bacon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Sun-Dried Tomato &amp; Goat Cheese Triangles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i/>
          <w:sz w:val="20"/>
          <w:szCs w:val="20"/>
        </w:rPr>
      </w:pPr>
      <w:proofErr w:type="spellStart"/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Proscuitto</w:t>
      </w:r>
      <w:proofErr w:type="spellEnd"/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&amp; Mushroom 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With Teriyaki Glaze</w:t>
      </w:r>
    </w:p>
    <w:p w:rsidR="00FC1658" w:rsidRPr="00FC1658" w:rsidRDefault="00FC1658" w:rsidP="00FC1658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  <w:sectPr w:rsidR="00FC1658" w:rsidRPr="00FC1658" w:rsidSect="00066369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960" w:space="720"/>
            <w:col w:w="3960"/>
          </w:cols>
        </w:sect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920C1F" w:rsidP="00FC1658">
      <w:pPr>
        <w:keepNext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i/>
          <w:sz w:val="24"/>
          <w:szCs w:val="20"/>
        </w:rPr>
      </w:pPr>
      <w:r w:rsidRPr="00920C1F">
        <w:rPr>
          <w:rFonts w:ascii="Book Antiqua" w:eastAsia="Times New Roman" w:hAnsi="Book Antiqua" w:cs="Times New Roman"/>
          <w:b/>
          <w:i/>
          <w:sz w:val="24"/>
          <w:szCs w:val="20"/>
        </w:rPr>
        <w:t>Cold</w:t>
      </w:r>
    </w:p>
    <w:p w:rsidR="00FC1658" w:rsidRPr="00FC1658" w:rsidRDefault="00FC1658" w:rsidP="00FC1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C1658" w:rsidRPr="00FC1658" w:rsidSect="00066369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</w:sect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lastRenderedPageBreak/>
        <w:t>Deviled Eggs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Smoked Salmon on Pizza Chip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Thai Beef Salad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In a Cucumber Cup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Stuffed Red Potatoes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 xml:space="preserve">With Cream Cheese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Brie on Crostini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With Fresh Berries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Crab Salad on Endive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>Petite Shrimp Brochettes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With Chili-Coriander Dipping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i/>
          <w:sz w:val="20"/>
          <w:szCs w:val="20"/>
        </w:rPr>
      </w:pPr>
      <w:smartTag w:uri="urn:schemas-microsoft-com:office:smarttags" w:element="place">
        <w:r w:rsidRPr="00FC1658">
          <w:rPr>
            <w:rFonts w:ascii="Book Antiqua" w:eastAsia="Times New Roman" w:hAnsi="Book Antiqua" w:cs="Times New Roman"/>
            <w:b/>
            <w:i/>
            <w:sz w:val="20"/>
            <w:szCs w:val="20"/>
          </w:rPr>
          <w:t>New England</w:t>
        </w:r>
      </w:smartTag>
      <w:r w:rsidRPr="00FC1658">
        <w:rPr>
          <w:rFonts w:ascii="Book Antiqua" w:eastAsia="Times New Roman" w:hAnsi="Book Antiqua" w:cs="Times New Roman"/>
          <w:b/>
          <w:i/>
          <w:sz w:val="20"/>
          <w:szCs w:val="20"/>
        </w:rPr>
        <w:t xml:space="preserve"> Scallop Brochettes</w:t>
      </w:r>
    </w:p>
    <w:p w:rsidR="00FC1658" w:rsidRPr="00FC1658" w:rsidRDefault="00FC1658" w:rsidP="00FC1658">
      <w:pPr>
        <w:keepNext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i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sz w:val="20"/>
          <w:szCs w:val="20"/>
        </w:rPr>
        <w:t>With Roasted Garlic-Tomato Marmalade</w:t>
      </w:r>
    </w:p>
    <w:p w:rsid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920C1F" w:rsidRPr="00FC1658" w:rsidRDefault="00920C1F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18"/>
          <w:szCs w:val="20"/>
        </w:rPr>
      </w:pPr>
      <w:proofErr w:type="gramStart"/>
      <w:r w:rsidRPr="00FC1658">
        <w:rPr>
          <w:rFonts w:ascii="Book Antiqua" w:eastAsia="Times New Roman" w:hAnsi="Book Antiqua" w:cs="Times New Roman"/>
          <w:i/>
          <w:sz w:val="18"/>
          <w:szCs w:val="20"/>
        </w:rPr>
        <w:t>Enhance Your Pre-Reception with Additional Butler-Passed Hors d’ Oeuvres.</w:t>
      </w:r>
      <w:proofErr w:type="gramEnd"/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0"/>
        </w:rPr>
        <w:sectPr w:rsidR="00FC1658" w:rsidRPr="00FC1658" w:rsidSect="00066369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</w:sectPr>
      </w:pPr>
      <w:r w:rsidRPr="00FC1658">
        <w:rPr>
          <w:rFonts w:ascii="Book Antiqua" w:eastAsia="Times New Roman" w:hAnsi="Book Antiqua" w:cs="Times New Roman"/>
          <w:i/>
          <w:sz w:val="18"/>
          <w:szCs w:val="20"/>
        </w:rPr>
        <w:t xml:space="preserve">A Minimum Order of 50 Pieces </w:t>
      </w:r>
      <w:proofErr w:type="gramStart"/>
      <w:r w:rsidRPr="00FC1658">
        <w:rPr>
          <w:rFonts w:ascii="Book Antiqua" w:eastAsia="Times New Roman" w:hAnsi="Book Antiqua" w:cs="Times New Roman"/>
          <w:i/>
          <w:sz w:val="18"/>
          <w:szCs w:val="20"/>
        </w:rPr>
        <w:t>Per</w:t>
      </w:r>
      <w:proofErr w:type="gramEnd"/>
      <w:r w:rsidRPr="00FC1658">
        <w:rPr>
          <w:rFonts w:ascii="Book Antiqua" w:eastAsia="Times New Roman" w:hAnsi="Book Antiqua" w:cs="Times New Roman"/>
          <w:i/>
          <w:sz w:val="18"/>
          <w:szCs w:val="20"/>
        </w:rPr>
        <w:t xml:space="preserve"> Order is Required for the Hors d’ Oeuvres at $3.00 Per person</w:t>
      </w:r>
    </w:p>
    <w:p w:rsidR="00FC1658" w:rsidRPr="00FC1658" w:rsidRDefault="00FC1658" w:rsidP="00FC1658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0"/>
        </w:rPr>
        <w:sectPr w:rsidR="00FC1658" w:rsidRPr="00FC1658" w:rsidSect="00066369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960" w:space="720"/>
            <w:col w:w="3960"/>
          </w:cols>
        </w:sectPr>
      </w:pPr>
    </w:p>
    <w:p w:rsidR="00FC1658" w:rsidRPr="00FC1658" w:rsidRDefault="00FC1658" w:rsidP="00FC1658">
      <w:pPr>
        <w:keepNext/>
        <w:spacing w:after="0" w:line="240" w:lineRule="auto"/>
        <w:jc w:val="center"/>
        <w:outlineLvl w:val="5"/>
        <w:rPr>
          <w:rFonts w:ascii="Book Antiqua" w:eastAsia="Times New Roman" w:hAnsi="Book Antiqua" w:cs="Times New Roman"/>
          <w:b/>
          <w:i/>
          <w:sz w:val="44"/>
          <w:szCs w:val="44"/>
        </w:rPr>
      </w:pPr>
      <w:r w:rsidRPr="00FC1658">
        <w:rPr>
          <w:rFonts w:ascii="Book Antiqua" w:eastAsia="Times New Roman" w:hAnsi="Book Antiqua" w:cs="Times New Roman"/>
          <w:b/>
          <w:i/>
          <w:sz w:val="44"/>
          <w:szCs w:val="44"/>
        </w:rPr>
        <w:lastRenderedPageBreak/>
        <w:t>ENTREES</w:t>
      </w:r>
    </w:p>
    <w:p w:rsidR="00FC1658" w:rsidRPr="00FC1658" w:rsidRDefault="00FC1658" w:rsidP="00FC1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All Entrees Include Fresh Rolls &amp; Butter, Your Choice of Salad &amp; Dessert,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Chef’s Selection of Seasonal Vegetables &amp; Starch to Compliment Your Entrée.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4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4"/>
          <w:szCs w:val="20"/>
        </w:rPr>
        <w:t xml:space="preserve">Salads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(Select One Salad)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4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Spinach Salad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Fresh Spinach Tossed with Maple Pepper Bacon &amp; Gorgonzola Crumbles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Served with Balsamic Vinaigrette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Caesar Salad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Romaine Lettuce Tossed with Shredded Parmesan Cheese &amp; Croutons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Served with a Rich, Creamy Caesar Dressing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smartTag w:uri="urn:schemas-microsoft-com:office:smarttags" w:element="place">
        <w:r w:rsidRPr="00FC1658">
          <w:rPr>
            <w:rFonts w:ascii="Book Antiqua" w:eastAsia="Times New Roman" w:hAnsi="Book Antiqua" w:cs="Times New Roman"/>
            <w:b/>
            <w:i/>
            <w:iCs/>
            <w:sz w:val="20"/>
            <w:szCs w:val="20"/>
          </w:rPr>
          <w:t>Holiday</w:t>
        </w:r>
      </w:smartTag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Salad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Mixture of Fresh Field Greens, </w:t>
      </w:r>
      <w:smartTag w:uri="urn:schemas-microsoft-com:office:smarttags" w:element="place">
        <w:smartTag w:uri="urn:schemas-microsoft-com:office:smarttags" w:element="State">
          <w:r w:rsidRPr="00FC1658">
            <w:rPr>
              <w:rFonts w:ascii="Book Antiqua" w:eastAsia="Times New Roman" w:hAnsi="Book Antiqua" w:cs="Times New Roman"/>
              <w:i/>
              <w:iCs/>
              <w:sz w:val="20"/>
              <w:szCs w:val="20"/>
            </w:rPr>
            <w:t>Washington</w:t>
          </w:r>
        </w:smartTag>
      </w:smartTag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Apple,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Blue Cheese Crumble, Candied Walnuts &amp; Sun-Dried Cranberries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Tossed in a Raspberry Vinaigrette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Signature Salad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Bibb </w:t>
      </w:r>
      <w:proofErr w:type="gramStart"/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Lettuce</w:t>
      </w:r>
      <w:proofErr w:type="gramEnd"/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, Radicchio &amp; Belgian Endive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Served with Classic </w:t>
      </w:r>
      <w:smartTag w:uri="urn:schemas-microsoft-com:office:smarttags" w:element="place">
        <w:smartTag w:uri="urn:schemas-microsoft-com:office:smarttags" w:element="City">
          <w:r w:rsidRPr="00FC1658">
            <w:rPr>
              <w:rFonts w:ascii="Book Antiqua" w:eastAsia="Times New Roman" w:hAnsi="Book Antiqua" w:cs="Times New Roman"/>
              <w:i/>
              <w:iCs/>
              <w:sz w:val="20"/>
              <w:szCs w:val="20"/>
            </w:rPr>
            <w:t>Dijon</w:t>
          </w:r>
        </w:smartTag>
      </w:smartTag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Vinaigrette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Garnished with Julienned Red Pepper</w:t>
      </w:r>
    </w:p>
    <w:p w:rsid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920C1F" w:rsidRPr="00FC1658" w:rsidRDefault="00920C1F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44"/>
          <w:szCs w:val="44"/>
        </w:rPr>
      </w:pPr>
      <w:r>
        <w:rPr>
          <w:rFonts w:ascii="Book Antiqua" w:eastAsia="Times New Roman" w:hAnsi="Book Antiqua" w:cs="Times New Roman"/>
          <w:b/>
          <w:i/>
          <w:iCs/>
          <w:sz w:val="44"/>
          <w:szCs w:val="44"/>
        </w:rPr>
        <w:t>ENTREES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($30.00 and up)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Grilled Breast of Chicken with Wild </w:t>
      </w:r>
      <w:smartTag w:uri="urn:schemas-microsoft-com:office:smarttags" w:element="place">
        <w:smartTag w:uri="urn:schemas-microsoft-com:office:smarttags" w:element="State">
          <w:r w:rsidRPr="00FC1658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</w:rPr>
            <w:t>Berry</w:t>
          </w:r>
        </w:smartTag>
      </w:smartTag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Garnished with Seasonal Berries 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Stuffed Breast of Chicken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With Goat Cheese, Wild Mushrooms, Roasted Red Bell Pepper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&amp; B.V. Chardonnay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Grilled Swordfish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Served with a Caper, Cherry Tomato, Black Olive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On a bed of Sun Dried Tomatoes Polenta with Lemon Butter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Macadamia Crusted Halibut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With Soy Ginger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920C1F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Stuffed Pork Tenderloin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With Assorted Dry Fruit Compote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36"/>
          <w:szCs w:val="20"/>
        </w:rPr>
        <w:t xml:space="preserve"> </w:t>
      </w:r>
      <w:r w:rsidRPr="00FC1658">
        <w:rPr>
          <w:rFonts w:ascii="Book Antiqua" w:eastAsia="Times New Roman" w:hAnsi="Book Antiqua" w:cs="Times New Roman"/>
          <w:b/>
          <w:iCs/>
          <w:sz w:val="36"/>
          <w:szCs w:val="20"/>
        </w:rPr>
        <w:t>ENTREES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4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4"/>
          <w:szCs w:val="20"/>
        </w:rPr>
        <w:t>Entrees (Continued)</w:t>
      </w:r>
    </w:p>
    <w:p w:rsidR="00FC1658" w:rsidRPr="00FC1658" w:rsidRDefault="00FC1658" w:rsidP="00FC1658">
      <w:pPr>
        <w:spacing w:after="0"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Herbed Crusted Salmon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With Raspberry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10oz Prime Rib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 w:rsidRPr="00FC1658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</w:rPr>
            <w:t>New York</w:t>
          </w:r>
        </w:smartTag>
      </w:smartTag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Steak with Port Demi-Glace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Filet Mignon with Cabernet Reduction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</w:rPr>
      </w:pPr>
      <w:r>
        <w:rPr>
          <w:rFonts w:ascii="Book Antiqua" w:eastAsia="Times New Roman" w:hAnsi="Book Antiqua" w:cs="Times New Roman"/>
          <w:b/>
          <w:iCs/>
          <w:sz w:val="32"/>
          <w:szCs w:val="32"/>
        </w:rPr>
        <w:t>COMBINATION ENTREES</w:t>
      </w:r>
    </w:p>
    <w:p w:rsid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4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4"/>
          <w:szCs w:val="20"/>
        </w:rPr>
        <w:t>($45.00 and up)</w:t>
      </w:r>
    </w:p>
    <w:p w:rsidR="00920C1F" w:rsidRPr="00FC1658" w:rsidRDefault="00920C1F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4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Filet Mignon &amp; Chicken Breast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Filet Mignon served with Port Reduction &amp; Seared Breast of Chicken with a Chardonnay Sauce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Garnished with a Balsamic Reduction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Filet Mignon &amp; Prawns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Filet Mignon served with Cabernet Reduction &amp; </w:t>
      </w:r>
      <w:proofErr w:type="spellStart"/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Sauteed</w:t>
      </w:r>
      <w:proofErr w:type="spellEnd"/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Prawns in Scampi Sauce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Chicken Breast &amp; Prawns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Grilled Breast of Chicken with Wild Mushroom Demi-Glace &amp; </w:t>
      </w:r>
      <w:proofErr w:type="spellStart"/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Sauteed</w:t>
      </w:r>
      <w:proofErr w:type="spellEnd"/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Prawns in Scampi Sauce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Filet Mignon &amp; Salmon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Filet Mignon served with Port Reduction &amp; Salmon served with a Raspberry Sauce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Pan Seared Chicken &amp; Grilled Swordfish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Seared Breast of Chicken with Roasted Red Pepper Sauce &amp; Garnished with a Balsamic Reduction &amp;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Grilled Swordfish served with a Tomato, Cucumber &amp; Corn Relish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iCs/>
          <w:sz w:val="36"/>
          <w:szCs w:val="36"/>
        </w:rPr>
      </w:pPr>
      <w:r w:rsidRPr="00FC1658">
        <w:rPr>
          <w:rFonts w:ascii="Book Antiqua" w:eastAsia="Times New Roman" w:hAnsi="Book Antiqua" w:cs="Times New Roman"/>
          <w:b/>
          <w:i/>
          <w:iCs/>
          <w:sz w:val="36"/>
          <w:szCs w:val="36"/>
        </w:rPr>
        <w:t>DESSERT SELECTIONS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(Select One Dessert)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Small wedding cake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, Chocolate Fountain</w:t>
      </w: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 </w:t>
      </w:r>
    </w:p>
    <w:p w:rsidR="00FC1658" w:rsidRPr="00FC1658" w:rsidRDefault="00FC1658" w:rsidP="00FC1658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Or</w:t>
      </w:r>
    </w:p>
    <w:p w:rsidR="00FC1658" w:rsidRDefault="00FC1658" w:rsidP="00920C1F">
      <w:pPr>
        <w:spacing w:after="0" w:line="240" w:lineRule="auto"/>
        <w:jc w:val="center"/>
      </w:pPr>
      <w:r w:rsidRPr="00FC1658">
        <w:rPr>
          <w:rFonts w:ascii="Book Antiqua" w:eastAsia="Times New Roman" w:hAnsi="Book Antiqua" w:cs="Times New Roman"/>
          <w:i/>
          <w:iCs/>
          <w:sz w:val="20"/>
          <w:szCs w:val="20"/>
        </w:rPr>
        <w:t>Individual servings of cheesecake or chocolate cake</w:t>
      </w:r>
    </w:p>
    <w:sectPr w:rsidR="00FC1658" w:rsidSect="0006636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0A" w:rsidRDefault="003B5B0A" w:rsidP="00066369">
      <w:pPr>
        <w:spacing w:after="0" w:line="240" w:lineRule="auto"/>
      </w:pPr>
      <w:r>
        <w:separator/>
      </w:r>
    </w:p>
  </w:endnote>
  <w:endnote w:type="continuationSeparator" w:id="0">
    <w:p w:rsidR="003B5B0A" w:rsidRDefault="003B5B0A" w:rsidP="0006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D7" w:rsidRDefault="003B5B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861D7" w:rsidRDefault="003B5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D7" w:rsidRDefault="003B5B0A">
    <w:pPr>
      <w:pStyle w:val="Footer"/>
      <w:framePr w:w="934" w:wrap="around" w:vAnchor="text" w:hAnchor="page" w:x="5473" w:y="-54"/>
      <w:jc w:val="center"/>
      <w:rPr>
        <w:rStyle w:val="PageNumber"/>
        <w:rFonts w:ascii="Book Antiqua" w:hAnsi="Book Antiqua"/>
        <w:i/>
        <w:sz w:val="18"/>
      </w:rPr>
    </w:pPr>
    <w:r>
      <w:rPr>
        <w:rStyle w:val="PageNumber"/>
        <w:rFonts w:ascii="Book Antiqua" w:hAnsi="Book Antiqua"/>
        <w:i/>
        <w:sz w:val="18"/>
      </w:rPr>
      <w:t xml:space="preserve">- </w:t>
    </w:r>
    <w:r>
      <w:rPr>
        <w:rStyle w:val="PageNumber"/>
        <w:rFonts w:ascii="Book Antiqua" w:hAnsi="Book Antiqua"/>
        <w:i/>
        <w:sz w:val="18"/>
      </w:rPr>
      <w:fldChar w:fldCharType="begin"/>
    </w:r>
    <w:r>
      <w:rPr>
        <w:rStyle w:val="PageNumber"/>
        <w:rFonts w:ascii="Book Antiqua" w:hAnsi="Book Antiqua"/>
        <w:i/>
        <w:sz w:val="18"/>
      </w:rPr>
      <w:instrText xml:space="preserve">PAGE  </w:instrText>
    </w:r>
    <w:r>
      <w:rPr>
        <w:rStyle w:val="PageNumber"/>
        <w:rFonts w:ascii="Book Antiqua" w:hAnsi="Book Antiqua"/>
        <w:i/>
        <w:sz w:val="18"/>
      </w:rPr>
      <w:fldChar w:fldCharType="separate"/>
    </w:r>
    <w:r w:rsidR="00066369">
      <w:rPr>
        <w:rStyle w:val="PageNumber"/>
        <w:rFonts w:ascii="Book Antiqua" w:hAnsi="Book Antiqua"/>
        <w:i/>
        <w:noProof/>
        <w:sz w:val="18"/>
      </w:rPr>
      <w:t>1</w:t>
    </w:r>
    <w:r>
      <w:rPr>
        <w:rStyle w:val="PageNumber"/>
        <w:rFonts w:ascii="Book Antiqua" w:hAnsi="Book Antiqua"/>
        <w:i/>
        <w:sz w:val="18"/>
      </w:rPr>
      <w:fldChar w:fldCharType="end"/>
    </w:r>
    <w:r>
      <w:rPr>
        <w:rStyle w:val="PageNumber"/>
        <w:rFonts w:ascii="Book Antiqua" w:hAnsi="Book Antiqua"/>
        <w:i/>
        <w:sz w:val="18"/>
      </w:rPr>
      <w:t xml:space="preserve"> -</w:t>
    </w:r>
  </w:p>
  <w:p w:rsidR="000861D7" w:rsidRDefault="003B5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0A" w:rsidRDefault="003B5B0A" w:rsidP="00066369">
      <w:pPr>
        <w:spacing w:after="0" w:line="240" w:lineRule="auto"/>
      </w:pPr>
      <w:r>
        <w:separator/>
      </w:r>
    </w:p>
  </w:footnote>
  <w:footnote w:type="continuationSeparator" w:id="0">
    <w:p w:rsidR="003B5B0A" w:rsidRDefault="003B5B0A" w:rsidP="00066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58"/>
    <w:rsid w:val="00066369"/>
    <w:rsid w:val="003B5B0A"/>
    <w:rsid w:val="00920C1F"/>
    <w:rsid w:val="00990EBF"/>
    <w:rsid w:val="00AF7FD3"/>
    <w:rsid w:val="00C40C5E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658"/>
  </w:style>
  <w:style w:type="character" w:styleId="PageNumber">
    <w:name w:val="page number"/>
    <w:basedOn w:val="DefaultParagraphFont"/>
    <w:uiPriority w:val="99"/>
    <w:rsid w:val="00FC16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658"/>
  </w:style>
  <w:style w:type="character" w:styleId="PageNumber">
    <w:name w:val="page number"/>
    <w:basedOn w:val="DefaultParagraphFont"/>
    <w:uiPriority w:val="99"/>
    <w:rsid w:val="00FC16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dcterms:created xsi:type="dcterms:W3CDTF">2012-05-30T20:07:00Z</dcterms:created>
  <dcterms:modified xsi:type="dcterms:W3CDTF">2012-05-30T20:07:00Z</dcterms:modified>
</cp:coreProperties>
</file>