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CB009" w14:textId="77777777" w:rsidR="005058AD" w:rsidRDefault="005058AD" w:rsidP="007B6CD2">
      <w:pPr>
        <w:jc w:val="right"/>
      </w:pPr>
    </w:p>
    <w:p w14:paraId="3179967B" w14:textId="220A12ED" w:rsidR="00C7746E" w:rsidRPr="00742641" w:rsidRDefault="008F5B55" w:rsidP="005058AD">
      <w:pPr>
        <w:jc w:val="right"/>
        <w:rPr>
          <w:rFonts w:asciiTheme="minorHAnsi" w:hAnsiTheme="minorHAnsi"/>
        </w:rPr>
      </w:pPr>
      <w:r w:rsidRPr="00742641">
        <w:rPr>
          <w:rFonts w:asciiTheme="minorHAnsi" w:hAnsiTheme="minorHAnsi"/>
        </w:rPr>
        <w:t xml:space="preserve">Client Name: </w:t>
      </w:r>
      <w:r w:rsidR="007B6CD2" w:rsidRPr="00742641">
        <w:rPr>
          <w:rFonts w:asciiTheme="minorHAnsi" w:hAnsiTheme="minorHAnsi"/>
        </w:rPr>
        <w:t>___</w:t>
      </w:r>
      <w:r w:rsidRPr="00742641">
        <w:rPr>
          <w:rFonts w:asciiTheme="minorHAnsi" w:hAnsiTheme="minorHAnsi"/>
        </w:rPr>
        <w:t>____________________</w:t>
      </w:r>
    </w:p>
    <w:p w14:paraId="6B0CAEA6" w14:textId="77777777" w:rsidR="005058AD" w:rsidRDefault="005058AD" w:rsidP="005058AD">
      <w:pPr>
        <w:rPr>
          <w:rFonts w:ascii="Lucida Calligraphy" w:hAnsi="Lucida Calligraphy"/>
          <w:b/>
          <w:bCs/>
          <w:i/>
          <w:iCs/>
          <w:sz w:val="32"/>
          <w:szCs w:val="32"/>
        </w:rPr>
      </w:pPr>
    </w:p>
    <w:p w14:paraId="57800625" w14:textId="77777777" w:rsidR="00C305AD" w:rsidRPr="002049CF" w:rsidRDefault="00C305AD" w:rsidP="00C305AD">
      <w:pPr>
        <w:jc w:val="center"/>
        <w:rPr>
          <w:rFonts w:ascii="Lucida Calligraphy" w:hAnsi="Lucida Calligraphy"/>
          <w:b/>
          <w:bCs/>
          <w:i/>
          <w:iCs/>
          <w:sz w:val="32"/>
          <w:szCs w:val="32"/>
        </w:rPr>
      </w:pPr>
      <w:r w:rsidRPr="006725B3">
        <w:rPr>
          <w:rFonts w:ascii="Lucida Calligraphy" w:hAnsi="Lucida Calligraphy"/>
          <w:b/>
          <w:bCs/>
          <w:i/>
          <w:iCs/>
          <w:sz w:val="32"/>
          <w:szCs w:val="32"/>
        </w:rPr>
        <w:t>Awakened Awareness, LLC</w:t>
      </w:r>
    </w:p>
    <w:p w14:paraId="0CCAA7AF" w14:textId="475B0580" w:rsidR="008F5B55" w:rsidRPr="00742641" w:rsidRDefault="008F5B55" w:rsidP="008F5B55">
      <w:pPr>
        <w:jc w:val="center"/>
        <w:rPr>
          <w:rFonts w:asciiTheme="minorHAnsi" w:hAnsiTheme="minorHAnsi"/>
          <w:b/>
          <w:bCs/>
        </w:rPr>
      </w:pPr>
      <w:r w:rsidRPr="00742641">
        <w:rPr>
          <w:rFonts w:asciiTheme="minorHAnsi" w:hAnsiTheme="minorHAnsi"/>
          <w:b/>
          <w:bCs/>
        </w:rPr>
        <w:t>Disclosure Statement</w:t>
      </w:r>
    </w:p>
    <w:p w14:paraId="12152260" w14:textId="77777777" w:rsidR="00AA3512" w:rsidRPr="00742641" w:rsidRDefault="00AA3512" w:rsidP="008F5B55">
      <w:pPr>
        <w:rPr>
          <w:rFonts w:asciiTheme="minorHAnsi" w:hAnsiTheme="minorHAnsi"/>
          <w:b/>
          <w:bCs/>
        </w:rPr>
      </w:pPr>
    </w:p>
    <w:p w14:paraId="1869919F" w14:textId="038EA323" w:rsidR="0045760B" w:rsidRPr="00742641" w:rsidRDefault="0045760B" w:rsidP="008F5B55">
      <w:pPr>
        <w:rPr>
          <w:rFonts w:asciiTheme="minorHAnsi" w:hAnsiTheme="minorHAnsi"/>
          <w:b/>
          <w:bCs/>
        </w:rPr>
        <w:sectPr w:rsidR="0045760B" w:rsidRPr="00742641" w:rsidSect="00C7746E">
          <w:headerReference w:type="even" r:id="rId7"/>
          <w:headerReference w:type="default" r:id="rId8"/>
          <w:pgSz w:w="12240" w:h="15840"/>
          <w:pgMar w:top="1440" w:right="1440" w:bottom="1170" w:left="1440" w:header="720" w:footer="720" w:gutter="0"/>
          <w:cols w:space="720"/>
          <w:docGrid w:linePitch="360"/>
        </w:sectPr>
      </w:pPr>
    </w:p>
    <w:p w14:paraId="4F06B395" w14:textId="77777777" w:rsidR="005058AD" w:rsidRPr="00742641" w:rsidRDefault="005058AD" w:rsidP="008F5B55">
      <w:pPr>
        <w:rPr>
          <w:rFonts w:asciiTheme="minorHAnsi" w:hAnsiTheme="minorHAnsi"/>
          <w:b/>
          <w:bCs/>
        </w:rPr>
      </w:pPr>
    </w:p>
    <w:p w14:paraId="6A0BB047" w14:textId="6094FEFA" w:rsidR="00C05727" w:rsidRPr="00742641" w:rsidRDefault="008F5B55" w:rsidP="008F5B55">
      <w:pPr>
        <w:rPr>
          <w:rFonts w:asciiTheme="minorHAnsi" w:hAnsiTheme="minorHAnsi"/>
          <w:b/>
          <w:bCs/>
        </w:rPr>
      </w:pPr>
      <w:r w:rsidRPr="00742641">
        <w:rPr>
          <w:rFonts w:asciiTheme="minorHAnsi" w:hAnsiTheme="minorHAnsi"/>
          <w:b/>
          <w:bCs/>
        </w:rPr>
        <w:t>Ashley Gallegos, LPCC</w:t>
      </w:r>
    </w:p>
    <w:p w14:paraId="65A0398A" w14:textId="77777777" w:rsidR="00C7746E" w:rsidRPr="00742641" w:rsidRDefault="00F36254" w:rsidP="00C7746E">
      <w:pPr>
        <w:rPr>
          <w:rFonts w:asciiTheme="minorHAnsi" w:hAnsiTheme="minorHAnsi"/>
        </w:rPr>
      </w:pPr>
      <w:hyperlink r:id="rId9" w:history="1">
        <w:r w:rsidR="00C7746E" w:rsidRPr="00742641">
          <w:rPr>
            <w:rStyle w:val="Hyperlink"/>
            <w:rFonts w:asciiTheme="minorHAnsi" w:hAnsiTheme="minorHAnsi"/>
          </w:rPr>
          <w:t>ashley@awakenedaware.com</w:t>
        </w:r>
      </w:hyperlink>
      <w:r w:rsidR="00C7746E" w:rsidRPr="00742641">
        <w:rPr>
          <w:rFonts w:asciiTheme="minorHAnsi" w:hAnsiTheme="minorHAnsi"/>
        </w:rPr>
        <w:t xml:space="preserve"> </w:t>
      </w:r>
    </w:p>
    <w:p w14:paraId="43203DDD" w14:textId="77777777" w:rsidR="00AA3512" w:rsidRPr="00742641" w:rsidRDefault="00C7746E" w:rsidP="008F5B55">
      <w:pPr>
        <w:rPr>
          <w:rFonts w:asciiTheme="minorHAnsi" w:hAnsiTheme="minorHAnsi"/>
        </w:rPr>
      </w:pPr>
      <w:r w:rsidRPr="00742641">
        <w:rPr>
          <w:rFonts w:asciiTheme="minorHAnsi" w:hAnsiTheme="minorHAnsi"/>
        </w:rPr>
        <w:t>(720) 443-3005</w:t>
      </w:r>
    </w:p>
    <w:p w14:paraId="309C3412" w14:textId="4B780A1A" w:rsidR="00AA3512" w:rsidRPr="00742641" w:rsidRDefault="00AA3512" w:rsidP="008F5B55">
      <w:pPr>
        <w:rPr>
          <w:rFonts w:asciiTheme="minorHAnsi" w:hAnsiTheme="minorHAnsi"/>
        </w:rPr>
        <w:sectPr w:rsidR="00AA3512" w:rsidRPr="00742641" w:rsidSect="0045760B">
          <w:type w:val="continuous"/>
          <w:pgSz w:w="12240" w:h="15840"/>
          <w:pgMar w:top="1440" w:right="1440" w:bottom="1170" w:left="1440" w:header="720" w:footer="720" w:gutter="0"/>
          <w:cols w:space="720"/>
          <w:docGrid w:linePitch="360"/>
        </w:sectPr>
      </w:pPr>
      <w:r w:rsidRPr="00742641">
        <w:rPr>
          <w:rFonts w:asciiTheme="minorHAnsi" w:hAnsiTheme="minorHAnsi"/>
        </w:rPr>
        <w:t>awakenedaware.co</w:t>
      </w:r>
      <w:r w:rsidR="005058AD" w:rsidRPr="00742641">
        <w:rPr>
          <w:rFonts w:asciiTheme="minorHAnsi" w:hAnsiTheme="minorHAnsi"/>
        </w:rPr>
        <w:t>m</w:t>
      </w:r>
    </w:p>
    <w:p w14:paraId="7D895DF1" w14:textId="77777777" w:rsidR="0045760B" w:rsidRPr="00742641" w:rsidRDefault="0045760B" w:rsidP="00AA3512">
      <w:pPr>
        <w:rPr>
          <w:rFonts w:asciiTheme="minorHAnsi" w:hAnsiTheme="minorHAnsi"/>
          <w:b/>
          <w:bCs/>
        </w:rPr>
        <w:sectPr w:rsidR="0045760B" w:rsidRPr="00742641" w:rsidSect="00AA3512">
          <w:type w:val="continuous"/>
          <w:pgSz w:w="12240" w:h="15840"/>
          <w:pgMar w:top="1440" w:right="1440" w:bottom="1170" w:left="1440" w:header="720" w:footer="720" w:gutter="0"/>
          <w:cols w:space="720"/>
          <w:docGrid w:linePitch="360"/>
        </w:sectPr>
      </w:pPr>
    </w:p>
    <w:p w14:paraId="7DDD2750" w14:textId="75F971A3" w:rsidR="00AA3512" w:rsidRPr="00742641" w:rsidRDefault="00AA3512" w:rsidP="00AA3512">
      <w:pPr>
        <w:rPr>
          <w:rFonts w:asciiTheme="minorHAnsi" w:hAnsiTheme="minorHAnsi"/>
          <w:b/>
          <w:bCs/>
        </w:rPr>
      </w:pPr>
    </w:p>
    <w:p w14:paraId="43D95495" w14:textId="3E56B93F" w:rsidR="0045760B" w:rsidRPr="00742641" w:rsidRDefault="00031C90" w:rsidP="00281BE8">
      <w:pPr>
        <w:rPr>
          <w:rFonts w:asciiTheme="minorHAnsi" w:hAnsiTheme="minorHAnsi"/>
          <w:b/>
          <w:bCs/>
        </w:rPr>
      </w:pPr>
      <w:r w:rsidRPr="00742641">
        <w:rPr>
          <w:rFonts w:asciiTheme="minorHAnsi" w:hAnsiTheme="minorHAnsi"/>
          <w:b/>
          <w:bCs/>
        </w:rPr>
        <w:t>Therapist Information:</w:t>
      </w:r>
    </w:p>
    <w:p w14:paraId="7E9ECEFA" w14:textId="35B0C8B5" w:rsidR="005058AD" w:rsidRPr="00742641" w:rsidRDefault="000271C1" w:rsidP="005058AD">
      <w:pPr>
        <w:spacing w:line="276" w:lineRule="auto"/>
        <w:rPr>
          <w:rFonts w:asciiTheme="minorHAnsi" w:hAnsiTheme="minorHAnsi"/>
          <w:b/>
          <w:bCs/>
        </w:rPr>
      </w:pPr>
      <w:r w:rsidRPr="00742641">
        <w:rPr>
          <w:rFonts w:asciiTheme="minorHAnsi" w:hAnsiTheme="minorHAnsi"/>
          <w:b/>
          <w:bCs/>
        </w:rPr>
        <w:t>Ashley Gallegos, LPCC</w:t>
      </w:r>
    </w:p>
    <w:p w14:paraId="52AD03FD" w14:textId="054336ED" w:rsidR="00813513" w:rsidRPr="00742641" w:rsidRDefault="002651A2" w:rsidP="005058AD">
      <w:pPr>
        <w:spacing w:line="276" w:lineRule="auto"/>
        <w:rPr>
          <w:rFonts w:asciiTheme="minorHAnsi" w:hAnsiTheme="minorHAnsi"/>
          <w:color w:val="000000" w:themeColor="text1"/>
        </w:rPr>
      </w:pPr>
      <w:r w:rsidRPr="00742641">
        <w:rPr>
          <w:rFonts w:asciiTheme="minorHAnsi" w:hAnsiTheme="minorHAnsi"/>
          <w:color w:val="000000" w:themeColor="text1"/>
        </w:rPr>
        <w:t>I am a Licensed Professional Counselor Candidate in the state of Colorado</w:t>
      </w:r>
      <w:r w:rsidR="007B6CD2" w:rsidRPr="00742641">
        <w:rPr>
          <w:rFonts w:asciiTheme="minorHAnsi" w:hAnsiTheme="minorHAnsi"/>
          <w:color w:val="000000" w:themeColor="text1"/>
        </w:rPr>
        <w:t>,</w:t>
      </w:r>
      <w:r w:rsidRPr="00742641">
        <w:rPr>
          <w:rFonts w:asciiTheme="minorHAnsi" w:hAnsiTheme="minorHAnsi"/>
          <w:color w:val="000000" w:themeColor="text1"/>
        </w:rPr>
        <w:t xml:space="preserve"> permit number (LPCC.</w:t>
      </w:r>
      <w:r w:rsidR="007B6CD2" w:rsidRPr="00742641">
        <w:rPr>
          <w:rFonts w:asciiTheme="minorHAnsi" w:eastAsiaTheme="minorHAnsi" w:hAnsiTheme="minorHAnsi"/>
          <w:color w:val="000000" w:themeColor="text1"/>
        </w:rPr>
        <w:t xml:space="preserve"> 0016988</w:t>
      </w:r>
      <w:r w:rsidRPr="00742641">
        <w:rPr>
          <w:rFonts w:asciiTheme="minorHAnsi" w:hAnsiTheme="minorHAnsi"/>
          <w:color w:val="000000" w:themeColor="text1"/>
        </w:rPr>
        <w:t>)</w:t>
      </w:r>
      <w:r w:rsidR="002B1372" w:rsidRPr="00742641">
        <w:rPr>
          <w:rFonts w:asciiTheme="minorHAnsi" w:hAnsiTheme="minorHAnsi"/>
          <w:color w:val="000000" w:themeColor="text1"/>
        </w:rPr>
        <w:t xml:space="preserve">. </w:t>
      </w:r>
      <w:r w:rsidRPr="00742641">
        <w:rPr>
          <w:rFonts w:asciiTheme="minorHAnsi" w:hAnsiTheme="minorHAnsi"/>
          <w:color w:val="000000" w:themeColor="text1"/>
        </w:rPr>
        <w:t xml:space="preserve">I received my Master of Science in Clinical Mental Health Counseling from Capella University. I have experience working with both adults and adolescents in various individual and group therapy settings, including inpatient psychiatric facilities, crisis centers, community mental health centers as well as an intensive outpatient program (IOP). I also have experience as a case manager. I utilized an integrative approach of person-centered therapy, Cognitive Behavioral Therapy (CBT) and Dialectical Behavioral Therapy (DBT). </w:t>
      </w:r>
      <w:r w:rsidR="00AA3512" w:rsidRPr="00742641">
        <w:rPr>
          <w:rFonts w:asciiTheme="minorHAnsi" w:hAnsiTheme="minorHAnsi"/>
          <w:color w:val="000000" w:themeColor="text1"/>
        </w:rPr>
        <w:t>I can be reached</w:t>
      </w:r>
      <w:r w:rsidR="007B6CD2" w:rsidRPr="00742641">
        <w:rPr>
          <w:rFonts w:asciiTheme="minorHAnsi" w:hAnsiTheme="minorHAnsi"/>
          <w:color w:val="000000" w:themeColor="text1"/>
        </w:rPr>
        <w:t xml:space="preserve"> </w:t>
      </w:r>
      <w:r w:rsidR="00AA3512" w:rsidRPr="00742641">
        <w:rPr>
          <w:rFonts w:asciiTheme="minorHAnsi" w:hAnsiTheme="minorHAnsi"/>
          <w:color w:val="000000" w:themeColor="text1"/>
        </w:rPr>
        <w:t>a</w:t>
      </w:r>
      <w:r w:rsidR="007B6CD2" w:rsidRPr="00742641">
        <w:rPr>
          <w:rFonts w:asciiTheme="minorHAnsi" w:hAnsiTheme="minorHAnsi"/>
          <w:color w:val="000000" w:themeColor="text1"/>
        </w:rPr>
        <w:t xml:space="preserve">t </w:t>
      </w:r>
      <w:r w:rsidR="003B2BEF" w:rsidRPr="00742641">
        <w:rPr>
          <w:rFonts w:asciiTheme="minorHAnsi" w:hAnsiTheme="minorHAnsi"/>
          <w:color w:val="000000" w:themeColor="text1"/>
        </w:rPr>
        <w:t xml:space="preserve">my Google Voice number </w:t>
      </w:r>
      <w:r w:rsidR="007B6CD2" w:rsidRPr="00742641">
        <w:rPr>
          <w:rFonts w:asciiTheme="minorHAnsi" w:hAnsiTheme="minorHAnsi"/>
        </w:rPr>
        <w:t>(720) 443-3005</w:t>
      </w:r>
      <w:r w:rsidR="00B45624" w:rsidRPr="00742641">
        <w:rPr>
          <w:rFonts w:asciiTheme="minorHAnsi" w:hAnsiTheme="minorHAnsi"/>
        </w:rPr>
        <w:t xml:space="preserve"> or at the email listed above</w:t>
      </w:r>
      <w:r w:rsidR="007B6CD2" w:rsidRPr="00742641">
        <w:rPr>
          <w:rFonts w:asciiTheme="minorHAnsi" w:hAnsiTheme="minorHAnsi"/>
          <w:color w:val="000000" w:themeColor="text1"/>
        </w:rPr>
        <w:t>. If I am unable to answer, please leave a voicemail and I will return your call as soon as I am able.</w:t>
      </w:r>
    </w:p>
    <w:p w14:paraId="67FFABD9" w14:textId="77777777" w:rsidR="00AA3512" w:rsidRPr="00742641" w:rsidRDefault="00AA3512" w:rsidP="005058AD">
      <w:pPr>
        <w:spacing w:line="276" w:lineRule="auto"/>
        <w:rPr>
          <w:rFonts w:asciiTheme="minorHAnsi" w:hAnsiTheme="minorHAnsi"/>
          <w:color w:val="000000" w:themeColor="text1"/>
        </w:rPr>
      </w:pPr>
    </w:p>
    <w:p w14:paraId="68D41B53" w14:textId="1DB180D0" w:rsidR="00813513" w:rsidRPr="00742641" w:rsidRDefault="00AA3512" w:rsidP="005058AD">
      <w:pPr>
        <w:autoSpaceDE w:val="0"/>
        <w:autoSpaceDN w:val="0"/>
        <w:adjustRightInd w:val="0"/>
        <w:spacing w:line="276" w:lineRule="auto"/>
        <w:rPr>
          <w:rFonts w:asciiTheme="minorHAnsi" w:eastAsiaTheme="minorHAnsi" w:hAnsiTheme="minorHAnsi"/>
        </w:rPr>
      </w:pPr>
      <w:r w:rsidRPr="00742641">
        <w:rPr>
          <w:rFonts w:asciiTheme="minorHAnsi" w:eastAsiaTheme="minorHAnsi" w:hAnsiTheme="minorHAnsi"/>
        </w:rPr>
        <w:t>As a client here at Awakened Awareness, please understand we provide non-emergency counseling services by scheduled appointment. If for any reason you are unable to contact your therapist by phone or email, and are having an emergency, you agree to call 911 or check yourself into the nearest hospital emergency room</w:t>
      </w:r>
      <w:r w:rsidR="00AC4A33" w:rsidRPr="00742641">
        <w:rPr>
          <w:rFonts w:asciiTheme="minorHAnsi" w:eastAsiaTheme="minorHAnsi" w:hAnsiTheme="minorHAnsi"/>
        </w:rPr>
        <w:t xml:space="preserve"> </w:t>
      </w:r>
      <w:r w:rsidR="00AF668D" w:rsidRPr="00742641">
        <w:rPr>
          <w:rFonts w:asciiTheme="minorHAnsi" w:eastAsiaTheme="minorHAnsi" w:hAnsiTheme="minorHAnsi"/>
        </w:rPr>
        <w:t xml:space="preserve">or </w:t>
      </w:r>
      <w:r w:rsidR="00AC4A33" w:rsidRPr="00742641">
        <w:rPr>
          <w:rFonts w:asciiTheme="minorHAnsi" w:eastAsiaTheme="minorHAnsi" w:hAnsiTheme="minorHAnsi"/>
        </w:rPr>
        <w:t>crisis walk in-center</w:t>
      </w:r>
      <w:r w:rsidRPr="00742641">
        <w:rPr>
          <w:rFonts w:asciiTheme="minorHAnsi" w:eastAsiaTheme="minorHAnsi" w:hAnsiTheme="minorHAnsi"/>
        </w:rPr>
        <w:t>.</w:t>
      </w:r>
    </w:p>
    <w:p w14:paraId="26AC2593" w14:textId="77777777" w:rsidR="00AA3512" w:rsidRPr="00742641" w:rsidRDefault="00AA3512" w:rsidP="005058AD">
      <w:pPr>
        <w:spacing w:line="276" w:lineRule="auto"/>
        <w:jc w:val="center"/>
        <w:rPr>
          <w:rFonts w:asciiTheme="minorHAnsi" w:hAnsiTheme="minorHAnsi"/>
          <w:i/>
          <w:iCs/>
        </w:rPr>
      </w:pPr>
    </w:p>
    <w:p w14:paraId="3778A020" w14:textId="77777777" w:rsidR="005058AD" w:rsidRPr="00742641" w:rsidRDefault="005058AD" w:rsidP="005058AD">
      <w:pPr>
        <w:spacing w:line="276" w:lineRule="auto"/>
        <w:rPr>
          <w:rFonts w:asciiTheme="minorHAnsi" w:hAnsiTheme="minorHAnsi"/>
          <w:i/>
          <w:iCs/>
        </w:rPr>
      </w:pPr>
    </w:p>
    <w:p w14:paraId="3F86FF4E" w14:textId="57286D59" w:rsidR="00C7746E" w:rsidRPr="00742641" w:rsidRDefault="00C05727" w:rsidP="005058AD">
      <w:pPr>
        <w:spacing w:line="276" w:lineRule="auto"/>
        <w:jc w:val="center"/>
        <w:rPr>
          <w:rFonts w:asciiTheme="minorHAnsi" w:hAnsiTheme="minorHAnsi"/>
          <w:i/>
          <w:iCs/>
        </w:rPr>
      </w:pPr>
      <w:r w:rsidRPr="00742641">
        <w:rPr>
          <w:rFonts w:asciiTheme="minorHAnsi" w:hAnsiTheme="minorHAnsi"/>
          <w:i/>
          <w:iCs/>
        </w:rPr>
        <w:t>The Practice of both licensed and unlicensed persons in the field of psychotherapy is regulated by the Department of Regulatory Agencies. Questions and complaints may be addressed to the Grievance Board, which is located at:</w:t>
      </w:r>
    </w:p>
    <w:p w14:paraId="68E09D9F" w14:textId="77777777" w:rsidR="00C7746E" w:rsidRPr="00742641" w:rsidRDefault="00C7746E" w:rsidP="005058AD">
      <w:pPr>
        <w:spacing w:line="276" w:lineRule="auto"/>
        <w:jc w:val="center"/>
        <w:rPr>
          <w:rFonts w:asciiTheme="minorHAnsi" w:hAnsiTheme="minorHAnsi"/>
        </w:rPr>
      </w:pPr>
    </w:p>
    <w:p w14:paraId="764A61E7" w14:textId="46BA01B7" w:rsidR="00C05727" w:rsidRPr="00742641" w:rsidRDefault="00C05727" w:rsidP="005058AD">
      <w:pPr>
        <w:spacing w:line="276" w:lineRule="auto"/>
        <w:jc w:val="center"/>
        <w:rPr>
          <w:rFonts w:asciiTheme="minorHAnsi" w:hAnsiTheme="minorHAnsi"/>
        </w:rPr>
      </w:pPr>
      <w:r w:rsidRPr="00742641">
        <w:rPr>
          <w:rFonts w:asciiTheme="minorHAnsi" w:hAnsiTheme="minorHAnsi"/>
        </w:rPr>
        <w:t xml:space="preserve">Mental Health Licensing Section of the Division of Professions and Occupations. </w:t>
      </w:r>
    </w:p>
    <w:p w14:paraId="33E3BC75" w14:textId="77777777" w:rsidR="00C05727" w:rsidRPr="00742641" w:rsidRDefault="00C05727" w:rsidP="005058AD">
      <w:pPr>
        <w:spacing w:line="276" w:lineRule="auto"/>
        <w:jc w:val="center"/>
        <w:rPr>
          <w:rFonts w:asciiTheme="minorHAnsi" w:hAnsiTheme="minorHAnsi"/>
        </w:rPr>
      </w:pPr>
      <w:r w:rsidRPr="00742641">
        <w:rPr>
          <w:rFonts w:asciiTheme="minorHAnsi" w:hAnsiTheme="minorHAnsi"/>
        </w:rPr>
        <w:t xml:space="preserve">The State Board of Licensed Professional Counselor Examiners </w:t>
      </w:r>
    </w:p>
    <w:p w14:paraId="646FC9BE" w14:textId="2A8DDE95" w:rsidR="00C05727" w:rsidRPr="00742641" w:rsidRDefault="00C05727" w:rsidP="005058AD">
      <w:pPr>
        <w:spacing w:line="276" w:lineRule="auto"/>
        <w:jc w:val="center"/>
        <w:rPr>
          <w:rFonts w:asciiTheme="minorHAnsi" w:hAnsiTheme="minorHAnsi"/>
        </w:rPr>
      </w:pPr>
      <w:r w:rsidRPr="00742641">
        <w:rPr>
          <w:rFonts w:asciiTheme="minorHAnsi" w:hAnsiTheme="minorHAnsi"/>
        </w:rPr>
        <w:t xml:space="preserve">1560 Broadway, Suite 1350, </w:t>
      </w:r>
    </w:p>
    <w:p w14:paraId="59DC0CA0" w14:textId="69545C8F" w:rsidR="00C05727" w:rsidRPr="00742641" w:rsidRDefault="00C05727" w:rsidP="005058AD">
      <w:pPr>
        <w:spacing w:line="276" w:lineRule="auto"/>
        <w:jc w:val="center"/>
        <w:rPr>
          <w:rFonts w:asciiTheme="minorHAnsi" w:hAnsiTheme="minorHAnsi"/>
        </w:rPr>
      </w:pPr>
      <w:r w:rsidRPr="00742641">
        <w:rPr>
          <w:rFonts w:asciiTheme="minorHAnsi" w:hAnsiTheme="minorHAnsi"/>
        </w:rPr>
        <w:t>Denver, Colorado 80202</w:t>
      </w:r>
    </w:p>
    <w:p w14:paraId="721E08C4" w14:textId="200D6DBF" w:rsidR="005058AD" w:rsidRPr="00742641" w:rsidRDefault="00C05727" w:rsidP="00742641">
      <w:pPr>
        <w:spacing w:line="276" w:lineRule="auto"/>
        <w:jc w:val="center"/>
        <w:rPr>
          <w:rFonts w:asciiTheme="minorHAnsi" w:hAnsiTheme="minorHAnsi"/>
        </w:rPr>
      </w:pPr>
      <w:r w:rsidRPr="00742641">
        <w:rPr>
          <w:rFonts w:asciiTheme="minorHAnsi" w:hAnsiTheme="minorHAnsi"/>
        </w:rPr>
        <w:t>(303) 894-7800</w:t>
      </w:r>
    </w:p>
    <w:p w14:paraId="0619828B" w14:textId="52F3E827" w:rsidR="00CF0834" w:rsidRPr="00742641" w:rsidRDefault="00CF0834" w:rsidP="005058AD">
      <w:pPr>
        <w:spacing w:line="276" w:lineRule="auto"/>
        <w:rPr>
          <w:rFonts w:asciiTheme="minorHAnsi" w:hAnsiTheme="minorHAnsi"/>
        </w:rPr>
      </w:pPr>
      <w:r w:rsidRPr="00742641">
        <w:rPr>
          <w:rFonts w:asciiTheme="minorHAnsi" w:hAnsiTheme="minorHAnsi"/>
        </w:rPr>
        <w:lastRenderedPageBreak/>
        <w:t>We provide services in accordance with the following guidelines:</w:t>
      </w:r>
    </w:p>
    <w:p w14:paraId="4C975459" w14:textId="51C1A370" w:rsidR="00CF0834" w:rsidRPr="00742641" w:rsidRDefault="00CF0834" w:rsidP="005058AD">
      <w:pPr>
        <w:pStyle w:val="ListParagraph"/>
        <w:numPr>
          <w:ilvl w:val="0"/>
          <w:numId w:val="2"/>
        </w:numPr>
        <w:spacing w:line="276" w:lineRule="auto"/>
        <w:rPr>
          <w:rFonts w:cs="Times New Roman"/>
          <w:sz w:val="24"/>
          <w:szCs w:val="24"/>
        </w:rPr>
      </w:pPr>
      <w:r w:rsidRPr="00742641">
        <w:rPr>
          <w:rFonts w:cs="Times New Roman"/>
          <w:sz w:val="24"/>
          <w:szCs w:val="24"/>
        </w:rPr>
        <w:t>You are entitled to receive information about the methods of therapy, the techniques used, the duration of therapy, if known, and the fee structure.</w:t>
      </w:r>
    </w:p>
    <w:p w14:paraId="60959D38" w14:textId="77777777" w:rsidR="00AA3512" w:rsidRPr="00742641" w:rsidRDefault="00CF0834" w:rsidP="005058AD">
      <w:pPr>
        <w:pStyle w:val="ListParagraph"/>
        <w:numPr>
          <w:ilvl w:val="0"/>
          <w:numId w:val="2"/>
        </w:numPr>
        <w:spacing w:line="276" w:lineRule="auto"/>
        <w:rPr>
          <w:rFonts w:cs="Times New Roman"/>
          <w:sz w:val="24"/>
          <w:szCs w:val="24"/>
        </w:rPr>
      </w:pPr>
      <w:r w:rsidRPr="00742641">
        <w:rPr>
          <w:rFonts w:cs="Times New Roman"/>
          <w:sz w:val="24"/>
          <w:szCs w:val="24"/>
        </w:rPr>
        <w:t>You may seek a second opinion from another therapist or terminate therapy at any time.</w:t>
      </w:r>
    </w:p>
    <w:p w14:paraId="4018F674" w14:textId="3232031B" w:rsidR="00AA3512" w:rsidRPr="00742641" w:rsidRDefault="00CF0834" w:rsidP="005058AD">
      <w:pPr>
        <w:pStyle w:val="ListParagraph"/>
        <w:numPr>
          <w:ilvl w:val="0"/>
          <w:numId w:val="2"/>
        </w:numPr>
        <w:spacing w:line="276" w:lineRule="auto"/>
        <w:rPr>
          <w:rFonts w:cs="Times New Roman"/>
          <w:sz w:val="24"/>
          <w:szCs w:val="24"/>
        </w:rPr>
      </w:pPr>
      <w:r w:rsidRPr="00742641">
        <w:rPr>
          <w:rFonts w:cs="Times New Roman"/>
          <w:sz w:val="24"/>
          <w:szCs w:val="24"/>
        </w:rPr>
        <w:t xml:space="preserve">In a professional relationship, sexual intimacy is never appropriate </w:t>
      </w:r>
      <w:r w:rsidR="00AA3512" w:rsidRPr="00742641">
        <w:rPr>
          <w:rFonts w:cs="Times New Roman"/>
          <w:sz w:val="24"/>
          <w:szCs w:val="24"/>
        </w:rPr>
        <w:t>and should be reported to the board that licenses, registers, or certifies the licensee, registrant or certificate holder.</w:t>
      </w:r>
    </w:p>
    <w:p w14:paraId="69ECF831" w14:textId="128BD5D2" w:rsidR="00AA3512" w:rsidRPr="00742641" w:rsidRDefault="00CF0834" w:rsidP="005058AD">
      <w:pPr>
        <w:pStyle w:val="ListParagraph"/>
        <w:numPr>
          <w:ilvl w:val="0"/>
          <w:numId w:val="2"/>
        </w:numPr>
        <w:spacing w:line="276" w:lineRule="auto"/>
        <w:rPr>
          <w:rFonts w:cs="Times New Roman"/>
          <w:sz w:val="24"/>
          <w:szCs w:val="24"/>
        </w:rPr>
      </w:pPr>
      <w:r w:rsidRPr="00742641">
        <w:rPr>
          <w:rFonts w:cs="Times New Roman"/>
          <w:sz w:val="24"/>
          <w:szCs w:val="24"/>
        </w:rPr>
        <w:t xml:space="preserve">You are entitled to change your therapist within Awakened Awareness if available. </w:t>
      </w:r>
      <w:r w:rsidR="00AF668D" w:rsidRPr="00742641">
        <w:rPr>
          <w:rFonts w:cs="Times New Roman"/>
          <w:sz w:val="24"/>
          <w:szCs w:val="24"/>
        </w:rPr>
        <w:t>All</w:t>
      </w:r>
      <w:r w:rsidRPr="00742641">
        <w:rPr>
          <w:rFonts w:cs="Times New Roman"/>
          <w:sz w:val="24"/>
          <w:szCs w:val="24"/>
        </w:rPr>
        <w:t xml:space="preserve"> requests will be reviewed clinically</w:t>
      </w:r>
      <w:r w:rsidR="008B31E2" w:rsidRPr="00742641">
        <w:rPr>
          <w:rFonts w:cs="Times New Roman"/>
          <w:sz w:val="24"/>
          <w:szCs w:val="24"/>
        </w:rPr>
        <w:t>.</w:t>
      </w:r>
    </w:p>
    <w:p w14:paraId="29ACC71C" w14:textId="3CEAF842" w:rsidR="00AA3512" w:rsidRPr="00742641" w:rsidRDefault="00AA3512" w:rsidP="005058AD">
      <w:pPr>
        <w:pStyle w:val="ListParagraph"/>
        <w:numPr>
          <w:ilvl w:val="0"/>
          <w:numId w:val="2"/>
        </w:numPr>
        <w:spacing w:line="276" w:lineRule="auto"/>
        <w:rPr>
          <w:rFonts w:cs="Times New Roman"/>
          <w:sz w:val="24"/>
          <w:szCs w:val="24"/>
        </w:rPr>
      </w:pPr>
      <w:r w:rsidRPr="00742641">
        <w:rPr>
          <w:rFonts w:cs="Times New Roman"/>
          <w:sz w:val="24"/>
          <w:szCs w:val="24"/>
        </w:rPr>
        <w:t>In the event that we meet inadvertently in public, in order to protect your privacy, I will not approach you or speak to you. If you wish to acknowledge the acquaintance and speak to me, it is your choice to do so. It is my policy not to engage in social activities with, nor accept gifts from clients.</w:t>
      </w:r>
    </w:p>
    <w:p w14:paraId="673CED2E" w14:textId="77777777" w:rsidR="000271C1" w:rsidRPr="00742641" w:rsidRDefault="000271C1" w:rsidP="005058AD">
      <w:pPr>
        <w:spacing w:line="276" w:lineRule="auto"/>
        <w:rPr>
          <w:rFonts w:asciiTheme="minorHAnsi" w:hAnsiTheme="minorHAnsi"/>
          <w:b/>
          <w:bCs/>
        </w:rPr>
      </w:pPr>
      <w:r w:rsidRPr="00742641">
        <w:rPr>
          <w:rFonts w:asciiTheme="minorHAnsi" w:hAnsiTheme="minorHAnsi"/>
          <w:b/>
          <w:bCs/>
        </w:rPr>
        <w:t xml:space="preserve">Consent to Treatment </w:t>
      </w:r>
    </w:p>
    <w:p w14:paraId="2979544E" w14:textId="6BEC5A8A" w:rsidR="000271C1" w:rsidRPr="00742641" w:rsidRDefault="000271C1" w:rsidP="005058AD">
      <w:pPr>
        <w:spacing w:line="276" w:lineRule="auto"/>
        <w:rPr>
          <w:rFonts w:asciiTheme="minorHAnsi" w:hAnsiTheme="minorHAnsi"/>
        </w:rPr>
      </w:pPr>
      <w:r w:rsidRPr="00742641">
        <w:rPr>
          <w:rFonts w:asciiTheme="minorHAnsi" w:hAnsiTheme="minorHAnsi"/>
        </w:rPr>
        <w:t>I request services from Awakened Awareness, LLC.</w:t>
      </w:r>
    </w:p>
    <w:p w14:paraId="655A4330" w14:textId="77777777" w:rsidR="0045760B" w:rsidRPr="00742641" w:rsidRDefault="0045760B" w:rsidP="005058AD">
      <w:pPr>
        <w:spacing w:line="276" w:lineRule="auto"/>
        <w:rPr>
          <w:rFonts w:asciiTheme="minorHAnsi" w:hAnsiTheme="minorHAnsi"/>
        </w:rPr>
      </w:pPr>
    </w:p>
    <w:p w14:paraId="5F2E8234" w14:textId="537BAE9E" w:rsidR="000271C1" w:rsidRPr="00742641" w:rsidRDefault="000271C1" w:rsidP="005058AD">
      <w:pPr>
        <w:spacing w:line="276" w:lineRule="auto"/>
        <w:rPr>
          <w:rFonts w:asciiTheme="minorHAnsi" w:hAnsiTheme="minorHAnsi"/>
          <w:b/>
          <w:bCs/>
        </w:rPr>
      </w:pPr>
      <w:r w:rsidRPr="00742641">
        <w:rPr>
          <w:rFonts w:asciiTheme="minorHAnsi" w:hAnsiTheme="minorHAnsi"/>
          <w:b/>
          <w:bCs/>
        </w:rPr>
        <w:t>Confidentiality</w:t>
      </w:r>
      <w:r w:rsidR="008E03D7" w:rsidRPr="00742641">
        <w:rPr>
          <w:rFonts w:asciiTheme="minorHAnsi" w:hAnsiTheme="minorHAnsi"/>
          <w:b/>
          <w:bCs/>
        </w:rPr>
        <w:t>:</w:t>
      </w:r>
    </w:p>
    <w:p w14:paraId="666A69E6" w14:textId="6B682E20" w:rsidR="000271C1" w:rsidRPr="00742641" w:rsidRDefault="000271C1" w:rsidP="005058AD">
      <w:pPr>
        <w:spacing w:line="276" w:lineRule="auto"/>
        <w:rPr>
          <w:rFonts w:asciiTheme="minorHAnsi" w:hAnsiTheme="minorHAnsi"/>
        </w:rPr>
      </w:pPr>
      <w:r w:rsidRPr="00742641">
        <w:rPr>
          <w:rFonts w:asciiTheme="minorHAnsi" w:hAnsiTheme="minorHAnsi"/>
        </w:rPr>
        <w:t>I understand that my records will be held in confidence pursuant to Colorado Revised Statutes (CRS 18-6.5-108, CRS 27-67-101 et.</w:t>
      </w:r>
      <w:r w:rsidR="008E03D7" w:rsidRPr="00742641">
        <w:rPr>
          <w:rFonts w:asciiTheme="minorHAnsi" w:hAnsiTheme="minorHAnsi"/>
        </w:rPr>
        <w:t xml:space="preserve"> </w:t>
      </w:r>
      <w:r w:rsidRPr="00742641">
        <w:rPr>
          <w:rFonts w:asciiTheme="minorHAnsi" w:hAnsiTheme="minorHAnsi"/>
        </w:rPr>
        <w:t>seq.)</w:t>
      </w:r>
      <w:r w:rsidR="00C7746E" w:rsidRPr="00742641">
        <w:rPr>
          <w:rFonts w:asciiTheme="minorHAnsi" w:hAnsiTheme="minorHAnsi"/>
        </w:rPr>
        <w:t xml:space="preserve"> </w:t>
      </w:r>
      <w:r w:rsidRPr="00742641">
        <w:rPr>
          <w:rFonts w:asciiTheme="minorHAnsi" w:hAnsiTheme="minorHAnsi"/>
        </w:rPr>
        <w:t>the Division of Alcohol and Drug Abuse pursuant to code of Federal Regulations (42 C.F.R. Part 2),</w:t>
      </w:r>
      <w:r w:rsidR="00C7746E" w:rsidRPr="00742641">
        <w:rPr>
          <w:rFonts w:asciiTheme="minorHAnsi" w:hAnsiTheme="minorHAnsi"/>
        </w:rPr>
        <w:t xml:space="preserve"> </w:t>
      </w:r>
      <w:r w:rsidRPr="00742641">
        <w:rPr>
          <w:rFonts w:asciiTheme="minorHAnsi" w:hAnsiTheme="minorHAnsi"/>
        </w:rPr>
        <w:t>and the Health Insurance Portability and Accountability Act of 1996 (HIPPA).</w:t>
      </w:r>
      <w:r w:rsidR="00C7746E" w:rsidRPr="00742641">
        <w:rPr>
          <w:rFonts w:asciiTheme="minorHAnsi" w:hAnsiTheme="minorHAnsi"/>
        </w:rPr>
        <w:t xml:space="preserve"> </w:t>
      </w:r>
      <w:r w:rsidRPr="00742641">
        <w:rPr>
          <w:rFonts w:asciiTheme="minorHAnsi" w:hAnsiTheme="minorHAnsi"/>
        </w:rPr>
        <w:t>There are exceptions to</w:t>
      </w:r>
      <w:r w:rsidR="008E03D7" w:rsidRPr="00742641">
        <w:rPr>
          <w:rFonts w:asciiTheme="minorHAnsi" w:hAnsiTheme="minorHAnsi"/>
        </w:rPr>
        <w:t xml:space="preserve"> </w:t>
      </w:r>
      <w:r w:rsidRPr="00742641">
        <w:rPr>
          <w:rFonts w:asciiTheme="minorHAnsi" w:hAnsiTheme="minorHAnsi"/>
        </w:rPr>
        <w:t>confidentiality, some of which are listed in section 12-43-218 of the Colorado Revised</w:t>
      </w:r>
      <w:r w:rsidR="008E03D7" w:rsidRPr="00742641">
        <w:rPr>
          <w:rFonts w:asciiTheme="minorHAnsi" w:hAnsiTheme="minorHAnsi"/>
        </w:rPr>
        <w:t xml:space="preserve"> </w:t>
      </w:r>
      <w:r w:rsidRPr="00742641">
        <w:rPr>
          <w:rFonts w:asciiTheme="minorHAnsi" w:hAnsiTheme="minorHAnsi"/>
        </w:rPr>
        <w:t>Statutes, and the HIPAA Notice of Privacy Rights as well as other exceptions</w:t>
      </w:r>
      <w:r w:rsidR="008E03D7" w:rsidRPr="00742641">
        <w:rPr>
          <w:rFonts w:asciiTheme="minorHAnsi" w:hAnsiTheme="minorHAnsi"/>
        </w:rPr>
        <w:t xml:space="preserve"> </w:t>
      </w:r>
      <w:r w:rsidRPr="00742641">
        <w:rPr>
          <w:rFonts w:asciiTheme="minorHAnsi" w:hAnsiTheme="minorHAnsi"/>
        </w:rPr>
        <w:t>in Colorado and Federal law.</w:t>
      </w:r>
      <w:r w:rsidR="008E03D7" w:rsidRPr="00742641">
        <w:rPr>
          <w:rFonts w:asciiTheme="minorHAnsi" w:hAnsiTheme="minorHAnsi"/>
        </w:rPr>
        <w:t xml:space="preserve"> </w:t>
      </w:r>
      <w:r w:rsidRPr="00742641">
        <w:rPr>
          <w:rFonts w:asciiTheme="minorHAnsi" w:hAnsiTheme="minorHAnsi"/>
        </w:rPr>
        <w:t xml:space="preserve">In general, the exceptions include a “threat of serious harm to yourself or others” as in the case of child abuse, elder abuse, suicide, grave disability, under a court order, or in response to any legal action taken by you against </w:t>
      </w:r>
      <w:r w:rsidR="008E75B6" w:rsidRPr="00742641">
        <w:rPr>
          <w:rFonts w:asciiTheme="minorHAnsi" w:hAnsiTheme="minorHAnsi"/>
        </w:rPr>
        <w:t>Awakened Awareness</w:t>
      </w:r>
      <w:r w:rsidRPr="00742641">
        <w:rPr>
          <w:rFonts w:asciiTheme="minorHAnsi" w:hAnsiTheme="minorHAnsi"/>
        </w:rPr>
        <w:t>,</w:t>
      </w:r>
      <w:r w:rsidR="008E03D7" w:rsidRPr="00742641">
        <w:rPr>
          <w:rFonts w:asciiTheme="minorHAnsi" w:hAnsiTheme="minorHAnsi"/>
        </w:rPr>
        <w:t xml:space="preserve"> </w:t>
      </w:r>
      <w:r w:rsidRPr="00742641">
        <w:rPr>
          <w:rFonts w:asciiTheme="minorHAnsi" w:hAnsiTheme="minorHAnsi"/>
        </w:rPr>
        <w:t>or its therapists.</w:t>
      </w:r>
    </w:p>
    <w:p w14:paraId="33AD0648" w14:textId="0FD6BF7E" w:rsidR="008E03D7" w:rsidRPr="00742641" w:rsidRDefault="008E03D7" w:rsidP="005058AD">
      <w:pPr>
        <w:spacing w:line="276" w:lineRule="auto"/>
        <w:rPr>
          <w:rFonts w:asciiTheme="minorHAnsi" w:hAnsiTheme="minorHAnsi"/>
        </w:rPr>
      </w:pPr>
    </w:p>
    <w:p w14:paraId="4E54BFFC" w14:textId="77777777" w:rsidR="008E03D7" w:rsidRPr="00742641" w:rsidRDefault="008E03D7" w:rsidP="005058AD">
      <w:pPr>
        <w:spacing w:line="276" w:lineRule="auto"/>
        <w:rPr>
          <w:rFonts w:asciiTheme="minorHAnsi" w:hAnsiTheme="minorHAnsi"/>
          <w:b/>
          <w:bCs/>
        </w:rPr>
      </w:pPr>
      <w:r w:rsidRPr="00742641">
        <w:rPr>
          <w:rFonts w:asciiTheme="minorHAnsi" w:hAnsiTheme="minorHAnsi"/>
          <w:b/>
          <w:bCs/>
        </w:rPr>
        <w:t>Follow-up:</w:t>
      </w:r>
    </w:p>
    <w:p w14:paraId="0D46CCEA" w14:textId="692F47C7" w:rsidR="008E03D7" w:rsidRPr="00742641" w:rsidRDefault="008E03D7" w:rsidP="005058AD">
      <w:pPr>
        <w:spacing w:line="276" w:lineRule="auto"/>
        <w:rPr>
          <w:rFonts w:asciiTheme="minorHAnsi" w:hAnsiTheme="minorHAnsi"/>
        </w:rPr>
      </w:pPr>
      <w:r w:rsidRPr="00742641">
        <w:rPr>
          <w:rFonts w:asciiTheme="minorHAnsi" w:hAnsiTheme="minorHAnsi"/>
        </w:rPr>
        <w:t>I understand Awakened Awareness may contact me after termination of treatment to gather information needed for follow-up and program evaluation. I hereby grant permission to provide my name, address, and phone number to allow follow-up contact after my discharge from treatment.</w:t>
      </w:r>
    </w:p>
    <w:p w14:paraId="7947D542" w14:textId="77777777" w:rsidR="008E03D7" w:rsidRPr="00742641" w:rsidRDefault="008E03D7" w:rsidP="005058AD">
      <w:pPr>
        <w:spacing w:line="276" w:lineRule="auto"/>
        <w:rPr>
          <w:rFonts w:asciiTheme="minorHAnsi" w:hAnsiTheme="minorHAnsi"/>
        </w:rPr>
      </w:pPr>
    </w:p>
    <w:p w14:paraId="10DF98ED" w14:textId="77777777" w:rsidR="00742641" w:rsidRDefault="00742641" w:rsidP="005058AD">
      <w:pPr>
        <w:spacing w:line="276" w:lineRule="auto"/>
        <w:rPr>
          <w:rFonts w:asciiTheme="minorHAnsi" w:hAnsiTheme="minorHAnsi"/>
          <w:b/>
          <w:bCs/>
        </w:rPr>
      </w:pPr>
    </w:p>
    <w:p w14:paraId="5EB9AA85" w14:textId="77777777" w:rsidR="00742641" w:rsidRDefault="00742641" w:rsidP="005058AD">
      <w:pPr>
        <w:spacing w:line="276" w:lineRule="auto"/>
        <w:rPr>
          <w:rFonts w:asciiTheme="minorHAnsi" w:hAnsiTheme="minorHAnsi"/>
          <w:b/>
          <w:bCs/>
        </w:rPr>
      </w:pPr>
    </w:p>
    <w:p w14:paraId="1FFEC3A6" w14:textId="77777777" w:rsidR="00742641" w:rsidRDefault="00742641" w:rsidP="005058AD">
      <w:pPr>
        <w:spacing w:line="276" w:lineRule="auto"/>
        <w:rPr>
          <w:rFonts w:asciiTheme="minorHAnsi" w:hAnsiTheme="minorHAnsi"/>
          <w:b/>
          <w:bCs/>
        </w:rPr>
      </w:pPr>
    </w:p>
    <w:p w14:paraId="54F3BA19" w14:textId="13CFA522" w:rsidR="008E03D7" w:rsidRPr="00742641" w:rsidRDefault="008E03D7" w:rsidP="005058AD">
      <w:pPr>
        <w:spacing w:line="276" w:lineRule="auto"/>
        <w:rPr>
          <w:rFonts w:asciiTheme="minorHAnsi" w:hAnsiTheme="minorHAnsi"/>
          <w:b/>
          <w:bCs/>
        </w:rPr>
      </w:pPr>
      <w:r w:rsidRPr="00742641">
        <w:rPr>
          <w:rFonts w:asciiTheme="minorHAnsi" w:hAnsiTheme="minorHAnsi"/>
          <w:b/>
          <w:bCs/>
        </w:rPr>
        <w:lastRenderedPageBreak/>
        <w:t>Destruction of Records:</w:t>
      </w:r>
    </w:p>
    <w:p w14:paraId="2C461CF0" w14:textId="4FCE05DD" w:rsidR="008E03D7" w:rsidRPr="00742641" w:rsidRDefault="008E03D7" w:rsidP="005058AD">
      <w:pPr>
        <w:spacing w:line="276" w:lineRule="auto"/>
        <w:rPr>
          <w:rFonts w:asciiTheme="minorHAnsi" w:hAnsiTheme="minorHAnsi"/>
        </w:rPr>
      </w:pPr>
      <w:r w:rsidRPr="00742641">
        <w:rPr>
          <w:rFonts w:asciiTheme="minorHAnsi" w:hAnsiTheme="minorHAnsi"/>
        </w:rPr>
        <w:t>I understand that the clinical records from this treatment episode may be destroyed if no further treatment is rendered within 10 years of the date of termination of this episode (or ten years from the date client reaches age eighteen, if client is a minor.)</w:t>
      </w:r>
    </w:p>
    <w:p w14:paraId="4BF44BCE" w14:textId="77777777" w:rsidR="005058AD" w:rsidRPr="00742641" w:rsidRDefault="005058AD" w:rsidP="005058AD">
      <w:pPr>
        <w:spacing w:line="276" w:lineRule="auto"/>
        <w:rPr>
          <w:rFonts w:asciiTheme="minorHAnsi" w:hAnsiTheme="minorHAnsi"/>
          <w:b/>
          <w:bCs/>
        </w:rPr>
      </w:pPr>
    </w:p>
    <w:p w14:paraId="51808B0C" w14:textId="5A10A770" w:rsidR="008E03D7" w:rsidRPr="00742641" w:rsidRDefault="008E03D7" w:rsidP="005058AD">
      <w:pPr>
        <w:spacing w:line="276" w:lineRule="auto"/>
        <w:rPr>
          <w:rFonts w:asciiTheme="minorHAnsi" w:hAnsiTheme="minorHAnsi"/>
          <w:b/>
          <w:bCs/>
        </w:rPr>
      </w:pPr>
      <w:r w:rsidRPr="00742641">
        <w:rPr>
          <w:rFonts w:asciiTheme="minorHAnsi" w:hAnsiTheme="minorHAnsi"/>
          <w:b/>
          <w:bCs/>
        </w:rPr>
        <w:t>As a client, you have the following rights:</w:t>
      </w:r>
    </w:p>
    <w:p w14:paraId="2DE0B6D2" w14:textId="7C1A9851"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You have the right to revoke this consent at any time.</w:t>
      </w:r>
    </w:p>
    <w:p w14:paraId="3F95682B" w14:textId="768F7E62"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receive treatment</w:t>
      </w:r>
      <w:r w:rsidR="00C7746E" w:rsidRPr="00742641">
        <w:rPr>
          <w:rFonts w:cs="Times New Roman"/>
          <w:color w:val="000000" w:themeColor="text1"/>
          <w:sz w:val="24"/>
          <w:szCs w:val="24"/>
        </w:rPr>
        <w:t>,</w:t>
      </w:r>
      <w:r w:rsidRPr="00742641">
        <w:rPr>
          <w:rFonts w:cs="Times New Roman"/>
          <w:color w:val="000000" w:themeColor="text1"/>
          <w:sz w:val="24"/>
          <w:szCs w:val="24"/>
        </w:rPr>
        <w:t xml:space="preserve"> only if your legal guardian gives permission in writing.</w:t>
      </w:r>
    </w:p>
    <w:p w14:paraId="1E0F01ED" w14:textId="26DA6089"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be treated with respect and recognition of your need for dignity.</w:t>
      </w:r>
    </w:p>
    <w:p w14:paraId="0E92EF0D" w14:textId="22B6219E"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receive services based on your individual needs, in a setting which supports your individual freedoms.</w:t>
      </w:r>
    </w:p>
    <w:p w14:paraId="0FC5E38B" w14:textId="11F7D162"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actively participate with your provider in creating a plan for your care. T</w:t>
      </w:r>
      <w:r w:rsidR="00B45624" w:rsidRPr="00742641">
        <w:rPr>
          <w:rFonts w:cs="Times New Roman"/>
          <w:color w:val="000000" w:themeColor="text1"/>
          <w:sz w:val="24"/>
          <w:szCs w:val="24"/>
        </w:rPr>
        <w:t>o</w:t>
      </w:r>
      <w:r w:rsidRPr="00742641">
        <w:rPr>
          <w:rFonts w:cs="Times New Roman"/>
          <w:color w:val="000000" w:themeColor="text1"/>
          <w:sz w:val="24"/>
          <w:szCs w:val="24"/>
        </w:rPr>
        <w:t xml:space="preserve"> include other people</w:t>
      </w:r>
      <w:r w:rsidR="00AC4A33" w:rsidRPr="00742641">
        <w:rPr>
          <w:rFonts w:cs="Times New Roman"/>
          <w:color w:val="000000" w:themeColor="text1"/>
          <w:sz w:val="24"/>
          <w:szCs w:val="24"/>
        </w:rPr>
        <w:t xml:space="preserve"> that </w:t>
      </w:r>
      <w:r w:rsidRPr="00742641">
        <w:rPr>
          <w:rFonts w:cs="Times New Roman"/>
          <w:color w:val="000000" w:themeColor="text1"/>
          <w:sz w:val="24"/>
          <w:szCs w:val="24"/>
        </w:rPr>
        <w:t>you think would be helpful to you in creating your plan.</w:t>
      </w:r>
    </w:p>
    <w:p w14:paraId="4A715055" w14:textId="43067DF1"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confidentiality and to expect that none of the information about your treatment will be given to anyone without your permission</w:t>
      </w:r>
      <w:r w:rsidR="00C7746E" w:rsidRPr="00742641">
        <w:rPr>
          <w:rFonts w:cs="Times New Roman"/>
          <w:color w:val="000000" w:themeColor="text1"/>
          <w:sz w:val="24"/>
          <w:szCs w:val="24"/>
        </w:rPr>
        <w:t>, e</w:t>
      </w:r>
      <w:r w:rsidRPr="00742641">
        <w:rPr>
          <w:rFonts w:cs="Times New Roman"/>
          <w:color w:val="000000" w:themeColor="text1"/>
          <w:sz w:val="24"/>
          <w:szCs w:val="24"/>
        </w:rPr>
        <w:t>xcept as required by law.</w:t>
      </w:r>
    </w:p>
    <w:p w14:paraId="52C5EB8A" w14:textId="42D38B7D" w:rsidR="008E03D7" w:rsidRPr="00742641" w:rsidRDefault="008E03D7" w:rsidP="005058AD">
      <w:pPr>
        <w:pStyle w:val="ListParagraph"/>
        <w:numPr>
          <w:ilvl w:val="1"/>
          <w:numId w:val="7"/>
        </w:numPr>
        <w:spacing w:after="0" w:line="276" w:lineRule="auto"/>
        <w:rPr>
          <w:rFonts w:cs="Times New Roman"/>
          <w:color w:val="000000" w:themeColor="text1"/>
          <w:sz w:val="24"/>
          <w:szCs w:val="24"/>
        </w:rPr>
      </w:pPr>
      <w:r w:rsidRPr="00742641">
        <w:rPr>
          <w:rFonts w:cs="Times New Roman"/>
          <w:color w:val="000000" w:themeColor="text1"/>
          <w:sz w:val="24"/>
          <w:szCs w:val="24"/>
        </w:rPr>
        <w:t>Suspected child or elder abuse or neglect</w:t>
      </w:r>
      <w:r w:rsidR="009A2C5F" w:rsidRPr="00742641">
        <w:rPr>
          <w:rFonts w:cs="Times New Roman"/>
          <w:color w:val="000000" w:themeColor="text1"/>
          <w:sz w:val="24"/>
          <w:szCs w:val="24"/>
        </w:rPr>
        <w:t xml:space="preserve"> will be reported to law enforcement.</w:t>
      </w:r>
    </w:p>
    <w:p w14:paraId="6B5DE4A8" w14:textId="489B10A7" w:rsidR="008E03D7" w:rsidRPr="00742641" w:rsidRDefault="008E03D7" w:rsidP="005058AD">
      <w:pPr>
        <w:pStyle w:val="ListParagraph"/>
        <w:numPr>
          <w:ilvl w:val="1"/>
          <w:numId w:val="7"/>
        </w:numPr>
        <w:spacing w:after="0" w:line="276" w:lineRule="auto"/>
        <w:rPr>
          <w:rFonts w:cs="Times New Roman"/>
          <w:color w:val="000000" w:themeColor="text1"/>
          <w:sz w:val="24"/>
          <w:szCs w:val="24"/>
        </w:rPr>
      </w:pPr>
      <w:r w:rsidRPr="00742641">
        <w:rPr>
          <w:rFonts w:cs="Times New Roman"/>
          <w:color w:val="000000" w:themeColor="text1"/>
          <w:sz w:val="24"/>
          <w:szCs w:val="24"/>
        </w:rPr>
        <w:t>Threat of imminent physical harm by a client</w:t>
      </w:r>
      <w:r w:rsidR="009A2C5F" w:rsidRPr="00742641">
        <w:rPr>
          <w:rFonts w:cs="Times New Roman"/>
          <w:color w:val="000000" w:themeColor="text1"/>
          <w:sz w:val="24"/>
          <w:szCs w:val="24"/>
        </w:rPr>
        <w:t xml:space="preserve"> will be reported to law enforcement and to the person(s) threatened.</w:t>
      </w:r>
    </w:p>
    <w:p w14:paraId="7FDAB320" w14:textId="67BA0160" w:rsidR="009A2C5F" w:rsidRPr="00742641" w:rsidRDefault="009A2C5F" w:rsidP="005058AD">
      <w:pPr>
        <w:pStyle w:val="ListParagraph"/>
        <w:numPr>
          <w:ilvl w:val="1"/>
          <w:numId w:val="7"/>
        </w:numPr>
        <w:spacing w:after="0" w:line="276" w:lineRule="auto"/>
        <w:rPr>
          <w:rFonts w:cs="Times New Roman"/>
          <w:color w:val="000000" w:themeColor="text1"/>
          <w:sz w:val="24"/>
          <w:szCs w:val="24"/>
        </w:rPr>
      </w:pPr>
      <w:r w:rsidRPr="00742641">
        <w:rPr>
          <w:rFonts w:cs="Times New Roman"/>
          <w:color w:val="000000" w:themeColor="text1"/>
          <w:sz w:val="24"/>
          <w:szCs w:val="24"/>
        </w:rPr>
        <w:t xml:space="preserve">Threat of imminent violence or physical harm done to yourself will be reported to the proper authorities and mental health providers for an evaluation. </w:t>
      </w:r>
    </w:p>
    <w:p w14:paraId="65D3BAFB" w14:textId="5600E95C" w:rsidR="009A2C5F" w:rsidRPr="00742641" w:rsidRDefault="009A2C5F" w:rsidP="005058AD">
      <w:pPr>
        <w:pStyle w:val="ListParagraph"/>
        <w:numPr>
          <w:ilvl w:val="1"/>
          <w:numId w:val="7"/>
        </w:numPr>
        <w:spacing w:after="0" w:line="276" w:lineRule="auto"/>
        <w:rPr>
          <w:rFonts w:cs="Times New Roman"/>
          <w:color w:val="000000" w:themeColor="text1"/>
          <w:sz w:val="24"/>
          <w:szCs w:val="24"/>
        </w:rPr>
      </w:pPr>
      <w:r w:rsidRPr="00742641">
        <w:rPr>
          <w:rFonts w:cs="Times New Roman"/>
          <w:color w:val="000000" w:themeColor="text1"/>
          <w:sz w:val="24"/>
          <w:szCs w:val="24"/>
        </w:rPr>
        <w:t xml:space="preserve">Threat to national security to federal officials will be reported to the proper authorities. </w:t>
      </w:r>
    </w:p>
    <w:p w14:paraId="7C055AB1" w14:textId="24403926" w:rsidR="009A2C5F" w:rsidRPr="00742641" w:rsidRDefault="009A2C5F" w:rsidP="005058AD">
      <w:pPr>
        <w:pStyle w:val="ListParagraph"/>
        <w:numPr>
          <w:ilvl w:val="1"/>
          <w:numId w:val="7"/>
        </w:numPr>
        <w:spacing w:after="0" w:line="276" w:lineRule="auto"/>
        <w:rPr>
          <w:rFonts w:cs="Times New Roman"/>
          <w:color w:val="000000" w:themeColor="text1"/>
          <w:sz w:val="24"/>
          <w:szCs w:val="24"/>
        </w:rPr>
      </w:pPr>
      <w:r w:rsidRPr="00742641">
        <w:rPr>
          <w:rFonts w:cs="Times New Roman"/>
          <w:color w:val="000000" w:themeColor="text1"/>
          <w:sz w:val="24"/>
          <w:szCs w:val="24"/>
        </w:rPr>
        <w:t xml:space="preserve">We may be required by court order to disclose treatment information. </w:t>
      </w:r>
    </w:p>
    <w:p w14:paraId="0C0763C7" w14:textId="6B1A5632"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refuse treatment unless you are court ordered to receive services and be informed of the consequences your refusal.</w:t>
      </w:r>
    </w:p>
    <w:p w14:paraId="0AC2F450" w14:textId="6C69BF96"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have your family members involved in your care, at your request. To be represented by your guardian in the case that you are unable to fully participate in your treatment decisions.</w:t>
      </w:r>
    </w:p>
    <w:p w14:paraId="0B6638B0" w14:textId="2FE7CE69"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 xml:space="preserve">To receive information about </w:t>
      </w:r>
      <w:r w:rsidR="008E75B6" w:rsidRPr="00742641">
        <w:rPr>
          <w:rFonts w:cs="Times New Roman"/>
          <w:color w:val="000000" w:themeColor="text1"/>
          <w:sz w:val="24"/>
          <w:szCs w:val="24"/>
        </w:rPr>
        <w:t>Awakened Awareness</w:t>
      </w:r>
      <w:r w:rsidRPr="00742641">
        <w:rPr>
          <w:rFonts w:cs="Times New Roman"/>
          <w:color w:val="000000" w:themeColor="text1"/>
          <w:sz w:val="24"/>
          <w:szCs w:val="24"/>
        </w:rPr>
        <w:t xml:space="preserve"> and clinical guidelines.</w:t>
      </w:r>
    </w:p>
    <w:p w14:paraId="764AA3BB" w14:textId="6AE661CA"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not be discriminated against due to race or ethnicity, sex, age, disability, sexual orientation, or genetic information.</w:t>
      </w:r>
    </w:p>
    <w:p w14:paraId="2652CA89" w14:textId="234285CF"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be informed of the rights in a way you understand.</w:t>
      </w:r>
    </w:p>
    <w:p w14:paraId="530FD469" w14:textId="4A1420C1" w:rsidR="008E03D7"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complain about our services at any time without retaliation.</w:t>
      </w:r>
    </w:p>
    <w:p w14:paraId="1545B6D0" w14:textId="56991DDF" w:rsidR="009A2C5F" w:rsidRPr="00742641" w:rsidRDefault="008E03D7" w:rsidP="005058AD">
      <w:pPr>
        <w:pStyle w:val="ListParagraph"/>
        <w:numPr>
          <w:ilvl w:val="0"/>
          <w:numId w:val="7"/>
        </w:numPr>
        <w:spacing w:line="276" w:lineRule="auto"/>
        <w:rPr>
          <w:rFonts w:cs="Times New Roman"/>
          <w:color w:val="000000" w:themeColor="text1"/>
          <w:sz w:val="24"/>
          <w:szCs w:val="24"/>
        </w:rPr>
      </w:pPr>
      <w:r w:rsidRPr="00742641">
        <w:rPr>
          <w:rFonts w:cs="Times New Roman"/>
          <w:color w:val="000000" w:themeColor="text1"/>
          <w:sz w:val="24"/>
          <w:szCs w:val="24"/>
        </w:rPr>
        <w:t>To file a complaint or grievance to the Board of Registered Psychotherapists.</w:t>
      </w:r>
    </w:p>
    <w:p w14:paraId="3F72F761" w14:textId="77777777" w:rsidR="00742641" w:rsidRDefault="00742641" w:rsidP="005058AD">
      <w:pPr>
        <w:spacing w:line="276" w:lineRule="auto"/>
        <w:rPr>
          <w:rFonts w:asciiTheme="minorHAnsi" w:hAnsiTheme="minorHAnsi"/>
          <w:b/>
          <w:bCs/>
        </w:rPr>
      </w:pPr>
    </w:p>
    <w:p w14:paraId="7A4F153A" w14:textId="0BA476EC" w:rsidR="00AA3512" w:rsidRPr="00742641" w:rsidRDefault="005B2F59" w:rsidP="005058AD">
      <w:pPr>
        <w:spacing w:line="276" w:lineRule="auto"/>
        <w:rPr>
          <w:rFonts w:asciiTheme="minorHAnsi" w:hAnsiTheme="minorHAnsi"/>
          <w:b/>
          <w:bCs/>
        </w:rPr>
      </w:pPr>
      <w:r w:rsidRPr="00742641">
        <w:rPr>
          <w:rFonts w:asciiTheme="minorHAnsi" w:hAnsiTheme="minorHAnsi"/>
          <w:b/>
          <w:bCs/>
        </w:rPr>
        <w:lastRenderedPageBreak/>
        <w:t>Session Length, Fee Information</w:t>
      </w:r>
      <w:r w:rsidR="009D0483" w:rsidRPr="00742641">
        <w:rPr>
          <w:rFonts w:asciiTheme="minorHAnsi" w:hAnsiTheme="minorHAnsi"/>
          <w:b/>
          <w:bCs/>
        </w:rPr>
        <w:t>, Cancellation Policy</w:t>
      </w:r>
      <w:r w:rsidRPr="00742641">
        <w:rPr>
          <w:rFonts w:asciiTheme="minorHAnsi" w:hAnsiTheme="minorHAnsi"/>
          <w:b/>
          <w:bCs/>
        </w:rPr>
        <w:t xml:space="preserve"> and Duration of Counseling:</w:t>
      </w:r>
    </w:p>
    <w:p w14:paraId="470A3071" w14:textId="76882943" w:rsidR="003B2BEF" w:rsidRPr="00742641" w:rsidRDefault="003B2BEF" w:rsidP="005058AD">
      <w:pPr>
        <w:pStyle w:val="ListParagraph"/>
        <w:numPr>
          <w:ilvl w:val="0"/>
          <w:numId w:val="6"/>
        </w:numPr>
        <w:autoSpaceDE w:val="0"/>
        <w:autoSpaceDN w:val="0"/>
        <w:adjustRightInd w:val="0"/>
        <w:spacing w:line="276" w:lineRule="auto"/>
        <w:rPr>
          <w:rFonts w:cs="Times New Roman"/>
          <w:sz w:val="24"/>
          <w:szCs w:val="24"/>
        </w:rPr>
      </w:pPr>
      <w:r w:rsidRPr="00742641">
        <w:rPr>
          <w:rFonts w:cs="Times New Roman"/>
          <w:sz w:val="24"/>
          <w:szCs w:val="24"/>
        </w:rPr>
        <w:t>Counseling sessions are fifty (50) minutes in length and the time begins at the appointment</w:t>
      </w:r>
      <w:r w:rsidR="009D0483" w:rsidRPr="00742641">
        <w:rPr>
          <w:rFonts w:cs="Times New Roman"/>
          <w:sz w:val="24"/>
          <w:szCs w:val="24"/>
        </w:rPr>
        <w:t xml:space="preserve"> </w:t>
      </w:r>
      <w:r w:rsidRPr="00742641">
        <w:rPr>
          <w:rFonts w:cs="Times New Roman"/>
          <w:sz w:val="24"/>
          <w:szCs w:val="24"/>
        </w:rPr>
        <w:t>time, not when the client arrives.</w:t>
      </w:r>
    </w:p>
    <w:p w14:paraId="412ACB28" w14:textId="6C39A8B2" w:rsidR="003B2BEF" w:rsidRPr="00742641" w:rsidRDefault="003B2BEF" w:rsidP="005058AD">
      <w:pPr>
        <w:pStyle w:val="ListParagraph"/>
        <w:numPr>
          <w:ilvl w:val="0"/>
          <w:numId w:val="6"/>
        </w:numPr>
        <w:autoSpaceDE w:val="0"/>
        <w:autoSpaceDN w:val="0"/>
        <w:adjustRightInd w:val="0"/>
        <w:spacing w:line="276" w:lineRule="auto"/>
        <w:rPr>
          <w:rFonts w:cs="Times New Roman"/>
          <w:sz w:val="24"/>
          <w:szCs w:val="24"/>
        </w:rPr>
      </w:pPr>
      <w:r w:rsidRPr="00742641">
        <w:rPr>
          <w:rFonts w:cs="Times New Roman"/>
          <w:sz w:val="24"/>
          <w:szCs w:val="24"/>
        </w:rPr>
        <w:t xml:space="preserve">Fees: </w:t>
      </w:r>
      <w:r w:rsidR="009D0483" w:rsidRPr="00742641">
        <w:rPr>
          <w:rFonts w:cs="Times New Roman"/>
          <w:sz w:val="24"/>
          <w:szCs w:val="24"/>
        </w:rPr>
        <w:t>Your therapist</w:t>
      </w:r>
      <w:r w:rsidRPr="00742641">
        <w:rPr>
          <w:rFonts w:cs="Times New Roman"/>
          <w:sz w:val="24"/>
          <w:szCs w:val="24"/>
        </w:rPr>
        <w:t xml:space="preserve"> charge</w:t>
      </w:r>
      <w:r w:rsidR="009D0483" w:rsidRPr="00742641">
        <w:rPr>
          <w:rFonts w:cs="Times New Roman"/>
          <w:sz w:val="24"/>
          <w:szCs w:val="24"/>
        </w:rPr>
        <w:t>s</w:t>
      </w:r>
      <w:r w:rsidRPr="00742641">
        <w:rPr>
          <w:rFonts w:cs="Times New Roman"/>
          <w:sz w:val="24"/>
          <w:szCs w:val="24"/>
        </w:rPr>
        <w:t xml:space="preserve"> </w:t>
      </w:r>
      <w:r w:rsidR="009D0483" w:rsidRPr="00742641">
        <w:rPr>
          <w:rFonts w:cs="Times New Roman"/>
          <w:sz w:val="24"/>
          <w:szCs w:val="24"/>
          <w:u w:val="single"/>
        </w:rPr>
        <w:t>$75</w:t>
      </w:r>
      <w:r w:rsidR="009D0483" w:rsidRPr="00742641">
        <w:rPr>
          <w:rFonts w:cs="Times New Roman"/>
          <w:sz w:val="24"/>
          <w:szCs w:val="24"/>
        </w:rPr>
        <w:t xml:space="preserve"> </w:t>
      </w:r>
      <w:r w:rsidRPr="00742641">
        <w:rPr>
          <w:rFonts w:cs="Times New Roman"/>
          <w:sz w:val="24"/>
          <w:szCs w:val="24"/>
        </w:rPr>
        <w:t>per 50</w:t>
      </w:r>
      <w:r w:rsidR="009D0483" w:rsidRPr="00742641">
        <w:rPr>
          <w:rFonts w:cs="Times New Roman"/>
          <w:sz w:val="24"/>
          <w:szCs w:val="24"/>
        </w:rPr>
        <w:t>-</w:t>
      </w:r>
      <w:r w:rsidRPr="00742641">
        <w:rPr>
          <w:rFonts w:cs="Times New Roman"/>
          <w:sz w:val="24"/>
          <w:szCs w:val="24"/>
        </w:rPr>
        <w:t>minute session for individuals,</w:t>
      </w:r>
      <w:r w:rsidR="009D0483" w:rsidRPr="00742641">
        <w:rPr>
          <w:rFonts w:cs="Times New Roman"/>
          <w:sz w:val="24"/>
          <w:szCs w:val="24"/>
        </w:rPr>
        <w:t xml:space="preserve"> </w:t>
      </w:r>
      <w:r w:rsidRPr="00742641">
        <w:rPr>
          <w:rFonts w:cs="Times New Roman"/>
          <w:sz w:val="24"/>
          <w:szCs w:val="24"/>
        </w:rPr>
        <w:t>A sliding scale may be available, contingent on there being any open</w:t>
      </w:r>
      <w:r w:rsidR="009D0483" w:rsidRPr="00742641">
        <w:rPr>
          <w:rFonts w:cs="Times New Roman"/>
          <w:sz w:val="24"/>
          <w:szCs w:val="24"/>
        </w:rPr>
        <w:t xml:space="preserve"> </w:t>
      </w:r>
      <w:r w:rsidRPr="00742641">
        <w:rPr>
          <w:rFonts w:cs="Times New Roman"/>
          <w:sz w:val="24"/>
          <w:szCs w:val="24"/>
        </w:rPr>
        <w:t xml:space="preserve">sliding scale slots. </w:t>
      </w:r>
    </w:p>
    <w:p w14:paraId="0377C01F" w14:textId="7640DF9A" w:rsidR="009D0483" w:rsidRPr="00742641" w:rsidRDefault="009D0483" w:rsidP="005058AD">
      <w:pPr>
        <w:pStyle w:val="ListParagraph"/>
        <w:numPr>
          <w:ilvl w:val="0"/>
          <w:numId w:val="6"/>
        </w:numPr>
        <w:autoSpaceDE w:val="0"/>
        <w:autoSpaceDN w:val="0"/>
        <w:adjustRightInd w:val="0"/>
        <w:spacing w:line="276" w:lineRule="auto"/>
        <w:rPr>
          <w:rFonts w:cs="Times New Roman"/>
          <w:sz w:val="24"/>
          <w:szCs w:val="24"/>
        </w:rPr>
      </w:pPr>
      <w:r w:rsidRPr="00742641">
        <w:rPr>
          <w:rFonts w:cs="Times New Roman"/>
          <w:sz w:val="24"/>
          <w:szCs w:val="24"/>
        </w:rPr>
        <w:t>All Therapists require a 24-hour notice if you are unable to attend a scheduled appointment. A $25 charge will apply if the appointment is missed without a 24-hour notice.</w:t>
      </w:r>
    </w:p>
    <w:p w14:paraId="672C1EA5" w14:textId="31CF0E9B" w:rsidR="003B2BEF" w:rsidRPr="00742641" w:rsidRDefault="009D0483" w:rsidP="005058AD">
      <w:pPr>
        <w:pStyle w:val="ListParagraph"/>
        <w:numPr>
          <w:ilvl w:val="0"/>
          <w:numId w:val="6"/>
        </w:numPr>
        <w:autoSpaceDE w:val="0"/>
        <w:autoSpaceDN w:val="0"/>
        <w:adjustRightInd w:val="0"/>
        <w:spacing w:line="276" w:lineRule="auto"/>
        <w:rPr>
          <w:rFonts w:cs="Times New Roman"/>
          <w:sz w:val="24"/>
          <w:szCs w:val="24"/>
        </w:rPr>
      </w:pPr>
      <w:r w:rsidRPr="00742641">
        <w:rPr>
          <w:rFonts w:cs="Times New Roman"/>
          <w:sz w:val="24"/>
          <w:szCs w:val="24"/>
        </w:rPr>
        <w:t>Sessions will end at the scheduled time regardless of when they were started. Please notify your therapist if you are going to be late.</w:t>
      </w:r>
    </w:p>
    <w:p w14:paraId="11769F90" w14:textId="68388BBF" w:rsidR="00281BE8" w:rsidRPr="00742641" w:rsidRDefault="00AC4A33" w:rsidP="005058AD">
      <w:pPr>
        <w:pStyle w:val="ListParagraph"/>
        <w:numPr>
          <w:ilvl w:val="0"/>
          <w:numId w:val="6"/>
        </w:numPr>
        <w:autoSpaceDE w:val="0"/>
        <w:autoSpaceDN w:val="0"/>
        <w:adjustRightInd w:val="0"/>
        <w:spacing w:line="276" w:lineRule="auto"/>
        <w:rPr>
          <w:rFonts w:cs="Times New Roman"/>
          <w:sz w:val="24"/>
          <w:szCs w:val="24"/>
        </w:rPr>
      </w:pPr>
      <w:r w:rsidRPr="00742641">
        <w:rPr>
          <w:rFonts w:cs="Times New Roman"/>
          <w:sz w:val="24"/>
          <w:szCs w:val="24"/>
        </w:rPr>
        <w:t xml:space="preserve">Therapists </w:t>
      </w:r>
      <w:r w:rsidR="009D0483" w:rsidRPr="00742641">
        <w:rPr>
          <w:rFonts w:cs="Times New Roman"/>
          <w:sz w:val="24"/>
          <w:szCs w:val="24"/>
        </w:rPr>
        <w:t>reserve the right to recommend termination of counseling or referral of a client for a higher level of care when appropriate.</w:t>
      </w:r>
    </w:p>
    <w:p w14:paraId="1EDA3F08" w14:textId="77777777" w:rsidR="005058AD" w:rsidRPr="00742641" w:rsidRDefault="005058AD" w:rsidP="009A2C5F">
      <w:pPr>
        <w:rPr>
          <w:rFonts w:asciiTheme="minorHAnsi" w:hAnsiTheme="minorHAnsi"/>
          <w:i/>
          <w:iCs/>
        </w:rPr>
      </w:pPr>
    </w:p>
    <w:p w14:paraId="2B7252AF" w14:textId="2F7E644A" w:rsidR="009A2C5F" w:rsidRPr="00742641" w:rsidRDefault="009A2C5F" w:rsidP="009A2C5F">
      <w:pPr>
        <w:rPr>
          <w:rFonts w:asciiTheme="minorHAnsi" w:hAnsiTheme="minorHAnsi"/>
          <w:i/>
          <w:iCs/>
        </w:rPr>
      </w:pPr>
      <w:r w:rsidRPr="00742641">
        <w:rPr>
          <w:rFonts w:asciiTheme="minorHAnsi" w:hAnsiTheme="minorHAnsi"/>
          <w:i/>
          <w:iCs/>
        </w:rPr>
        <w:t xml:space="preserve">Please read </w:t>
      </w:r>
      <w:r w:rsidR="00AC4A33" w:rsidRPr="00742641">
        <w:rPr>
          <w:rFonts w:asciiTheme="minorHAnsi" w:hAnsiTheme="minorHAnsi"/>
          <w:i/>
          <w:iCs/>
        </w:rPr>
        <w:t xml:space="preserve">and initial </w:t>
      </w:r>
      <w:r w:rsidRPr="00742641">
        <w:rPr>
          <w:rFonts w:asciiTheme="minorHAnsi" w:hAnsiTheme="minorHAnsi"/>
          <w:i/>
          <w:iCs/>
        </w:rPr>
        <w:t>each statement indicating these actions have been taken.</w:t>
      </w:r>
    </w:p>
    <w:p w14:paraId="3422E6DC" w14:textId="52D0675F" w:rsidR="009D0483" w:rsidRPr="00742641" w:rsidRDefault="009D0483" w:rsidP="009A2C5F">
      <w:pPr>
        <w:rPr>
          <w:rFonts w:asciiTheme="minorHAnsi" w:hAnsiTheme="minorHAnsi"/>
          <w:i/>
          <w:iCs/>
        </w:rPr>
      </w:pPr>
    </w:p>
    <w:p w14:paraId="201A86AC" w14:textId="77777777" w:rsidR="0045760B" w:rsidRPr="00742641" w:rsidRDefault="0045760B" w:rsidP="009A2C5F">
      <w:pPr>
        <w:rPr>
          <w:rFonts w:asciiTheme="minorHAnsi" w:hAnsiTheme="minorHAnsi"/>
          <w:i/>
          <w:iCs/>
        </w:rPr>
      </w:pPr>
    </w:p>
    <w:p w14:paraId="2650A188" w14:textId="7E551E4D" w:rsidR="00C7746E" w:rsidRPr="00742641" w:rsidRDefault="009A2C5F" w:rsidP="009A2C5F">
      <w:pPr>
        <w:rPr>
          <w:rFonts w:asciiTheme="minorHAnsi" w:hAnsiTheme="minorHAnsi"/>
        </w:rPr>
      </w:pPr>
      <w:r w:rsidRPr="00742641">
        <w:rPr>
          <w:rFonts w:asciiTheme="minorHAnsi" w:hAnsiTheme="minorHAnsi"/>
        </w:rPr>
        <w:softHyphen/>
        <w:t xml:space="preserve">_____ </w:t>
      </w:r>
      <w:r w:rsidR="005058AD" w:rsidRPr="00742641">
        <w:rPr>
          <w:rFonts w:asciiTheme="minorHAnsi" w:hAnsiTheme="minorHAnsi"/>
        </w:rPr>
        <w:t xml:space="preserve">   </w:t>
      </w:r>
      <w:r w:rsidRPr="00742641">
        <w:rPr>
          <w:rFonts w:asciiTheme="minorHAnsi" w:hAnsiTheme="minorHAnsi"/>
        </w:rPr>
        <w:t>I have read and understand the content listed above</w:t>
      </w:r>
    </w:p>
    <w:p w14:paraId="3D86800C" w14:textId="34AD4230" w:rsidR="009D0483" w:rsidRPr="00742641" w:rsidRDefault="009D0483" w:rsidP="009A2C5F">
      <w:pPr>
        <w:rPr>
          <w:rFonts w:asciiTheme="minorHAnsi" w:hAnsiTheme="minorHAnsi"/>
        </w:rPr>
      </w:pPr>
    </w:p>
    <w:p w14:paraId="18ADF50D" w14:textId="38890E31" w:rsidR="007B6CD2" w:rsidRDefault="007B6CD2" w:rsidP="009A2C5F">
      <w:pPr>
        <w:rPr>
          <w:rFonts w:asciiTheme="minorHAnsi" w:hAnsiTheme="minorHAnsi"/>
        </w:rPr>
      </w:pPr>
    </w:p>
    <w:p w14:paraId="7CF2525A" w14:textId="77777777" w:rsidR="00742641" w:rsidRPr="00742641" w:rsidRDefault="00742641" w:rsidP="009A2C5F">
      <w:pPr>
        <w:rPr>
          <w:rFonts w:asciiTheme="minorHAnsi" w:hAnsiTheme="minorHAnsi"/>
        </w:rPr>
      </w:pPr>
    </w:p>
    <w:p w14:paraId="41B6FE29" w14:textId="7D165796" w:rsidR="009A2C5F" w:rsidRPr="00742641" w:rsidRDefault="009A2C5F" w:rsidP="009A2C5F">
      <w:pPr>
        <w:rPr>
          <w:rFonts w:asciiTheme="minorHAnsi" w:hAnsiTheme="minorHAnsi"/>
        </w:rPr>
      </w:pPr>
      <w:r w:rsidRPr="00742641">
        <w:rPr>
          <w:rFonts w:asciiTheme="minorHAnsi" w:hAnsiTheme="minorHAnsi"/>
        </w:rPr>
        <w:t>_____</w:t>
      </w:r>
      <w:r w:rsidR="005058AD" w:rsidRPr="00742641">
        <w:rPr>
          <w:rFonts w:asciiTheme="minorHAnsi" w:hAnsiTheme="minorHAnsi"/>
        </w:rPr>
        <w:t xml:space="preserve">  </w:t>
      </w:r>
      <w:r w:rsidRPr="00742641">
        <w:rPr>
          <w:rFonts w:asciiTheme="minorHAnsi" w:hAnsiTheme="minorHAnsi"/>
        </w:rPr>
        <w:t xml:space="preserve"> I have received a copy of the disclosure (if interested)</w:t>
      </w:r>
    </w:p>
    <w:p w14:paraId="011B5068" w14:textId="1A9599EE" w:rsidR="007B6CD2" w:rsidRPr="00742641" w:rsidRDefault="007B6CD2" w:rsidP="009A2C5F">
      <w:pPr>
        <w:rPr>
          <w:rFonts w:asciiTheme="minorHAnsi" w:hAnsiTheme="minorHAnsi"/>
        </w:rPr>
      </w:pPr>
    </w:p>
    <w:p w14:paraId="25D4F13F" w14:textId="77777777" w:rsidR="0045760B" w:rsidRPr="00742641" w:rsidRDefault="0045760B" w:rsidP="009A2C5F">
      <w:pPr>
        <w:rPr>
          <w:rFonts w:asciiTheme="minorHAnsi" w:hAnsiTheme="minorHAnsi"/>
        </w:rPr>
      </w:pPr>
    </w:p>
    <w:p w14:paraId="13C79C00" w14:textId="77777777" w:rsidR="009D0483" w:rsidRPr="00742641" w:rsidRDefault="009D0483" w:rsidP="009A2C5F">
      <w:pPr>
        <w:rPr>
          <w:rFonts w:asciiTheme="minorHAnsi" w:hAnsiTheme="minorHAnsi"/>
        </w:rPr>
      </w:pPr>
    </w:p>
    <w:p w14:paraId="0EEF35D1" w14:textId="7ECD0DDF" w:rsidR="009A2C5F" w:rsidRPr="00742641" w:rsidRDefault="00C7746E" w:rsidP="009D0483">
      <w:pPr>
        <w:spacing w:line="276" w:lineRule="auto"/>
        <w:rPr>
          <w:rFonts w:asciiTheme="minorHAnsi" w:hAnsiTheme="minorHAnsi"/>
        </w:rPr>
      </w:pPr>
      <w:r w:rsidRPr="00742641">
        <w:rPr>
          <w:rFonts w:asciiTheme="minorHAnsi" w:hAnsiTheme="minorHAnsi"/>
        </w:rPr>
        <w:t>______________________________</w:t>
      </w:r>
      <w:r w:rsidR="0045760B" w:rsidRPr="00742641">
        <w:rPr>
          <w:rFonts w:asciiTheme="minorHAnsi" w:hAnsiTheme="minorHAnsi"/>
        </w:rPr>
        <w:t>______</w:t>
      </w:r>
      <w:r w:rsidR="005058AD" w:rsidRPr="00742641">
        <w:rPr>
          <w:rFonts w:asciiTheme="minorHAnsi" w:hAnsiTheme="minorHAnsi"/>
        </w:rPr>
        <w:t>____</w:t>
      </w:r>
      <w:r w:rsidR="009A2C5F" w:rsidRPr="00742641">
        <w:rPr>
          <w:rFonts w:asciiTheme="minorHAnsi" w:hAnsiTheme="minorHAnsi"/>
        </w:rPr>
        <w:tab/>
      </w:r>
      <w:r w:rsidR="009A2C5F" w:rsidRPr="00742641">
        <w:rPr>
          <w:rFonts w:asciiTheme="minorHAnsi" w:hAnsiTheme="minorHAnsi"/>
        </w:rPr>
        <w:tab/>
      </w:r>
      <w:r w:rsidR="009A2C5F" w:rsidRPr="00742641">
        <w:rPr>
          <w:rFonts w:asciiTheme="minorHAnsi" w:hAnsiTheme="minorHAnsi"/>
        </w:rPr>
        <w:tab/>
      </w:r>
      <w:r w:rsidR="009A2C5F" w:rsidRPr="00742641">
        <w:rPr>
          <w:rFonts w:asciiTheme="minorHAnsi" w:hAnsiTheme="minorHAnsi"/>
        </w:rPr>
        <w:tab/>
        <w:t>_____________</w:t>
      </w:r>
      <w:r w:rsidR="005058AD" w:rsidRPr="00742641">
        <w:rPr>
          <w:rFonts w:asciiTheme="minorHAnsi" w:hAnsiTheme="minorHAnsi"/>
        </w:rPr>
        <w:t>__</w:t>
      </w:r>
    </w:p>
    <w:p w14:paraId="35B13735" w14:textId="59FA20D2" w:rsidR="00C7746E" w:rsidRPr="00742641" w:rsidRDefault="00813513" w:rsidP="009D0483">
      <w:pPr>
        <w:spacing w:line="276" w:lineRule="auto"/>
        <w:rPr>
          <w:rFonts w:asciiTheme="minorHAnsi" w:hAnsiTheme="minorHAnsi"/>
        </w:rPr>
      </w:pPr>
      <w:r w:rsidRPr="00742641">
        <w:rPr>
          <w:rFonts w:asciiTheme="minorHAnsi" w:hAnsiTheme="minorHAnsi"/>
        </w:rPr>
        <w:t xml:space="preserve">Client </w:t>
      </w:r>
      <w:r w:rsidR="00E95F44" w:rsidRPr="00742641">
        <w:rPr>
          <w:rFonts w:asciiTheme="minorHAnsi" w:hAnsiTheme="minorHAnsi"/>
        </w:rPr>
        <w:t>Signature</w:t>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t>Date</w:t>
      </w:r>
    </w:p>
    <w:p w14:paraId="6069E903" w14:textId="6BB86039" w:rsidR="007B6CD2" w:rsidRPr="00742641" w:rsidRDefault="007B6CD2" w:rsidP="009D0483">
      <w:pPr>
        <w:spacing w:line="276" w:lineRule="auto"/>
        <w:rPr>
          <w:rFonts w:asciiTheme="minorHAnsi" w:hAnsiTheme="minorHAnsi"/>
        </w:rPr>
      </w:pPr>
    </w:p>
    <w:p w14:paraId="03E5C5E8" w14:textId="77777777" w:rsidR="00C7746E" w:rsidRPr="00742641" w:rsidRDefault="00C7746E" w:rsidP="009D0483">
      <w:pPr>
        <w:spacing w:line="276" w:lineRule="auto"/>
        <w:rPr>
          <w:rFonts w:asciiTheme="minorHAnsi" w:hAnsiTheme="minorHAnsi"/>
        </w:rPr>
      </w:pPr>
    </w:p>
    <w:p w14:paraId="6C97D3EB" w14:textId="0027A94A" w:rsidR="00813513" w:rsidRPr="00742641" w:rsidRDefault="00813513" w:rsidP="009D0483">
      <w:pPr>
        <w:spacing w:line="276" w:lineRule="auto"/>
        <w:rPr>
          <w:rFonts w:asciiTheme="minorHAnsi" w:hAnsiTheme="minorHAnsi"/>
        </w:rPr>
      </w:pPr>
      <w:r w:rsidRPr="00742641">
        <w:rPr>
          <w:rFonts w:asciiTheme="minorHAnsi" w:hAnsiTheme="minorHAnsi"/>
          <w:b/>
          <w:bCs/>
        </w:rPr>
        <w:t>______________________________</w:t>
      </w:r>
      <w:r w:rsidR="0045760B" w:rsidRPr="00742641">
        <w:rPr>
          <w:rFonts w:asciiTheme="minorHAnsi" w:hAnsiTheme="minorHAnsi"/>
          <w:b/>
          <w:bCs/>
        </w:rPr>
        <w:t>_______</w:t>
      </w:r>
      <w:r w:rsidR="005058AD" w:rsidRPr="00742641">
        <w:rPr>
          <w:rFonts w:asciiTheme="minorHAnsi" w:hAnsiTheme="minorHAnsi"/>
          <w:b/>
          <w:bCs/>
        </w:rPr>
        <w:t>___</w:t>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t>______________</w:t>
      </w:r>
      <w:r w:rsidR="005058AD" w:rsidRPr="00742641">
        <w:rPr>
          <w:rFonts w:asciiTheme="minorHAnsi" w:hAnsiTheme="minorHAnsi"/>
        </w:rPr>
        <w:t>__</w:t>
      </w:r>
    </w:p>
    <w:p w14:paraId="38F41AE9" w14:textId="0DB3C841" w:rsidR="007B6CD2" w:rsidRPr="00742641" w:rsidRDefault="00E95F44" w:rsidP="009D0483">
      <w:pPr>
        <w:spacing w:line="276" w:lineRule="auto"/>
        <w:rPr>
          <w:rFonts w:asciiTheme="minorHAnsi" w:hAnsiTheme="minorHAnsi"/>
        </w:rPr>
      </w:pPr>
      <w:r w:rsidRPr="00742641">
        <w:rPr>
          <w:rFonts w:asciiTheme="minorHAnsi" w:hAnsiTheme="minorHAnsi"/>
        </w:rPr>
        <w:t xml:space="preserve">Signature of </w:t>
      </w:r>
      <w:r w:rsidR="00813513" w:rsidRPr="00742641">
        <w:rPr>
          <w:rFonts w:asciiTheme="minorHAnsi" w:hAnsiTheme="minorHAnsi"/>
        </w:rPr>
        <w:t xml:space="preserve">Guardian of Client </w:t>
      </w:r>
      <w:r w:rsidR="007B6CD2" w:rsidRPr="00742641">
        <w:rPr>
          <w:rFonts w:asciiTheme="minorHAnsi" w:hAnsiTheme="minorHAnsi"/>
        </w:rPr>
        <w:t>(if applicable)</w:t>
      </w:r>
      <w:r w:rsidR="00813513" w:rsidRPr="00742641">
        <w:rPr>
          <w:rFonts w:asciiTheme="minorHAnsi" w:hAnsiTheme="minorHAnsi"/>
        </w:rPr>
        <w:tab/>
      </w:r>
      <w:r w:rsidR="00813513" w:rsidRPr="00742641">
        <w:rPr>
          <w:rFonts w:asciiTheme="minorHAnsi" w:hAnsiTheme="minorHAnsi"/>
        </w:rPr>
        <w:tab/>
      </w:r>
      <w:r w:rsidR="00813513" w:rsidRPr="00742641">
        <w:rPr>
          <w:rFonts w:asciiTheme="minorHAnsi" w:hAnsiTheme="minorHAnsi"/>
        </w:rPr>
        <w:tab/>
      </w:r>
      <w:r w:rsidR="00813513" w:rsidRPr="00742641">
        <w:rPr>
          <w:rFonts w:asciiTheme="minorHAnsi" w:hAnsiTheme="minorHAnsi"/>
        </w:rPr>
        <w:tab/>
        <w:t>Date</w:t>
      </w:r>
    </w:p>
    <w:p w14:paraId="05E78B04" w14:textId="77777777" w:rsidR="009D0483" w:rsidRPr="00742641" w:rsidRDefault="009D0483" w:rsidP="009D0483">
      <w:pPr>
        <w:spacing w:line="276" w:lineRule="auto"/>
        <w:rPr>
          <w:rFonts w:asciiTheme="minorHAnsi" w:hAnsiTheme="minorHAnsi"/>
        </w:rPr>
      </w:pPr>
    </w:p>
    <w:p w14:paraId="347A85AF" w14:textId="77777777" w:rsidR="00C7746E" w:rsidRPr="00742641" w:rsidRDefault="00C7746E" w:rsidP="009D0483">
      <w:pPr>
        <w:spacing w:line="276" w:lineRule="auto"/>
        <w:rPr>
          <w:rFonts w:asciiTheme="minorHAnsi" w:hAnsiTheme="minorHAnsi"/>
        </w:rPr>
      </w:pPr>
    </w:p>
    <w:p w14:paraId="3EF0A329" w14:textId="7A10BDAB" w:rsidR="00813513" w:rsidRPr="00742641" w:rsidRDefault="00813513" w:rsidP="009D0483">
      <w:pPr>
        <w:spacing w:line="276" w:lineRule="auto"/>
        <w:rPr>
          <w:rFonts w:asciiTheme="minorHAnsi" w:hAnsiTheme="minorHAnsi"/>
        </w:rPr>
      </w:pPr>
      <w:r w:rsidRPr="00742641">
        <w:rPr>
          <w:rFonts w:asciiTheme="minorHAnsi" w:hAnsiTheme="minorHAnsi"/>
        </w:rPr>
        <w:t>______________________________</w:t>
      </w:r>
      <w:r w:rsidR="0045760B" w:rsidRPr="00742641">
        <w:rPr>
          <w:rFonts w:asciiTheme="minorHAnsi" w:hAnsiTheme="minorHAnsi"/>
        </w:rPr>
        <w:t>_______</w:t>
      </w:r>
      <w:r w:rsidR="005058AD" w:rsidRPr="00742641">
        <w:rPr>
          <w:rFonts w:asciiTheme="minorHAnsi" w:hAnsiTheme="minorHAnsi"/>
        </w:rPr>
        <w:t>___</w:t>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t>______________</w:t>
      </w:r>
      <w:r w:rsidR="005058AD" w:rsidRPr="00742641">
        <w:rPr>
          <w:rFonts w:asciiTheme="minorHAnsi" w:hAnsiTheme="minorHAnsi"/>
        </w:rPr>
        <w:t>__</w:t>
      </w:r>
    </w:p>
    <w:p w14:paraId="73BC85FD" w14:textId="569CA225" w:rsidR="00C7746E" w:rsidRPr="00742641" w:rsidRDefault="00813513" w:rsidP="009D0483">
      <w:pPr>
        <w:spacing w:line="276" w:lineRule="auto"/>
        <w:rPr>
          <w:rFonts w:asciiTheme="minorHAnsi" w:hAnsiTheme="minorHAnsi"/>
        </w:rPr>
      </w:pPr>
      <w:r w:rsidRPr="00742641">
        <w:rPr>
          <w:rFonts w:asciiTheme="minorHAnsi" w:hAnsiTheme="minorHAnsi"/>
        </w:rPr>
        <w:t>Clinician</w:t>
      </w:r>
      <w:r w:rsidR="00E95F44" w:rsidRPr="00742641">
        <w:rPr>
          <w:rFonts w:asciiTheme="minorHAnsi" w:hAnsiTheme="minorHAnsi"/>
        </w:rPr>
        <w:t xml:space="preserve"> Signature</w:t>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r>
      <w:r w:rsidRPr="00742641">
        <w:rPr>
          <w:rFonts w:asciiTheme="minorHAnsi" w:hAnsiTheme="minorHAnsi"/>
        </w:rPr>
        <w:tab/>
        <w:t>Date</w:t>
      </w:r>
    </w:p>
    <w:sectPr w:rsidR="00C7746E" w:rsidRPr="00742641" w:rsidSect="005058A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A3774" w14:textId="77777777" w:rsidR="00F36254" w:rsidRDefault="00F36254" w:rsidP="008F5B55">
      <w:r>
        <w:separator/>
      </w:r>
    </w:p>
  </w:endnote>
  <w:endnote w:type="continuationSeparator" w:id="0">
    <w:p w14:paraId="3B8A9DFC" w14:textId="77777777" w:rsidR="00F36254" w:rsidRDefault="00F36254" w:rsidP="008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54DBE" w14:textId="77777777" w:rsidR="00F36254" w:rsidRDefault="00F36254" w:rsidP="008F5B55">
      <w:r>
        <w:separator/>
      </w:r>
    </w:p>
  </w:footnote>
  <w:footnote w:type="continuationSeparator" w:id="0">
    <w:p w14:paraId="7C0160C9" w14:textId="77777777" w:rsidR="00F36254" w:rsidRDefault="00F36254" w:rsidP="008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7613804"/>
      <w:docPartObj>
        <w:docPartGallery w:val="Page Numbers (Top of Page)"/>
        <w:docPartUnique/>
      </w:docPartObj>
    </w:sdtPr>
    <w:sdtEndPr>
      <w:rPr>
        <w:rStyle w:val="PageNumber"/>
      </w:rPr>
    </w:sdtEndPr>
    <w:sdtContent>
      <w:p w14:paraId="3FAE9AD8" w14:textId="0039F7E2" w:rsidR="007B6CD2" w:rsidRDefault="007B6CD2" w:rsidP="008F23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909326" w14:textId="77777777" w:rsidR="007B6CD2" w:rsidRDefault="007B6CD2" w:rsidP="007B6C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4919044"/>
      <w:docPartObj>
        <w:docPartGallery w:val="Page Numbers (Top of Page)"/>
        <w:docPartUnique/>
      </w:docPartObj>
    </w:sdtPr>
    <w:sdtEndPr>
      <w:rPr>
        <w:rStyle w:val="PageNumber"/>
      </w:rPr>
    </w:sdtEndPr>
    <w:sdtContent>
      <w:p w14:paraId="7A100B4D" w14:textId="2188B1CF" w:rsidR="007B6CD2" w:rsidRDefault="007B6CD2" w:rsidP="008F23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3C522D" w14:textId="2C3E8C34" w:rsidR="008F5B55" w:rsidRDefault="008F5B55" w:rsidP="007B6CD2">
    <w:pPr>
      <w:pStyle w:val="Header"/>
      <w:ind w:right="360"/>
      <w:jc w:val="right"/>
    </w:pPr>
  </w:p>
  <w:p w14:paraId="7AFF6627" w14:textId="77777777" w:rsidR="008F5B55" w:rsidRDefault="008F5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71DE9"/>
    <w:multiLevelType w:val="hybridMultilevel"/>
    <w:tmpl w:val="22580842"/>
    <w:lvl w:ilvl="0" w:tplc="574695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BE2433"/>
    <w:multiLevelType w:val="hybridMultilevel"/>
    <w:tmpl w:val="07F8F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EF2EBB"/>
    <w:multiLevelType w:val="hybridMultilevel"/>
    <w:tmpl w:val="0CA6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F7761"/>
    <w:multiLevelType w:val="hybridMultilevel"/>
    <w:tmpl w:val="1EC868A6"/>
    <w:lvl w:ilvl="0" w:tplc="574695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85EBD"/>
    <w:multiLevelType w:val="hybridMultilevel"/>
    <w:tmpl w:val="93767EBA"/>
    <w:lvl w:ilvl="0" w:tplc="574695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824653"/>
    <w:multiLevelType w:val="hybridMultilevel"/>
    <w:tmpl w:val="64B87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AF2BE2"/>
    <w:multiLevelType w:val="hybridMultilevel"/>
    <w:tmpl w:val="4DF64B20"/>
    <w:lvl w:ilvl="0" w:tplc="0D84FBFA">
      <w:start w:val="7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55"/>
    <w:rsid w:val="000271C1"/>
    <w:rsid w:val="00031C90"/>
    <w:rsid w:val="00070FB5"/>
    <w:rsid w:val="0009194F"/>
    <w:rsid w:val="0021389F"/>
    <w:rsid w:val="002651A2"/>
    <w:rsid w:val="00281BE8"/>
    <w:rsid w:val="00294EAD"/>
    <w:rsid w:val="002B1372"/>
    <w:rsid w:val="002C39BF"/>
    <w:rsid w:val="00361933"/>
    <w:rsid w:val="003B2BEF"/>
    <w:rsid w:val="0045760B"/>
    <w:rsid w:val="005058AD"/>
    <w:rsid w:val="005B2F59"/>
    <w:rsid w:val="006E6C68"/>
    <w:rsid w:val="00742641"/>
    <w:rsid w:val="007B6CD2"/>
    <w:rsid w:val="007B7AE4"/>
    <w:rsid w:val="00813513"/>
    <w:rsid w:val="008346D6"/>
    <w:rsid w:val="00835AF8"/>
    <w:rsid w:val="00875985"/>
    <w:rsid w:val="008B31E2"/>
    <w:rsid w:val="008D5173"/>
    <w:rsid w:val="008E03D7"/>
    <w:rsid w:val="008E75B6"/>
    <w:rsid w:val="008F5B55"/>
    <w:rsid w:val="009A2C5F"/>
    <w:rsid w:val="009D0483"/>
    <w:rsid w:val="00AA3512"/>
    <w:rsid w:val="00AC4A33"/>
    <w:rsid w:val="00AF668D"/>
    <w:rsid w:val="00B45624"/>
    <w:rsid w:val="00C05727"/>
    <w:rsid w:val="00C305AD"/>
    <w:rsid w:val="00C60C11"/>
    <w:rsid w:val="00C7746E"/>
    <w:rsid w:val="00CF0834"/>
    <w:rsid w:val="00E95F44"/>
    <w:rsid w:val="00F3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8B00"/>
  <w15:chartTrackingRefBased/>
  <w15:docId w15:val="{63DA9089-AFB0-4B14-BC4E-98270EE2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1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0271C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B5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5B55"/>
  </w:style>
  <w:style w:type="paragraph" w:styleId="Footer">
    <w:name w:val="footer"/>
    <w:basedOn w:val="Normal"/>
    <w:link w:val="FooterChar"/>
    <w:uiPriority w:val="99"/>
    <w:unhideWhenUsed/>
    <w:rsid w:val="008F5B5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5B55"/>
  </w:style>
  <w:style w:type="character" w:styleId="Hyperlink">
    <w:name w:val="Hyperlink"/>
    <w:basedOn w:val="DefaultParagraphFont"/>
    <w:uiPriority w:val="99"/>
    <w:unhideWhenUsed/>
    <w:rsid w:val="00C05727"/>
    <w:rPr>
      <w:color w:val="0563C1" w:themeColor="hyperlink"/>
      <w:u w:val="single"/>
    </w:rPr>
  </w:style>
  <w:style w:type="character" w:styleId="UnresolvedMention">
    <w:name w:val="Unresolved Mention"/>
    <w:basedOn w:val="DefaultParagraphFont"/>
    <w:uiPriority w:val="99"/>
    <w:semiHidden/>
    <w:unhideWhenUsed/>
    <w:rsid w:val="00C05727"/>
    <w:rPr>
      <w:color w:val="605E5C"/>
      <w:shd w:val="clear" w:color="auto" w:fill="E1DFDD"/>
    </w:rPr>
  </w:style>
  <w:style w:type="character" w:customStyle="1" w:styleId="Heading2Char">
    <w:name w:val="Heading 2 Char"/>
    <w:basedOn w:val="DefaultParagraphFont"/>
    <w:link w:val="Heading2"/>
    <w:uiPriority w:val="9"/>
    <w:rsid w:val="000271C1"/>
    <w:rPr>
      <w:rFonts w:ascii="Times New Roman" w:eastAsia="Times New Roman" w:hAnsi="Times New Roman" w:cs="Times New Roman"/>
      <w:b/>
      <w:bCs/>
      <w:sz w:val="36"/>
      <w:szCs w:val="36"/>
    </w:rPr>
  </w:style>
  <w:style w:type="paragraph" w:styleId="ListParagraph">
    <w:name w:val="List Paragraph"/>
    <w:basedOn w:val="Normal"/>
    <w:uiPriority w:val="34"/>
    <w:qFormat/>
    <w:rsid w:val="008E03D7"/>
    <w:pPr>
      <w:spacing w:after="160" w:line="259" w:lineRule="auto"/>
      <w:ind w:left="720"/>
      <w:contextualSpacing/>
    </w:pPr>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7B6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36322">
      <w:bodyDiv w:val="1"/>
      <w:marLeft w:val="0"/>
      <w:marRight w:val="0"/>
      <w:marTop w:val="0"/>
      <w:marBottom w:val="0"/>
      <w:divBdr>
        <w:top w:val="none" w:sz="0" w:space="0" w:color="auto"/>
        <w:left w:val="none" w:sz="0" w:space="0" w:color="auto"/>
        <w:bottom w:val="none" w:sz="0" w:space="0" w:color="auto"/>
        <w:right w:val="none" w:sz="0" w:space="0" w:color="auto"/>
      </w:divBdr>
    </w:div>
    <w:div w:id="6250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hley@awakeneda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Solomos</dc:creator>
  <cp:keywords/>
  <dc:description/>
  <cp:lastModifiedBy>Ashley Gallegos</cp:lastModifiedBy>
  <cp:revision>14</cp:revision>
  <dcterms:created xsi:type="dcterms:W3CDTF">2020-11-05T00:16:00Z</dcterms:created>
  <dcterms:modified xsi:type="dcterms:W3CDTF">2020-11-30T04:26:00Z</dcterms:modified>
</cp:coreProperties>
</file>