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i/>
          <w:sz w:val="32"/>
          <w:szCs w:val="32"/>
        </w:rPr>
      </w:pPr>
      <w:bookmarkStart w:id="0" w:name="_GoBack"/>
      <w:bookmarkEnd w:id="0"/>
    </w:p>
    <w:p>
      <w:pPr>
        <w:jc w:val="center"/>
        <w:rPr>
          <w:b/>
          <w:i/>
          <w:sz w:val="32"/>
          <w:szCs w:val="32"/>
        </w:rPr>
      </w:pPr>
      <w:r>
        <w:rPr>
          <w:b/>
          <w:i/>
          <w:sz w:val="32"/>
          <w:szCs w:val="32"/>
        </w:rPr>
        <w:t>Minutes</w:t>
      </w:r>
    </w:p>
    <w:p>
      <w:pPr>
        <w:jc w:val="center"/>
        <w:rPr>
          <w:b/>
          <w:sz w:val="16"/>
          <w:szCs w:val="16"/>
        </w:rPr>
      </w:pPr>
    </w:p>
    <w:p>
      <w:pPr>
        <w:jc w:val="center"/>
        <w:rPr>
          <w:sz w:val="52"/>
        </w:rPr>
      </w:pPr>
      <w:r>
        <w:rPr>
          <w:sz w:val="52"/>
        </w:rPr>
        <w:t>Meeting of the Board of Directors</w:t>
      </w:r>
    </w:p>
    <w:p>
      <w:pPr>
        <w:jc w:val="center"/>
        <w:rPr>
          <w:b/>
          <w:sz w:val="40"/>
          <w:szCs w:val="40"/>
        </w:rPr>
      </w:pPr>
      <w:r>
        <w:rPr>
          <w:b/>
          <w:sz w:val="40"/>
          <w:szCs w:val="40"/>
        </w:rPr>
        <w:t>BUDGERIGAR ASSOCIATION of AMERICA</w:t>
      </w:r>
    </w:p>
    <w:p>
      <w:pPr>
        <w:jc w:val="center"/>
        <w:rPr>
          <w:b/>
          <w:sz w:val="32"/>
        </w:rPr>
      </w:pPr>
      <w:r>
        <w:rPr>
          <w:b/>
          <w:sz w:val="32"/>
        </w:rPr>
        <w:t>GRAND NATIONAL 2017</w:t>
      </w:r>
    </w:p>
    <w:p/>
    <w:p>
      <w:pPr>
        <w:rPr>
          <w:rFonts w:cs="Segoe UI"/>
          <w:color w:val="000000"/>
          <w:sz w:val="24"/>
          <w:szCs w:val="24"/>
          <w:shd w:val="clear" w:color="auto" w:fill="FFFFFF"/>
        </w:rPr>
      </w:pPr>
      <w:r>
        <w:rPr>
          <w:rFonts w:cs="Segoe UI"/>
          <w:color w:val="000000"/>
          <w:sz w:val="24"/>
          <w:szCs w:val="24"/>
          <w:shd w:val="clear" w:color="auto" w:fill="FFFFFF"/>
        </w:rPr>
        <w:t>Chairman Al Horton called the 2017 meeting of the BAA Board of Directors to order at 12:06 PM on Friday, September 22, 2016 in Allentown, Pennsylvania. Board members present were Al Horton, Greg Arena, Maureen Broderick, Robert Marshall, Chuck Romano, Rick Spier, Dewayne Weldon, Bob Wilson, and Julie Willis. Present via conference call were George Hollingsworth and Sophie Floyd. Guests attending were</w:t>
      </w:r>
      <w:r>
        <w:rPr>
          <w:rFonts w:cs="Segoe UI"/>
          <w:color w:val="000000"/>
          <w:sz w:val="24"/>
          <w:szCs w:val="24"/>
        </w:rPr>
        <w:t xml:space="preserve"> Marleen Cassarine, Dave and Pam Collier, Marsha Halbert, Catherine Langnam, Greg Lovell, Larry Moore, </w:t>
      </w:r>
      <w:r>
        <w:rPr>
          <w:rFonts w:cs="Segoe UI"/>
          <w:color w:val="000000"/>
          <w:sz w:val="24"/>
          <w:szCs w:val="24"/>
          <w:shd w:val="clear" w:color="auto" w:fill="FFFFFF"/>
        </w:rPr>
        <w:t xml:space="preserve">Joe Riley, Stuart Sacks, Dawn Sandve, Kevin Smith, </w:t>
      </w:r>
      <w:r>
        <w:rPr>
          <w:rFonts w:cs="Segoe UI"/>
          <w:color w:val="000000"/>
          <w:sz w:val="24"/>
          <w:szCs w:val="24"/>
        </w:rPr>
        <w:t>April Bird-Stieglitz,</w:t>
      </w:r>
      <w:r>
        <w:rPr>
          <w:rFonts w:cs="Segoe UI"/>
          <w:color w:val="000000"/>
          <w:sz w:val="24"/>
          <w:szCs w:val="24"/>
          <w:shd w:val="clear" w:color="auto" w:fill="FFFFFF"/>
        </w:rPr>
        <w:t xml:space="preserve"> Bob and Kathy Thornber, </w:t>
      </w:r>
      <w:r>
        <w:rPr>
          <w:rFonts w:cs="Segoe UI"/>
          <w:color w:val="000000"/>
          <w:sz w:val="24"/>
          <w:szCs w:val="24"/>
        </w:rPr>
        <w:t>Richard Werner,</w:t>
      </w:r>
      <w:r>
        <w:rPr>
          <w:rFonts w:cs="Segoe UI"/>
          <w:color w:val="000000"/>
          <w:sz w:val="24"/>
          <w:szCs w:val="24"/>
          <w:shd w:val="clear" w:color="auto" w:fill="FFFFFF"/>
        </w:rPr>
        <w:t xml:space="preserve"> and John Zerafa.</w:t>
      </w:r>
    </w:p>
    <w:p>
      <w:pPr>
        <w:rPr>
          <w:rFonts w:cs="Segoe UI"/>
          <w:color w:val="000000"/>
          <w:sz w:val="24"/>
          <w:szCs w:val="24"/>
          <w:shd w:val="clear" w:color="auto" w:fill="FFFFFF"/>
        </w:rPr>
      </w:pPr>
      <w:r>
        <w:rPr>
          <w:rFonts w:cs="Segoe UI"/>
          <w:color w:val="000000"/>
          <w:sz w:val="24"/>
          <w:szCs w:val="24"/>
        </w:rPr>
        <w:br w:type="textWrapping"/>
      </w:r>
      <w:r>
        <w:rPr>
          <w:rFonts w:cs="Segoe UI"/>
          <w:color w:val="000000"/>
          <w:sz w:val="24"/>
          <w:szCs w:val="24"/>
          <w:shd w:val="clear" w:color="auto" w:fill="FFFFFF"/>
        </w:rPr>
        <w:t>A motion to accept Minutes of the 2016 Grand National was approved.</w:t>
      </w:r>
    </w:p>
    <w:p>
      <w:pPr>
        <w:rPr>
          <w:rFonts w:cs="Segoe UI"/>
          <w:sz w:val="24"/>
          <w:szCs w:val="24"/>
          <w:shd w:val="clear" w:color="auto" w:fill="FFFFFF"/>
        </w:rPr>
      </w:pPr>
      <w:r>
        <w:rPr>
          <w:rFonts w:cs="Segoe UI"/>
          <w:sz w:val="24"/>
          <w:szCs w:val="24"/>
          <w:shd w:val="clear" w:color="auto" w:fill="FFFFFF"/>
        </w:rPr>
        <w:t>Al Horton presented the Treasurers report for Marsha Conley. A motion was presented to move $5000 from our checking account into either our savings account or a CD; whichever gets the best rate. If the CD gets the better rate we will transfer the $5000 and the money in our current savings account to the CD . It passed unanimously</w:t>
      </w:r>
    </w:p>
    <w:p>
      <w:pPr>
        <w:rPr>
          <w:rFonts w:cs="Segoe UI"/>
          <w:sz w:val="24"/>
          <w:szCs w:val="24"/>
          <w:shd w:val="clear" w:color="auto" w:fill="FFFFFF"/>
        </w:rPr>
      </w:pPr>
      <w:r>
        <w:rPr>
          <w:rFonts w:cs="Segoe UI"/>
          <w:sz w:val="24"/>
          <w:szCs w:val="24"/>
          <w:shd w:val="clear" w:color="auto" w:fill="FFFFFF"/>
        </w:rPr>
        <w:t>A motion for the BAA to absorb the increase in band costs passed unanimously.</w:t>
      </w:r>
    </w:p>
    <w:p>
      <w:pPr>
        <w:rPr>
          <w:rFonts w:cs="Segoe UI"/>
          <w:sz w:val="24"/>
          <w:szCs w:val="24"/>
          <w:shd w:val="clear" w:color="auto" w:fill="FFFFFF"/>
        </w:rPr>
      </w:pPr>
      <w:r>
        <w:rPr>
          <w:rFonts w:cs="Segoe UI"/>
          <w:sz w:val="24"/>
          <w:szCs w:val="24"/>
          <w:shd w:val="clear" w:color="auto" w:fill="FFFFFF"/>
        </w:rPr>
        <w:t>A motion to discount a new members first 25 bands to cost passed unanimously. (Bylaw Change)</w:t>
      </w:r>
    </w:p>
    <w:p>
      <w:pPr>
        <w:rPr>
          <w:rFonts w:cs="Segoe UI"/>
          <w:color w:val="FF0000"/>
          <w:sz w:val="24"/>
          <w:szCs w:val="24"/>
          <w:shd w:val="clear" w:color="auto" w:fill="FFFFFF"/>
        </w:rPr>
      </w:pPr>
      <w:r>
        <w:rPr>
          <w:rFonts w:cs="Segoe UI"/>
          <w:sz w:val="24"/>
          <w:szCs w:val="24"/>
          <w:shd w:val="clear" w:color="auto" w:fill="FFFFFF"/>
        </w:rPr>
        <w:t>We discussed providing a welcome package for new members. April Bird Steiglitz and Merideth Smith volunteered to work on coming up with a welcome package.</w:t>
      </w:r>
    </w:p>
    <w:p>
      <w:pPr>
        <w:spacing w:after="0"/>
        <w:rPr>
          <w:rFonts w:cs="Segoe UI"/>
          <w:color w:val="000000"/>
          <w:sz w:val="24"/>
          <w:szCs w:val="24"/>
          <w:shd w:val="clear" w:color="auto" w:fill="FFFFFF"/>
        </w:rPr>
      </w:pPr>
      <w:r>
        <w:rPr>
          <w:rFonts w:cs="Segoe UI"/>
          <w:color w:val="000000"/>
          <w:sz w:val="24"/>
          <w:szCs w:val="24"/>
          <w:shd w:val="clear" w:color="auto" w:fill="FFFFFF"/>
        </w:rPr>
        <w:t>Standing committee reports were presented on: Advancement, Affiliations, Bands, Membership, Member Retention, Patronage, Ranking, and Registration.</w:t>
      </w:r>
    </w:p>
    <w:p>
      <w:pPr>
        <w:spacing w:after="0"/>
        <w:rPr>
          <w:rFonts w:cs="Segoe UI"/>
          <w:color w:val="000000"/>
          <w:sz w:val="24"/>
          <w:szCs w:val="24"/>
          <w:shd w:val="clear" w:color="auto" w:fill="FFFFFF"/>
        </w:rPr>
      </w:pPr>
    </w:p>
    <w:p>
      <w:pPr>
        <w:spacing w:after="0"/>
        <w:rPr>
          <w:rFonts w:cs="Segoe UI"/>
          <w:b/>
          <w:color w:val="000000"/>
          <w:sz w:val="28"/>
          <w:szCs w:val="28"/>
          <w:shd w:val="clear" w:color="auto" w:fill="FFFFFF"/>
        </w:rPr>
      </w:pPr>
      <w:r>
        <w:rPr>
          <w:rFonts w:cs="Segoe UI"/>
          <w:color w:val="000000"/>
          <w:sz w:val="24"/>
          <w:szCs w:val="24"/>
          <w:shd w:val="clear" w:color="auto" w:fill="FFFFFF"/>
        </w:rPr>
        <w:t>We discussed membership renewal letters and decided they will be sent out annually.</w:t>
      </w:r>
    </w:p>
    <w:p>
      <w:pPr>
        <w:spacing w:after="0"/>
        <w:rPr>
          <w:rFonts w:cs="Segoe UI"/>
          <w:b/>
          <w:color w:val="000000"/>
          <w:sz w:val="28"/>
          <w:szCs w:val="28"/>
          <w:shd w:val="clear" w:color="auto" w:fill="FFFFFF"/>
        </w:rPr>
      </w:pPr>
    </w:p>
    <w:p>
      <w:pPr>
        <w:spacing w:after="0"/>
        <w:rPr>
          <w:rFonts w:cs="Segoe UI"/>
          <w:b/>
          <w:color w:val="000000"/>
          <w:sz w:val="28"/>
          <w:szCs w:val="28"/>
          <w:shd w:val="clear" w:color="auto" w:fill="FFFFFF"/>
        </w:rPr>
      </w:pPr>
    </w:p>
    <w:p>
      <w:pPr>
        <w:spacing w:after="0"/>
        <w:rPr>
          <w:rFonts w:cs="Segoe UI"/>
          <w:b/>
          <w:color w:val="000000"/>
          <w:sz w:val="28"/>
          <w:szCs w:val="28"/>
          <w:shd w:val="clear" w:color="auto" w:fill="FFFFFF"/>
        </w:rPr>
      </w:pPr>
      <w:r>
        <w:rPr>
          <w:rFonts w:cs="Segoe UI"/>
          <w:b/>
          <w:color w:val="000000"/>
          <w:sz w:val="28"/>
          <w:szCs w:val="28"/>
          <w:shd w:val="clear" w:color="auto" w:fill="FFFFFF"/>
        </w:rPr>
        <w:t>Old Business:</w:t>
      </w:r>
    </w:p>
    <w:p>
      <w:pPr>
        <w:spacing w:after="0"/>
        <w:rPr>
          <w:rFonts w:cs="Segoe UI"/>
          <w:b/>
          <w:color w:val="000000"/>
          <w:sz w:val="28"/>
          <w:szCs w:val="28"/>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Our conference phone is up and running.</w:t>
      </w:r>
    </w:p>
    <w:p>
      <w:pPr>
        <w:spacing w:after="0"/>
        <w:rPr>
          <w:rFonts w:cs="Segoe UI"/>
          <w:color w:val="000000"/>
          <w:sz w:val="24"/>
          <w:szCs w:val="24"/>
          <w:shd w:val="clear" w:color="auto" w:fill="FFFFFF"/>
        </w:rPr>
      </w:pPr>
    </w:p>
    <w:p>
      <w:pPr>
        <w:spacing w:after="0"/>
        <w:rPr>
          <w:rFonts w:cs="Segoe UI"/>
          <w:b/>
          <w:color w:val="000000"/>
          <w:sz w:val="28"/>
          <w:szCs w:val="28"/>
          <w:shd w:val="clear" w:color="auto" w:fill="FFFFFF"/>
        </w:rPr>
      </w:pPr>
      <w:r>
        <w:rPr>
          <w:rFonts w:cs="Segoe UI"/>
          <w:b/>
          <w:color w:val="000000"/>
          <w:sz w:val="28"/>
          <w:szCs w:val="28"/>
          <w:shd w:val="clear" w:color="auto" w:fill="FFFFFF"/>
        </w:rPr>
        <w:t>New Business:</w:t>
      </w:r>
    </w:p>
    <w:p>
      <w:pPr>
        <w:spacing w:after="0"/>
        <w:rPr>
          <w:rFonts w:cs="Segoe UI"/>
          <w:b/>
          <w:color w:val="000000"/>
          <w:sz w:val="28"/>
          <w:szCs w:val="28"/>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to combine the Administrator and Recording Secretary positions passed unanimously. (Bylaw Change)</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Holger Moeller was elected Administrator/Recording Secretary</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to give Sophie the ability to choose the web hosting and design package that she has the most comfort level with after discussing it with Bob Wilson passed unanimously.</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that vacant positions, in advance of elections, will go out to the membership for nominations, and, then returned to the membership for vote passed unanimously. (Bylaw change)</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to create a new Board Position called Member Liaison, who is responsible for communication with regional representatives as well as the nomination and balloting process for board positions passed. (Bylaw change)</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Rich Werner was elected the first member Liaison for first year. The membership will nominate and elect the Member Liaison for the next term.</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to create three regions, East, West, and Central passed unanimously. (Bylaw change)</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 xml:space="preserve"> A motion to hire an independent accountant who will be count ballots passed unanimously. (Bylaw change)</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to refund the money to the eighteen members who paid for print Journals and never received them passed unanimously. In addition, back copies of the Journals will be mailed to these members along with a letter of apology.</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A motion to go back to a printed Journal and to archive prior Journals on the website after a year passed unanimously. (Bylaw Change)</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 xml:space="preserve">A motion that BAA will insure that East Penn is financially whole following the Grand National passed unanimously. </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Rick Spier was unanimously elected Chairman of the Board of Directors</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The Board of Directors thanked Al Horton for his service in a difficult job.</w:t>
      </w:r>
    </w:p>
    <w:p>
      <w:pPr>
        <w:spacing w:after="0"/>
        <w:rPr>
          <w:rFonts w:cs="Segoe UI"/>
          <w:color w:val="000000"/>
          <w:sz w:val="24"/>
          <w:szCs w:val="24"/>
          <w:shd w:val="clear" w:color="auto" w:fill="FFFFFF"/>
        </w:rPr>
      </w:pPr>
    </w:p>
    <w:p>
      <w:pPr>
        <w:spacing w:after="0"/>
        <w:rPr>
          <w:rFonts w:cs="Segoe UI"/>
          <w:color w:val="000000"/>
          <w:sz w:val="24"/>
          <w:szCs w:val="24"/>
          <w:shd w:val="clear" w:color="auto" w:fill="FFFFFF"/>
        </w:rPr>
      </w:pPr>
      <w:r>
        <w:rPr>
          <w:rFonts w:cs="Segoe UI"/>
          <w:color w:val="000000"/>
          <w:sz w:val="24"/>
          <w:szCs w:val="24"/>
          <w:shd w:val="clear" w:color="auto" w:fill="FFFFFF"/>
        </w:rPr>
        <w:t>The meeting adjourned at 3:40 pm.</w:t>
      </w:r>
    </w:p>
    <w:sectPr>
      <w:pgSz w:w="12240" w:h="15840"/>
      <w:pgMar w:top="576"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D3"/>
    <w:rsid w:val="00034013"/>
    <w:rsid w:val="00037055"/>
    <w:rsid w:val="00050A83"/>
    <w:rsid w:val="00097A26"/>
    <w:rsid w:val="00106E6E"/>
    <w:rsid w:val="0011424C"/>
    <w:rsid w:val="00132041"/>
    <w:rsid w:val="00171E5D"/>
    <w:rsid w:val="00175358"/>
    <w:rsid w:val="001934F0"/>
    <w:rsid w:val="002B7137"/>
    <w:rsid w:val="002E2810"/>
    <w:rsid w:val="00321742"/>
    <w:rsid w:val="00381C21"/>
    <w:rsid w:val="00442C33"/>
    <w:rsid w:val="0044558F"/>
    <w:rsid w:val="00476CD2"/>
    <w:rsid w:val="00495188"/>
    <w:rsid w:val="004E77E2"/>
    <w:rsid w:val="004E7F7D"/>
    <w:rsid w:val="00500D04"/>
    <w:rsid w:val="00530E47"/>
    <w:rsid w:val="005435EA"/>
    <w:rsid w:val="00571014"/>
    <w:rsid w:val="00573D8C"/>
    <w:rsid w:val="005A77FC"/>
    <w:rsid w:val="005C33C8"/>
    <w:rsid w:val="005D7CE8"/>
    <w:rsid w:val="005F519D"/>
    <w:rsid w:val="00627FF4"/>
    <w:rsid w:val="006548C5"/>
    <w:rsid w:val="006551F6"/>
    <w:rsid w:val="00667E74"/>
    <w:rsid w:val="0068400D"/>
    <w:rsid w:val="006B084C"/>
    <w:rsid w:val="0071321A"/>
    <w:rsid w:val="0072586C"/>
    <w:rsid w:val="007807AE"/>
    <w:rsid w:val="007B2627"/>
    <w:rsid w:val="007D388B"/>
    <w:rsid w:val="0085130A"/>
    <w:rsid w:val="00894DE7"/>
    <w:rsid w:val="008B2EAE"/>
    <w:rsid w:val="008E24C5"/>
    <w:rsid w:val="00915811"/>
    <w:rsid w:val="00961BB9"/>
    <w:rsid w:val="00980FD3"/>
    <w:rsid w:val="009C6E6A"/>
    <w:rsid w:val="009D10C0"/>
    <w:rsid w:val="009E4824"/>
    <w:rsid w:val="00A55C83"/>
    <w:rsid w:val="00A97E2E"/>
    <w:rsid w:val="00B036D9"/>
    <w:rsid w:val="00B4389C"/>
    <w:rsid w:val="00B446E7"/>
    <w:rsid w:val="00B64E36"/>
    <w:rsid w:val="00B67D5A"/>
    <w:rsid w:val="00BA32EC"/>
    <w:rsid w:val="00BA36C4"/>
    <w:rsid w:val="00BB2796"/>
    <w:rsid w:val="00BC44D4"/>
    <w:rsid w:val="00BE5271"/>
    <w:rsid w:val="00C46D86"/>
    <w:rsid w:val="00C66AA9"/>
    <w:rsid w:val="00C73CEC"/>
    <w:rsid w:val="00CD4242"/>
    <w:rsid w:val="00CD62B6"/>
    <w:rsid w:val="00CF3015"/>
    <w:rsid w:val="00D05105"/>
    <w:rsid w:val="00D06D37"/>
    <w:rsid w:val="00D62C3C"/>
    <w:rsid w:val="00D63855"/>
    <w:rsid w:val="00DB176C"/>
    <w:rsid w:val="00DC1D8B"/>
    <w:rsid w:val="00DD0C1C"/>
    <w:rsid w:val="00DD745D"/>
    <w:rsid w:val="00E71155"/>
    <w:rsid w:val="00E71648"/>
    <w:rsid w:val="00E84F6E"/>
    <w:rsid w:val="00E9530B"/>
    <w:rsid w:val="00EF52EC"/>
    <w:rsid w:val="00F248CB"/>
    <w:rsid w:val="00FE6DD2"/>
    <w:rsid w:val="6F75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line="240" w:lineRule="auto"/>
    </w:pPr>
    <w:rPr>
      <w:rFonts w:ascii="Segoe UI" w:hAnsi="Segoe UI" w:cs="Segoe UI"/>
      <w:sz w:val="18"/>
      <w:szCs w:val="18"/>
    </w:rPr>
  </w:style>
  <w:style w:type="character" w:customStyle="1" w:styleId="5">
    <w:name w:val="apple-converted-space"/>
    <w:basedOn w:val="3"/>
    <w:uiPriority w:val="0"/>
  </w:style>
  <w:style w:type="character" w:customStyle="1" w:styleId="6">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527</Words>
  <Characters>3007</Characters>
  <Lines>25</Lines>
  <Paragraphs>7</Paragraphs>
  <ScaleCrop>false</ScaleCrop>
  <LinksUpToDate>false</LinksUpToDate>
  <CharactersWithSpaces>3527</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2018-01-22T13:58:00Z</dcterms:created>
  <dc:creator>Julie Willis</dc:creator>
  <cp:lastModifiedBy>joshd</cp:lastModifiedBy>
  <cp:lastPrinted>2016-02-13T15:57:00Z</cp:lastPrinted>
  <dcterms:modified xsi:type="dcterms:W3CDTF">2018-05-02T00:03:53Z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