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AB494" w14:textId="77777777" w:rsidR="00233994" w:rsidRPr="00233994" w:rsidRDefault="00233994" w:rsidP="002339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</w:pPr>
      <w:r w:rsidRPr="00233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  <w:t xml:space="preserve">Maximum Strength 5000 Vitamin D (365 Tablets / 1 Year Supply) 100% Pure Certified Vitamin D3 Cholecalciferol </w:t>
      </w:r>
    </w:p>
    <w:p w14:paraId="4DEE4B16" w14:textId="77777777" w:rsidR="00233994" w:rsidRPr="00233994" w:rsidRDefault="00233994" w:rsidP="002339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>BioPharm</w:t>
      </w:r>
      <w:proofErr w:type="spellEnd"/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-X Vitamin D3 provides unparalleled 5000 IU of Vitamin D3 per tablet – strongest available! </w:t>
      </w:r>
    </w:p>
    <w:p w14:paraId="49C3631C" w14:textId="77777777" w:rsidR="00233994" w:rsidRPr="00233994" w:rsidRDefault="00233994" w:rsidP="002339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Manufactured within an FDA and MHRA approved facility for your highest level of safety </w:t>
      </w:r>
    </w:p>
    <w:p w14:paraId="67BDF406" w14:textId="77777777" w:rsidR="00233994" w:rsidRPr="00233994" w:rsidRDefault="00233994" w:rsidP="002339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>BioPharm</w:t>
      </w:r>
      <w:proofErr w:type="spellEnd"/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-X Vitamin D3 from cholecalciferol is the same form of Vitamin D skin cells produce naturally when exposed to sun. </w:t>
      </w:r>
    </w:p>
    <w:p w14:paraId="7D4775A0" w14:textId="77777777" w:rsidR="00233994" w:rsidRPr="00233994" w:rsidRDefault="00233994" w:rsidP="002339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It plays a vital role in bone development and health by regulating calcium and phosphorous around the body. </w:t>
      </w:r>
    </w:p>
    <w:p w14:paraId="39786719" w14:textId="77777777" w:rsidR="00233994" w:rsidRPr="00233994" w:rsidRDefault="00233994" w:rsidP="002339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>All benefits have been approved by the European Food Safety Authority (EFSA)</w:t>
      </w:r>
    </w:p>
    <w:p w14:paraId="5B17FA2E" w14:textId="77777777" w:rsidR="00233994" w:rsidRPr="00233994" w:rsidRDefault="00233994" w:rsidP="002339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1E59738" w14:textId="77777777" w:rsidR="00233994" w:rsidRPr="00233994" w:rsidRDefault="00233994" w:rsidP="00233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3399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Premium Grade Vitamin D3 - 365 Powerful Tablets (1 Year Supply) </w:t>
      </w:r>
    </w:p>
    <w:p w14:paraId="1FE71763" w14:textId="77777777" w:rsidR="00233994" w:rsidRPr="00233994" w:rsidRDefault="00233994" w:rsidP="00233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Vitamin D has several important functions. You need Vitamin D to regulate your body’s absorption of calcium and phosphorus to ensure your bones, teeth and muscles remain healthy and strong. Getting sufficient Vitamin D is essential in early years for growth and development of bones and teeth, as well as facilitating normal immune system function and improved resistance against certain diseases. </w:t>
      </w:r>
    </w:p>
    <w:p w14:paraId="7F78F4D9" w14:textId="77777777" w:rsidR="00233994" w:rsidRPr="00233994" w:rsidRDefault="00233994" w:rsidP="002339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>Maintains a strong immune system</w:t>
      </w:r>
    </w:p>
    <w:p w14:paraId="5E561866" w14:textId="77777777" w:rsidR="00233994" w:rsidRPr="00233994" w:rsidRDefault="00233994" w:rsidP="002339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>Strengthens teeth and bones</w:t>
      </w:r>
    </w:p>
    <w:p w14:paraId="27F2ECBA" w14:textId="77777777" w:rsidR="00233994" w:rsidRPr="00233994" w:rsidRDefault="00233994" w:rsidP="002339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>Support healthy muscle function</w:t>
      </w:r>
    </w:p>
    <w:p w14:paraId="2D707616" w14:textId="77777777" w:rsidR="00233994" w:rsidRPr="00233994" w:rsidRDefault="00233994" w:rsidP="00233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33994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Public Health England recommends a daily Vitamin D3 supplement to be taken by all "to help keep healthy bones, teeth and muscles."</w:t>
      </w:r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4E6EEDA7" w14:textId="77777777" w:rsidR="00233994" w:rsidRPr="00233994" w:rsidRDefault="00233994" w:rsidP="00233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3399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All benefits have been approved by the European Food Safety Authority (EFSA)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2249"/>
        <w:gridCol w:w="2249"/>
        <w:gridCol w:w="2264"/>
      </w:tblGrid>
      <w:tr w:rsidR="00233994" w:rsidRPr="00233994" w14:paraId="7A7B90F6" w14:textId="77777777" w:rsidTr="002339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FFA56" w14:textId="5BA083D7" w:rsidR="00233994" w:rsidRPr="00233994" w:rsidRDefault="00233994" w:rsidP="002339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1E7DADDA" wp14:editId="3A90AF44">
                  <wp:extent cx="2095500" cy="2095500"/>
                  <wp:effectExtent l="0" t="0" r="0" b="0"/>
                  <wp:docPr id="48" name="Picture 48" descr="vitamin 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vitamin 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4536079" w14:textId="5B7F56B2" w:rsidR="00233994" w:rsidRPr="00233994" w:rsidRDefault="00233994" w:rsidP="002339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56835604" wp14:editId="108F10AC">
                  <wp:extent cx="2095500" cy="2095500"/>
                  <wp:effectExtent l="0" t="0" r="0" b="0"/>
                  <wp:docPr id="47" name="Picture 47" descr="vitamin 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vitamin 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DA8FABD" w14:textId="46BA6543" w:rsidR="00233994" w:rsidRPr="00233994" w:rsidRDefault="00233994" w:rsidP="002339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0787BEC8" wp14:editId="0D2E5D35">
                  <wp:extent cx="2095500" cy="2095500"/>
                  <wp:effectExtent l="0" t="0" r="0" b="0"/>
                  <wp:docPr id="46" name="Picture 46" descr="vitamin 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vitamin 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A81D60" w14:textId="04FB0F1D" w:rsidR="00233994" w:rsidRPr="00233994" w:rsidRDefault="00233994" w:rsidP="002339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7DAEC4A3" wp14:editId="046DD7C3">
                  <wp:extent cx="2095500" cy="2095500"/>
                  <wp:effectExtent l="0" t="0" r="0" b="0"/>
                  <wp:docPr id="45" name="Picture 45" descr="vitamin 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vitamin 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994" w:rsidRPr="00233994" w14:paraId="75D1527D" w14:textId="77777777" w:rsidTr="002339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52A32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lastRenderedPageBreak/>
              <w:t xml:space="preserve">Strengthens Teeth and Bones </w:t>
            </w:r>
          </w:p>
          <w:p w14:paraId="36E0B1AE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Vitamin D is required to regulate the absorption of calcium and phosphorus to ensure your bones and teeth remain healthy and strong. </w:t>
            </w:r>
          </w:p>
        </w:tc>
        <w:tc>
          <w:tcPr>
            <w:tcW w:w="0" w:type="auto"/>
            <w:vAlign w:val="center"/>
            <w:hideMark/>
          </w:tcPr>
          <w:p w14:paraId="650D413E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Maintains a Strong Immune System </w:t>
            </w:r>
          </w:p>
          <w:p w14:paraId="488CC9FB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Vitamin D is involved in the activation of T cells of the immune system. T cells are a crucial part of the immune system as stabilize cells that are infected with germs. </w:t>
            </w:r>
          </w:p>
        </w:tc>
        <w:tc>
          <w:tcPr>
            <w:tcW w:w="0" w:type="auto"/>
            <w:vAlign w:val="center"/>
            <w:hideMark/>
          </w:tcPr>
          <w:p w14:paraId="5C2D6F95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Support Healthy Muscle Function </w:t>
            </w:r>
          </w:p>
          <w:p w14:paraId="561E9952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Vitamin D is important for muscle function because of its role in calcium </w:t>
            </w:r>
            <w:proofErr w:type="spellStart"/>
            <w:proofErr w:type="gramStart"/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absorption.Calcium</w:t>
            </w:r>
            <w:proofErr w:type="spellEnd"/>
            <w:proofErr w:type="gramEnd"/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enables muscle movement, contracts and the relaxation of muscles. </w:t>
            </w:r>
          </w:p>
        </w:tc>
        <w:tc>
          <w:tcPr>
            <w:tcW w:w="0" w:type="auto"/>
            <w:vAlign w:val="center"/>
            <w:hideMark/>
          </w:tcPr>
          <w:p w14:paraId="6EECB1BB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Improved Mood </w:t>
            </w:r>
          </w:p>
          <w:p w14:paraId="096B5610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Ever noticed how much happier you feel when you’ve been outside in the sunshine? The brain is full of Vitamin D receptors that underlie healthy mood and many of the most basic cognitive functions. </w:t>
            </w:r>
          </w:p>
        </w:tc>
      </w:tr>
    </w:tbl>
    <w:p w14:paraId="7A568BD4" w14:textId="0B7F56E3" w:rsidR="00233994" w:rsidRPr="00233994" w:rsidRDefault="00233994" w:rsidP="00233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33994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34BA9415" wp14:editId="15662AA9">
            <wp:extent cx="2857500" cy="2857500"/>
            <wp:effectExtent l="0" t="0" r="0" b="0"/>
            <wp:docPr id="44" name="Picture 44" descr="vitamin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vitamin 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F3F1F" w14:textId="77777777" w:rsidR="00233994" w:rsidRPr="00233994" w:rsidRDefault="00233994" w:rsidP="00233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Vitamin D is an essential nutrient that has great health benefits, but to accomplish these benefits vitamin D levels need to be maintained in a certain range. The majority of </w:t>
      </w:r>
      <w:proofErr w:type="gramStart"/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>adults</w:t>
      </w:r>
      <w:proofErr w:type="gramEnd"/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struggle to obtain and maintain sufficient vitamin D levels. Our body’s main source of vitamin D is produced as your skin absorbs ultraviolet rays from direct sunlight. Despite this ability to make this crucial nutrient ourselves from the sun, an estimated 75% of people are deficient. Many factors affect the skins ability to produce vitamin D, including; time of day, skin colour, sunscreen and age. </w:t>
      </w:r>
    </w:p>
    <w:p w14:paraId="466572E2" w14:textId="77777777" w:rsidR="00233994" w:rsidRPr="00233994" w:rsidRDefault="00233994" w:rsidP="00233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>BioPharm</w:t>
      </w:r>
      <w:proofErr w:type="spellEnd"/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-X offers a quality promise to all customers. This is to provide you with total peace of mind when purchasing any of their products. Backed by nutritional science and with a dedication to premium quality, their products reflect core values of </w:t>
      </w:r>
      <w:proofErr w:type="gramStart"/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>award winning</w:t>
      </w:r>
      <w:proofErr w:type="gramEnd"/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quality and efficiency, from scientific research to manufacturing. </w:t>
      </w:r>
      <w:proofErr w:type="spellStart"/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>BioPharm</w:t>
      </w:r>
      <w:proofErr w:type="spellEnd"/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-X manufacturing department is MHRA licensed, GMP certified and ISO accredited, operating within compliance of all relevant laws and regulations. </w:t>
      </w:r>
    </w:p>
    <w:p w14:paraId="3CF53426" w14:textId="77777777" w:rsidR="00233994" w:rsidRPr="00233994" w:rsidRDefault="00233994" w:rsidP="002339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Suitable for Vegetarians </w:t>
      </w:r>
    </w:p>
    <w:p w14:paraId="25DE6CCC" w14:textId="77777777" w:rsidR="00233994" w:rsidRPr="00233994" w:rsidRDefault="00233994" w:rsidP="002339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>GMO Free</w:t>
      </w:r>
    </w:p>
    <w:p w14:paraId="6100A387" w14:textId="77777777" w:rsidR="00233994" w:rsidRPr="00233994" w:rsidRDefault="00233994" w:rsidP="002339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>Maximum Strength Formulation</w:t>
      </w:r>
    </w:p>
    <w:p w14:paraId="708E4E94" w14:textId="77777777" w:rsidR="00233994" w:rsidRPr="00233994" w:rsidRDefault="00233994" w:rsidP="002339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33994">
        <w:rPr>
          <w:rFonts w:ascii="Times New Roman" w:eastAsia="Times New Roman" w:hAnsi="Times New Roman" w:cs="Times New Roman"/>
          <w:sz w:val="24"/>
          <w:szCs w:val="24"/>
          <w:lang w:eastAsia="en-AU"/>
        </w:rPr>
        <w:t>Premium Grade Ingredients</w:t>
      </w:r>
    </w:p>
    <w:p w14:paraId="1E696A1F" w14:textId="77777777" w:rsidR="00233994" w:rsidRPr="00233994" w:rsidRDefault="00233994" w:rsidP="00233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proofErr w:type="spellStart"/>
      <w:r w:rsidRPr="0023399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lastRenderedPageBreak/>
        <w:t>BioPharm</w:t>
      </w:r>
      <w:proofErr w:type="spellEnd"/>
      <w:r w:rsidRPr="0023399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-X: Superior Standards in Nutritional Supplements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2999"/>
        <w:gridCol w:w="3014"/>
      </w:tblGrid>
      <w:tr w:rsidR="00233994" w:rsidRPr="00233994" w14:paraId="3B683645" w14:textId="77777777" w:rsidTr="002339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8DF88" w14:textId="033C6319" w:rsidR="00233994" w:rsidRPr="00233994" w:rsidRDefault="00233994" w:rsidP="002339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74CFAEA3" wp14:editId="6334FF8B">
                  <wp:extent cx="2857500" cy="2857500"/>
                  <wp:effectExtent l="0" t="0" r="0" b="0"/>
                  <wp:docPr id="43" name="Picture 43" descr="vitamin 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vitamin 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E444E0E" w14:textId="2B53ED44" w:rsidR="00233994" w:rsidRPr="00233994" w:rsidRDefault="00233994" w:rsidP="002339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5E6B8837" wp14:editId="38262B32">
                  <wp:extent cx="2857500" cy="2857500"/>
                  <wp:effectExtent l="0" t="0" r="0" b="0"/>
                  <wp:docPr id="42" name="Picture 42" descr="vitamin 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vitamin 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D734D46" w14:textId="5A083E87" w:rsidR="00233994" w:rsidRPr="00233994" w:rsidRDefault="00233994" w:rsidP="002339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5E55A07D" wp14:editId="6D185881">
                  <wp:extent cx="2857500" cy="2857500"/>
                  <wp:effectExtent l="0" t="0" r="0" b="0"/>
                  <wp:docPr id="41" name="Picture 41" descr="vitamin 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vitamin 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994" w:rsidRPr="00233994" w14:paraId="3C25433B" w14:textId="77777777" w:rsidTr="002339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6C59E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Maximum Strength </w:t>
            </w:r>
          </w:p>
          <w:p w14:paraId="4107FBFD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BioPharm</w:t>
            </w:r>
            <w:proofErr w:type="spellEnd"/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-X has the goal of enhancing the well-being of their customers around the world by delivering premium quality, best value nutritional supplements. </w:t>
            </w:r>
          </w:p>
          <w:p w14:paraId="6A5AFE96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Each capsule has been formulated to safely provide significantly more </w:t>
            </w:r>
            <w:proofErr w:type="spellStart"/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then</w:t>
            </w:r>
            <w:proofErr w:type="spellEnd"/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the minimum NRV levels for maximum effect. </w:t>
            </w:r>
          </w:p>
        </w:tc>
        <w:tc>
          <w:tcPr>
            <w:tcW w:w="0" w:type="auto"/>
            <w:vAlign w:val="center"/>
            <w:hideMark/>
          </w:tcPr>
          <w:p w14:paraId="3FE5ACFD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Quality Promise </w:t>
            </w:r>
          </w:p>
          <w:p w14:paraId="692A4059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Every bottle is manufactured in the UK in a fully licensed facility, using only premium graded ingredients. </w:t>
            </w:r>
          </w:p>
          <w:p w14:paraId="14F37964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Rest assured that we would never consider manufacturing an item that did not fully meet these requirements. </w:t>
            </w:r>
          </w:p>
        </w:tc>
        <w:tc>
          <w:tcPr>
            <w:tcW w:w="0" w:type="auto"/>
            <w:vAlign w:val="center"/>
            <w:hideMark/>
          </w:tcPr>
          <w:p w14:paraId="5B84A9BF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Directions for Use </w:t>
            </w:r>
          </w:p>
          <w:p w14:paraId="0B70FBFA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Adults: As a supplement begin by taking 1 tablet in the morning on an empty stomach with at least 8fl oz of water. </w:t>
            </w:r>
          </w:p>
          <w:p w14:paraId="087F5567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AU"/>
              </w:rPr>
              <w:t>Do not exceed stated dose in a 24-hour period.</w:t>
            </w:r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  <w:p w14:paraId="17FC1102" w14:textId="77777777" w:rsidR="00233994" w:rsidRPr="00233994" w:rsidRDefault="00233994" w:rsidP="002339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AU"/>
              </w:rPr>
              <w:t>Use only as directed.</w:t>
            </w:r>
            <w:r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</w:tc>
      </w:tr>
    </w:tbl>
    <w:p w14:paraId="7FFF578E" w14:textId="77777777" w:rsidR="00552FE8" w:rsidRPr="00B644D0" w:rsidRDefault="00552FE8" w:rsidP="00B644D0"/>
    <w:sectPr w:rsidR="00552FE8" w:rsidRPr="00B64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1ADC"/>
    <w:multiLevelType w:val="multilevel"/>
    <w:tmpl w:val="35B4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85F10"/>
    <w:multiLevelType w:val="multilevel"/>
    <w:tmpl w:val="435C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C14CE"/>
    <w:multiLevelType w:val="multilevel"/>
    <w:tmpl w:val="8BAC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E2C58"/>
    <w:multiLevelType w:val="multilevel"/>
    <w:tmpl w:val="B842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072FE"/>
    <w:multiLevelType w:val="multilevel"/>
    <w:tmpl w:val="7BBA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F0F4E"/>
    <w:multiLevelType w:val="multilevel"/>
    <w:tmpl w:val="A1D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F356D"/>
    <w:multiLevelType w:val="multilevel"/>
    <w:tmpl w:val="B5F6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B6F6A"/>
    <w:multiLevelType w:val="multilevel"/>
    <w:tmpl w:val="1A4A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77F2F"/>
    <w:multiLevelType w:val="multilevel"/>
    <w:tmpl w:val="F0D2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C730C"/>
    <w:multiLevelType w:val="multilevel"/>
    <w:tmpl w:val="D68A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32DC0"/>
    <w:multiLevelType w:val="multilevel"/>
    <w:tmpl w:val="9F72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81203A"/>
    <w:multiLevelType w:val="multilevel"/>
    <w:tmpl w:val="095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9A682E"/>
    <w:multiLevelType w:val="multilevel"/>
    <w:tmpl w:val="DF60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8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4E"/>
    <w:rsid w:val="000334A4"/>
    <w:rsid w:val="00233994"/>
    <w:rsid w:val="003A454E"/>
    <w:rsid w:val="00552FE8"/>
    <w:rsid w:val="005D7B2A"/>
    <w:rsid w:val="00B644D0"/>
    <w:rsid w:val="00D6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0D7ED"/>
  <w15:chartTrackingRefBased/>
  <w15:docId w15:val="{9D9A55C0-E328-43E4-932D-6D089316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4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3A4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3A45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54E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A454E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A454E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a-size-large">
    <w:name w:val="a-size-large"/>
    <w:basedOn w:val="DefaultParagraphFont"/>
    <w:rsid w:val="003A454E"/>
  </w:style>
  <w:style w:type="character" w:customStyle="1" w:styleId="a-list-item">
    <w:name w:val="a-list-item"/>
    <w:basedOn w:val="DefaultParagraphFont"/>
    <w:rsid w:val="003A454E"/>
  </w:style>
  <w:style w:type="paragraph" w:customStyle="1" w:styleId="a-spacing-base">
    <w:name w:val="a-spacing-base"/>
    <w:basedOn w:val="Normal"/>
    <w:rsid w:val="003A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-text-bold">
    <w:name w:val="a-text-bold"/>
    <w:basedOn w:val="DefaultParagraphFont"/>
    <w:rsid w:val="003A454E"/>
  </w:style>
  <w:style w:type="character" w:customStyle="1" w:styleId="a-text-italic">
    <w:name w:val="a-text-italic"/>
    <w:basedOn w:val="DefaultParagraphFont"/>
    <w:rsid w:val="003A454E"/>
  </w:style>
  <w:style w:type="paragraph" w:styleId="NormalWeb">
    <w:name w:val="Normal (Web)"/>
    <w:basedOn w:val="Normal"/>
    <w:uiPriority w:val="99"/>
    <w:semiHidden/>
    <w:unhideWhenUsed/>
    <w:rsid w:val="003A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-size-small">
    <w:name w:val="a-size-small"/>
    <w:basedOn w:val="Normal"/>
    <w:rsid w:val="00D6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3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2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52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758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66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6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43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61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09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237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68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19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9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3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9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5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0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4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65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33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02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52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04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44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76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67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90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03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60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52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6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79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1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9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86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8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44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0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96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47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43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31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90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4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6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1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1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7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60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2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8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1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8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43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96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49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0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2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11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64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9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4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31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8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16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56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84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31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62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2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7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80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1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43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56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82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10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09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4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34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9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7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49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68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8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7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Killer Network</dc:creator>
  <cp:keywords/>
  <dc:description/>
  <cp:lastModifiedBy>Killer Network</cp:lastModifiedBy>
  <cp:revision>2</cp:revision>
  <dcterms:created xsi:type="dcterms:W3CDTF">2020-10-24T05:33:00Z</dcterms:created>
  <dcterms:modified xsi:type="dcterms:W3CDTF">2020-10-24T05:33:00Z</dcterms:modified>
</cp:coreProperties>
</file>