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E0" w:rsidRDefault="00002FE0" w:rsidP="00002FE0">
      <w:pPr>
        <w:pStyle w:val="Classname"/>
        <w:widowControl w:val="0"/>
        <w:spacing w:line="237" w:lineRule="auto"/>
        <w:jc w:val="left"/>
        <w:rPr>
          <w:rFonts w:ascii="Times New Roman" w:hAnsi="Times New Roman" w:cs="Times New Roman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  <w14:ligatures w14:val="none"/>
        </w:rPr>
        <w:t>Section     N                          NEEDLEWORK AND CRAFT</w:t>
      </w:r>
    </w:p>
    <w:p w:rsidR="00002FE0" w:rsidRDefault="00002FE0" w:rsidP="00002FE0">
      <w:pPr>
        <w:pStyle w:val="Classname"/>
        <w:widowControl w:val="0"/>
        <w:spacing w:line="237" w:lineRule="auto"/>
        <w:jc w:val="left"/>
        <w:rPr>
          <w:sz w:val="18"/>
          <w:szCs w:val="18"/>
          <w:lang w:val="en-US"/>
          <w14:ligatures w14:val="none"/>
        </w:rPr>
      </w:pPr>
      <w:r>
        <w:rPr>
          <w:sz w:val="18"/>
          <w:szCs w:val="18"/>
          <w:lang w:val="en-US"/>
          <w14:ligatures w14:val="none"/>
        </w:rPr>
        <w:t> 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HEAD STEWARDESS: Mrs. Cheryl Thorn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STEWARDESSES: Mesdames Fay Hutchins, Therese Williams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ENTRY: $1.00. Pavilion open from 9am to 12 noon Friday before the Show. </w:t>
      </w:r>
      <w:proofErr w:type="gramStart"/>
      <w:r>
        <w:rPr>
          <w:rFonts w:ascii="Arial" w:hAnsi="Arial" w:cs="Arial"/>
          <w:sz w:val="16"/>
          <w:szCs w:val="16"/>
          <w:lang w:val="en-US"/>
        </w:rPr>
        <w:t>Judging to commence 1:00pm.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002FE0" w:rsidRDefault="00002FE0" w:rsidP="00002FE0">
      <w:pPr>
        <w:widowControl w:val="0"/>
        <w:spacing w:line="237" w:lineRule="auto"/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  <w:t>NOTE: Entries left at the pavilion MUST have entry tickets attached to all items. When late entries are accepted they must be accompanied by a completed entry form, with payment and be given to a Steward.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PRIZES: 1st $2, 2</w:t>
      </w:r>
      <w:r w:rsidRPr="00942ED9">
        <w:rPr>
          <w:rFonts w:ascii="Arial" w:hAnsi="Arial" w:cs="Arial"/>
          <w:sz w:val="16"/>
          <w:szCs w:val="16"/>
          <w:vertAlign w:val="superscript"/>
          <w:lang w:val="en-US"/>
        </w:rPr>
        <w:t>nd</w:t>
      </w:r>
      <w:r>
        <w:rPr>
          <w:rFonts w:ascii="Arial" w:hAnsi="Arial" w:cs="Arial"/>
          <w:sz w:val="16"/>
          <w:szCs w:val="16"/>
          <w:lang w:val="en-US"/>
        </w:rPr>
        <w:t xml:space="preserve"> $1.</w:t>
      </w:r>
      <w:r w:rsidRPr="004D7B55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$50.00 VOUCHER Donated by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South Fabrics, </w:t>
      </w:r>
      <w:proofErr w:type="spellStart"/>
      <w:r>
        <w:rPr>
          <w:rFonts w:ascii="Arial" w:hAnsi="Arial" w:cs="Arial"/>
          <w:b/>
          <w:bCs/>
          <w:sz w:val="16"/>
          <w:szCs w:val="16"/>
          <w:lang w:val="en-US"/>
        </w:rPr>
        <w:t>Echuca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+ Ribbon for best exhibit in Needlework (Classes 1-52). 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$50.00 VOUCHER Donated by </w:t>
      </w:r>
      <w:proofErr w:type="spellStart"/>
      <w:r w:rsidRPr="008B1151">
        <w:rPr>
          <w:rFonts w:ascii="Arial" w:hAnsi="Arial" w:cs="Arial"/>
          <w:b/>
          <w:bCs/>
          <w:sz w:val="16"/>
          <w:szCs w:val="16"/>
          <w:lang w:val="en-US"/>
        </w:rPr>
        <w:t>Shepparton</w:t>
      </w:r>
      <w:proofErr w:type="spellEnd"/>
      <w:r w:rsidRPr="008B1151">
        <w:rPr>
          <w:rFonts w:ascii="Arial" w:hAnsi="Arial" w:cs="Arial"/>
          <w:b/>
          <w:bCs/>
          <w:sz w:val="16"/>
          <w:szCs w:val="16"/>
          <w:lang w:val="en-US"/>
        </w:rPr>
        <w:t xml:space="preserve"> Sewing Centre, </w:t>
      </w:r>
      <w:proofErr w:type="spellStart"/>
      <w:r w:rsidRPr="008B1151">
        <w:rPr>
          <w:rFonts w:ascii="Arial" w:hAnsi="Arial" w:cs="Arial"/>
          <w:b/>
          <w:bCs/>
          <w:sz w:val="16"/>
          <w:szCs w:val="16"/>
          <w:lang w:val="en-US"/>
        </w:rPr>
        <w:t>Shepparton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+ Ribbon for the best exhibit in Craft (Classes 79-97) 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$20.00 VOUCHER Donated by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E &amp; K Alterations, </w:t>
      </w:r>
      <w:proofErr w:type="spellStart"/>
      <w:r>
        <w:rPr>
          <w:rFonts w:ascii="Arial" w:hAnsi="Arial" w:cs="Arial"/>
          <w:b/>
          <w:bCs/>
          <w:sz w:val="16"/>
          <w:szCs w:val="16"/>
          <w:lang w:val="en-US"/>
        </w:rPr>
        <w:t>Shepparton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+ Ribbon for the Most Successful Exhibitor in needlework (Classes 1-32). 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>Exhibits must not be washed or dry cleaned.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Exhibit tickets must be FIRMLY attached  to ALL entries. Sewn where possible, please do </w:t>
      </w:r>
      <w:r>
        <w:rPr>
          <w:rFonts w:ascii="Arial" w:hAnsi="Arial" w:cs="Arial"/>
          <w:sz w:val="16"/>
          <w:szCs w:val="16"/>
          <w:u w:val="single"/>
          <w:lang w:val="en-US"/>
        </w:rPr>
        <w:t>not</w:t>
      </w:r>
      <w:r>
        <w:rPr>
          <w:rFonts w:ascii="Arial" w:hAnsi="Arial" w:cs="Arial"/>
          <w:sz w:val="16"/>
          <w:szCs w:val="16"/>
          <w:lang w:val="en-US"/>
        </w:rPr>
        <w:t xml:space="preserve"> use </w:t>
      </w:r>
    </w:p>
    <w:p w:rsidR="00002FE0" w:rsidRDefault="00002FE0" w:rsidP="00002FE0">
      <w:pPr>
        <w:keepLines/>
        <w:widowControl w:val="0"/>
        <w:spacing w:line="168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</w:t>
      </w:r>
      <w:proofErr w:type="gramStart"/>
      <w:r>
        <w:rPr>
          <w:rFonts w:ascii="Arial" w:hAnsi="Arial" w:cs="Arial"/>
          <w:sz w:val="16"/>
          <w:szCs w:val="16"/>
          <w:lang w:val="en-US"/>
        </w:rPr>
        <w:t>dressmaking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pins.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>Limit of three (3) entries per class per exhibitor.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>A winning entry cannot be entered more than twice.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Hand sewing allowed where applicable on machine sewn entries (i.e. </w:t>
      </w:r>
      <w:proofErr w:type="gramStart"/>
      <w:r>
        <w:rPr>
          <w:rFonts w:ascii="Arial" w:hAnsi="Arial" w:cs="Arial"/>
          <w:sz w:val="16"/>
          <w:szCs w:val="16"/>
          <w:lang w:val="en-US"/>
        </w:rPr>
        <w:t>hems</w:t>
      </w:r>
      <w:proofErr w:type="gramEnd"/>
      <w:r>
        <w:rPr>
          <w:rFonts w:ascii="Arial" w:hAnsi="Arial" w:cs="Arial"/>
          <w:sz w:val="16"/>
          <w:szCs w:val="16"/>
          <w:lang w:val="en-US"/>
        </w:rPr>
        <w:t>).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>All Exhibits to have been completed within the last 5 years.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>Entries close: Wednesday before Show.</w:t>
      </w: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  <w:b/>
          <w:bCs/>
          <w:sz w:val="16"/>
          <w:szCs w:val="16"/>
          <w:lang w:val="en-US"/>
        </w:rPr>
        <w:t>Refer to page 11 headed “Pavilion Exhibits” for opening and judging times.</w:t>
      </w:r>
    </w:p>
    <w:p w:rsidR="00002FE0" w:rsidRDefault="00002FE0" w:rsidP="00002FE0">
      <w:pPr>
        <w:keepLines/>
        <w:widowControl w:val="0"/>
        <w:spacing w:line="168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002FE0" w:rsidRDefault="00002FE0" w:rsidP="00002FE0">
      <w:pPr>
        <w:keepLines/>
        <w:widowControl w:val="0"/>
        <w:spacing w:line="168" w:lineRule="auto"/>
        <w:ind w:left="270" w:hanging="270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Article made from scraps of fabric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Child's garment - machine sewn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3.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Machine sewn article of adult wearing apparel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Slacks, pants or shorts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5.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Machine made article other than wearing apparel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6.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Appliquéd article - machine sewn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7.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Appliquéd article - hand sewn 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8.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Machine made apron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9.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Dressed doll (sewn clothes)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10.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Rag doll (hand or machine sewn)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11.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Child's garment in Stretch Sewing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12.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Adult garment in Stretch Sewing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13.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Windcheater in Stretch Sewing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14.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Any other article of stretch sewing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15.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Coat hanger - any work.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16.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Article of Hand Sewn Patchwork</w:t>
      </w:r>
    </w:p>
    <w:p w:rsidR="00002FE0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17.</w:t>
      </w:r>
      <w:r>
        <w:t> </w:t>
      </w:r>
      <w:r>
        <w:rPr>
          <w:rFonts w:ascii="Arial" w:hAnsi="Arial" w:cs="Arial"/>
          <w:sz w:val="16"/>
          <w:szCs w:val="16"/>
          <w:lang w:val="en-US"/>
        </w:rPr>
        <w:t xml:space="preserve"> Article of Machine Sewn Patchwork</w:t>
      </w:r>
    </w:p>
    <w:p w:rsidR="00002FE0" w:rsidRPr="002443B7" w:rsidRDefault="00002FE0" w:rsidP="00002FE0">
      <w:pPr>
        <w:widowControl w:val="0"/>
        <w:spacing w:line="0" w:lineRule="atLeast"/>
        <w:ind w:left="390" w:hanging="39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18.</w:t>
      </w:r>
      <w:r>
        <w:t> </w:t>
      </w:r>
      <w:proofErr w:type="spellStart"/>
      <w:r w:rsidRPr="002443B7">
        <w:rPr>
          <w:rFonts w:ascii="Arial" w:hAnsi="Arial" w:cs="Arial"/>
          <w:sz w:val="16"/>
          <w:szCs w:val="16"/>
          <w:lang w:val="en-US"/>
        </w:rPr>
        <w:t>VASLtd</w:t>
      </w:r>
      <w:proofErr w:type="spellEnd"/>
      <w:r w:rsidRPr="002443B7">
        <w:rPr>
          <w:rFonts w:ascii="Arial" w:hAnsi="Arial" w:cs="Arial"/>
          <w:sz w:val="16"/>
          <w:szCs w:val="16"/>
          <w:lang w:val="en-US"/>
        </w:rPr>
        <w:t xml:space="preserve"> Patchwork Competition” Patchwork piece no more than 1 </w:t>
      </w:r>
      <w:proofErr w:type="spellStart"/>
      <w:r w:rsidRPr="002443B7">
        <w:rPr>
          <w:rFonts w:ascii="Arial" w:hAnsi="Arial" w:cs="Arial"/>
          <w:sz w:val="16"/>
          <w:szCs w:val="16"/>
          <w:lang w:val="en-US"/>
        </w:rPr>
        <w:t>metre</w:t>
      </w:r>
      <w:proofErr w:type="spellEnd"/>
      <w:r w:rsidRPr="002443B7">
        <w:rPr>
          <w:rFonts w:ascii="Arial" w:hAnsi="Arial" w:cs="Arial"/>
          <w:sz w:val="16"/>
          <w:szCs w:val="16"/>
          <w:lang w:val="en-US"/>
        </w:rPr>
        <w:t xml:space="preserve"> on any one side, machine pieced, and machine </w:t>
      </w:r>
      <w:proofErr w:type="gramStart"/>
      <w:r w:rsidRPr="002443B7">
        <w:rPr>
          <w:rFonts w:ascii="Arial" w:hAnsi="Arial" w:cs="Arial"/>
          <w:sz w:val="16"/>
          <w:szCs w:val="16"/>
          <w:lang w:val="en-US"/>
        </w:rPr>
        <w:t>quilted,</w:t>
      </w:r>
      <w:proofErr w:type="gramEnd"/>
      <w:r w:rsidRPr="002443B7">
        <w:rPr>
          <w:rFonts w:ascii="Arial" w:hAnsi="Arial" w:cs="Arial"/>
          <w:sz w:val="16"/>
          <w:szCs w:val="16"/>
          <w:lang w:val="en-US"/>
        </w:rPr>
        <w:t xml:space="preserve"> only finished articles will be accepted. Minimum of embellishments allowed.</w:t>
      </w:r>
    </w:p>
    <w:p w:rsidR="00002FE0" w:rsidRPr="002443B7" w:rsidRDefault="00002FE0" w:rsidP="00002FE0">
      <w:pPr>
        <w:widowControl w:val="0"/>
        <w:spacing w:line="0" w:lineRule="atLeast"/>
        <w:ind w:left="340" w:hanging="340"/>
        <w:rPr>
          <w:rFonts w:ascii="Arial" w:hAnsi="Arial" w:cs="Arial"/>
          <w:sz w:val="16"/>
          <w:szCs w:val="16"/>
          <w:lang w:val="en-US"/>
        </w:rPr>
      </w:pPr>
      <w:r w:rsidRPr="002443B7">
        <w:rPr>
          <w:rFonts w:ascii="Arial" w:hAnsi="Arial" w:cs="Arial"/>
          <w:sz w:val="16"/>
          <w:szCs w:val="16"/>
          <w:lang w:val="en-US"/>
        </w:rPr>
        <w:t>19.</w:t>
      </w:r>
      <w:r w:rsidRPr="002443B7">
        <w:t> </w:t>
      </w:r>
      <w:r w:rsidRPr="002443B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443B7">
        <w:rPr>
          <w:rFonts w:ascii="Arial" w:hAnsi="Arial" w:cs="Arial"/>
          <w:sz w:val="16"/>
          <w:szCs w:val="16"/>
          <w:lang w:val="en-US"/>
        </w:rPr>
        <w:t>VASLtd</w:t>
      </w:r>
      <w:proofErr w:type="spellEnd"/>
      <w:r w:rsidRPr="002443B7">
        <w:rPr>
          <w:rFonts w:ascii="Arial" w:hAnsi="Arial" w:cs="Arial"/>
          <w:sz w:val="16"/>
          <w:szCs w:val="16"/>
          <w:lang w:val="en-US"/>
        </w:rPr>
        <w:t xml:space="preserve"> Hand Embroidery any work - Excluding cross stitch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20.    Cushion- any work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21.    A Christmas decoration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22.    Article of Hand Quilting, quilting must be the work of the exhibitor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23.    Article of Machine Quilting, quilting must be the work of the exhibitor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24.    Tea cozy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25.    Piece of counted cross stitch (other stitches allowed)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26.    Hand Worked table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centre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or doily (crochet edge allowed)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27.    Afternoon tea cloth or dinner cloth</w:t>
      </w:r>
    </w:p>
    <w:p w:rsidR="00002FE0" w:rsidRDefault="00002FE0" w:rsidP="00002FE0">
      <w:pPr>
        <w:widowControl w:val="0"/>
        <w:spacing w:line="0" w:lineRule="atLeas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28.    Wool embroidery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5"/>
          <w:szCs w:val="15"/>
          <w:lang w:val="en-US"/>
        </w:rPr>
      </w:pPr>
      <w:r>
        <w:rPr>
          <w:rFonts w:ascii="Arial" w:hAnsi="Arial" w:cs="Arial"/>
          <w:sz w:val="15"/>
          <w:szCs w:val="15"/>
          <w:lang w:val="en-US"/>
        </w:rPr>
        <w:t> 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t> </w:t>
      </w:r>
      <w:r>
        <w:rPr>
          <w:rFonts w:ascii="Arial" w:hAnsi="Arial" w:cs="Arial"/>
          <w:b/>
          <w:bCs/>
          <w:sz w:val="16"/>
          <w:szCs w:val="16"/>
          <w:lang w:val="en-US"/>
        </w:rPr>
        <w:t>SECTION N - CONTINUED                    OPEN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29.    </w:t>
      </w:r>
      <w:proofErr w:type="gramStart"/>
      <w:r>
        <w:rPr>
          <w:rFonts w:ascii="Arial" w:hAnsi="Arial" w:cs="Arial"/>
          <w:sz w:val="16"/>
          <w:szCs w:val="16"/>
          <w:lang w:val="en-US"/>
        </w:rPr>
        <w:t>A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piece of hand embroidery</w:t>
      </w:r>
    </w:p>
    <w:p w:rsidR="00002FE0" w:rsidRDefault="00002FE0" w:rsidP="00002FE0">
      <w:pPr>
        <w:widowControl w:val="0"/>
        <w:spacing w:line="237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30.    Embroidered or stitched picture (not necessarily framed)</w:t>
      </w:r>
    </w:p>
    <w:p w:rsidR="00002FE0" w:rsidRDefault="00002FE0" w:rsidP="00002FE0">
      <w:pPr>
        <w:widowControl w:val="0"/>
        <w:spacing w:line="237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31.    Lace work other than crochet</w:t>
      </w:r>
    </w:p>
    <w:p w:rsidR="00002FE0" w:rsidRPr="00AE4C59" w:rsidRDefault="00002FE0" w:rsidP="00002FE0">
      <w:pPr>
        <w:widowControl w:val="0"/>
        <w:spacing w:line="237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6ABAA746">
        <w:rPr>
          <w:rFonts w:ascii="Arial" w:hAnsi="Arial" w:cs="Arial"/>
          <w:sz w:val="16"/>
          <w:szCs w:val="16"/>
          <w:lang w:val="en-US"/>
        </w:rPr>
        <w:t>32.    Any kind of fancy work not mentioned in schedule</w:t>
      </w:r>
      <w:r>
        <w:br/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33.    Decorated Jocks –“COVID” Theme</w:t>
      </w:r>
    </w:p>
    <w:p w:rsidR="00002FE0" w:rsidRPr="00AE4C59" w:rsidRDefault="00002FE0" w:rsidP="00002FE0">
      <w:pPr>
        <w:widowControl w:val="0"/>
        <w:spacing w:line="237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34.    Decorated Jocks - No restrictions </w:t>
      </w:r>
    </w:p>
    <w:p w:rsidR="00002FE0" w:rsidRPr="00AE4C59" w:rsidRDefault="00002FE0" w:rsidP="00002FE0">
      <w:pPr>
        <w:widowControl w:val="0"/>
        <w:spacing w:line="237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35.    Decorated Bra - “COVID” Theme</w:t>
      </w:r>
    </w:p>
    <w:p w:rsidR="00002FE0" w:rsidRPr="00AE4C59" w:rsidRDefault="00002FE0" w:rsidP="00002FE0">
      <w:pPr>
        <w:widowControl w:val="0"/>
        <w:spacing w:line="237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36     Decorated Bra - No restrictions </w:t>
      </w:r>
    </w:p>
    <w:p w:rsidR="00002FE0" w:rsidRPr="00AE4C59" w:rsidRDefault="00002FE0" w:rsidP="00002FE0">
      <w:pPr>
        <w:widowControl w:val="0"/>
        <w:spacing w:line="237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37.    Decorated Bra - Elegant </w:t>
      </w:r>
    </w:p>
    <w:p w:rsidR="00002FE0" w:rsidRPr="00AE4C59" w:rsidRDefault="00002FE0" w:rsidP="00002FE0">
      <w:pPr>
        <w:widowControl w:val="0"/>
        <w:tabs>
          <w:tab w:val="left" w:pos="282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38.    </w:t>
      </w:r>
      <w:proofErr w:type="spell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VASLtd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Sewing – Wearable Vest – Winning entries to </w:t>
      </w:r>
      <w:proofErr w:type="spell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VASLtd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Competitions will go onto Regional finals in 2023, and if successful there, onto the Royal Melbourne Show in 2023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Piece or set of crochet work (cotton or linen thread).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lastRenderedPageBreak/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0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Crochet baby's jacket.  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Crochet rug or spread.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</w:t>
      </w:r>
      <w:r w:rsidRPr="00AE4C59">
        <w:rPr>
          <w:rFonts w:ascii="Arial" w:hAnsi="Arial" w:cs="Arial"/>
          <w:color w:val="000000" w:themeColor="text1"/>
          <w:sz w:val="18"/>
          <w:szCs w:val="18"/>
          <w:lang w:val="en-US"/>
        </w:rPr>
        <w:t>Crochet baby sleeping swag/sack – any pattern 1</w:t>
      </w:r>
      <w:r w:rsidRPr="00AE4C59">
        <w:rPr>
          <w:rFonts w:ascii="Arial" w:hAnsi="Arial" w:cs="Arial"/>
          <w:color w:val="000000" w:themeColor="text1"/>
          <w:sz w:val="18"/>
          <w:szCs w:val="18"/>
          <w:vertAlign w:val="superscript"/>
          <w:lang w:val="en-US"/>
        </w:rPr>
        <w:t>st</w:t>
      </w:r>
      <w:r w:rsidRPr="00AE4C5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Prize $20, 2</w:t>
      </w:r>
      <w:r w:rsidRPr="00AE4C59">
        <w:rPr>
          <w:rFonts w:ascii="Arial" w:hAnsi="Arial" w:cs="Arial"/>
          <w:color w:val="000000" w:themeColor="text1"/>
          <w:sz w:val="18"/>
          <w:szCs w:val="18"/>
          <w:vertAlign w:val="superscript"/>
          <w:lang w:val="en-US"/>
        </w:rPr>
        <w:t>nd</w:t>
      </w:r>
      <w:r w:rsidRPr="00AE4C5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$10</w:t>
      </w:r>
      <w:r w:rsidRPr="00AE4C59">
        <w:rPr>
          <w:color w:val="000000" w:themeColor="text1"/>
        </w:rPr>
        <w:tab/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Any other crocheted article.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 Dressed doll (crochet clothes).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Baby layette.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knitted garment, 8 ply and over.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knitted garment, 7 ply or finer.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knitted article using feathers or similar yarn.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knitted baby jacket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0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</w:t>
      </w:r>
      <w:r w:rsidRPr="00AE4C59">
        <w:rPr>
          <w:rFonts w:ascii="Arial" w:hAnsi="Arial" w:cs="Arial"/>
          <w:color w:val="000000" w:themeColor="text1"/>
          <w:sz w:val="18"/>
          <w:szCs w:val="18"/>
          <w:lang w:val="en-US"/>
        </w:rPr>
        <w:t>Hand knitted baby sleeping swag/sack – any pattern 1</w:t>
      </w:r>
      <w:r w:rsidRPr="00AE4C59">
        <w:rPr>
          <w:rFonts w:ascii="Arial" w:hAnsi="Arial" w:cs="Arial"/>
          <w:color w:val="000000" w:themeColor="text1"/>
          <w:sz w:val="18"/>
          <w:szCs w:val="18"/>
          <w:vertAlign w:val="superscript"/>
          <w:lang w:val="en-US"/>
        </w:rPr>
        <w:t>st</w:t>
      </w:r>
      <w:r w:rsidRPr="00AE4C5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Prize $20, 2</w:t>
      </w:r>
      <w:r w:rsidRPr="00AE4C59">
        <w:rPr>
          <w:rFonts w:ascii="Arial" w:hAnsi="Arial" w:cs="Arial"/>
          <w:color w:val="000000" w:themeColor="text1"/>
          <w:sz w:val="18"/>
          <w:szCs w:val="18"/>
          <w:vertAlign w:val="superscript"/>
          <w:lang w:val="en-US"/>
        </w:rPr>
        <w:t>nd</w:t>
      </w:r>
      <w:r w:rsidRPr="00AE4C5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$10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Dressed doll; (knitted clothes).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Any other hand knitted article 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</w:t>
      </w:r>
      <w:proofErr w:type="spell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VASLtd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Hand Knitting Competition. Hand knitted Childs article 3 to </w:t>
      </w:r>
      <w:proofErr w:type="gram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5yrs ,</w:t>
      </w:r>
      <w:proofErr w:type="gram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</w:t>
      </w:r>
      <w:proofErr w:type="spell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VASLtd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Crocheted 3D item </w:t>
      </w:r>
    </w:p>
    <w:p w:rsidR="00002FE0" w:rsidRPr="00AE4C59" w:rsidRDefault="00002FE0" w:rsidP="00002FE0">
      <w:pPr>
        <w:widowControl w:val="0"/>
        <w:tabs>
          <w:tab w:val="left" w:pos="282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en-US"/>
        </w:rPr>
        <w:t xml:space="preserve">NOTE: 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Winning entries to </w:t>
      </w:r>
      <w:proofErr w:type="spell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VASLtd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Competitions will go onto Regional finals in 2023, and if successful there, onto </w:t>
      </w:r>
      <w:proofErr w:type="gram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the  Royal</w:t>
      </w:r>
      <w:proofErr w:type="gram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Melbourne Show in 2023</w:t>
      </w:r>
    </w:p>
    <w:p w:rsidR="00002FE0" w:rsidRPr="00AE4C59" w:rsidRDefault="00002FE0" w:rsidP="00002FE0">
      <w:pPr>
        <w:widowControl w:val="0"/>
        <w:tabs>
          <w:tab w:val="left" w:pos="282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002FE0" w:rsidRPr="00AE4C59" w:rsidRDefault="00002FE0" w:rsidP="00002FE0">
      <w:pPr>
        <w:widowControl w:val="0"/>
        <w:tabs>
          <w:tab w:val="left" w:pos="282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002FE0" w:rsidRPr="00AE4C59" w:rsidRDefault="00002FE0" w:rsidP="00002FE0">
      <w:pPr>
        <w:widowControl w:val="0"/>
        <w:tabs>
          <w:tab w:val="left" w:pos="282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AE4C59">
        <w:rPr>
          <w:b/>
          <w:bCs/>
          <w:color w:val="000000" w:themeColor="text1"/>
          <w:lang w:val="en-US"/>
        </w:rPr>
        <w:t>SECTION       N</w:t>
      </w:r>
      <w:r w:rsidRPr="00AE4C59">
        <w:rPr>
          <w:color w:val="000000" w:themeColor="text1"/>
        </w:rPr>
        <w:tab/>
      </w:r>
      <w:r w:rsidRPr="00AE4C59">
        <w:rPr>
          <w:color w:val="000000" w:themeColor="text1"/>
        </w:rPr>
        <w:tab/>
      </w:r>
      <w:r w:rsidRPr="00AE4C59">
        <w:rPr>
          <w:color w:val="000000" w:themeColor="text1"/>
        </w:rPr>
        <w:tab/>
      </w:r>
      <w:r w:rsidRPr="00AE4C59">
        <w:rPr>
          <w:b/>
          <w:bCs/>
          <w:color w:val="000000" w:themeColor="text1"/>
          <w:lang w:val="en-US"/>
        </w:rPr>
        <w:t xml:space="preserve">         </w:t>
      </w:r>
      <w:r w:rsidRPr="00AE4C59">
        <w:rPr>
          <w:rFonts w:ascii="Arial" w:hAnsi="Arial" w:cs="Arial"/>
          <w:b/>
          <w:bCs/>
          <w:color w:val="000000" w:themeColor="text1"/>
          <w:lang w:val="en-US"/>
        </w:rPr>
        <w:t>JUNIORS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AE4C59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Needlework and Craft continued 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AE4C59">
        <w:rPr>
          <w:rFonts w:ascii="Arial" w:hAnsi="Arial" w:cs="Arial"/>
          <w:b/>
          <w:bCs/>
          <w:color w:val="000000" w:themeColor="text1"/>
          <w:lang w:val="en-US"/>
        </w:rPr>
        <w:t>13-17 YEARS</w:t>
      </w:r>
    </w:p>
    <w:p w:rsidR="00002FE0" w:rsidRPr="00AE4C59" w:rsidRDefault="00002FE0" w:rsidP="00002FE0">
      <w:pPr>
        <w:widowControl w:val="0"/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$15.00 GIFTVOUCHER &amp; Ribbon to the competitor gaining most points in Classes 55-65.</w:t>
      </w:r>
    </w:p>
    <w:p w:rsidR="00002FE0" w:rsidRPr="00AE4C59" w:rsidRDefault="00002FE0" w:rsidP="00002FE0">
      <w:pPr>
        <w:widowControl w:val="0"/>
        <w:spacing w:line="19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Donated by </w:t>
      </w:r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 xml:space="preserve">“What’s New” Market Place </w:t>
      </w:r>
      <w:proofErr w:type="spellStart"/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Shepparton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:rsidR="00002FE0" w:rsidRPr="00AE4C59" w:rsidRDefault="00002FE0" w:rsidP="00002FE0">
      <w:pPr>
        <w:widowControl w:val="0"/>
        <w:spacing w:line="19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</w:p>
    <w:p w:rsidR="00002FE0" w:rsidRPr="00AE4C59" w:rsidRDefault="00002FE0" w:rsidP="00002FE0">
      <w:pPr>
        <w:widowControl w:val="0"/>
        <w:spacing w:line="19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Piece of craft.</w:t>
      </w:r>
    </w:p>
    <w:p w:rsidR="00002FE0" w:rsidRPr="00AE4C59" w:rsidRDefault="00002FE0" w:rsidP="00002FE0">
      <w:pPr>
        <w:widowControl w:val="0"/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Appliquéd article</w:t>
      </w:r>
    </w:p>
    <w:p w:rsidR="00002FE0" w:rsidRPr="00AE4C59" w:rsidRDefault="00002FE0" w:rsidP="00002FE0">
      <w:pPr>
        <w:widowControl w:val="0"/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One page of scrapbooking.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Model construction, any medium (kit acceptable).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Cushion, any work (unfilled).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60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Garment made from recycled materials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Crocheted or knitted scarf or beanie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Novelty for teenager's room.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Garment made from stretch material.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Article of formal wear.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Teddy Bear made by exhibitor.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jc w:val="center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AE4C59">
        <w:rPr>
          <w:rFonts w:ascii="Arial" w:hAnsi="Arial" w:cs="Arial"/>
          <w:b/>
          <w:bCs/>
          <w:color w:val="000000" w:themeColor="text1"/>
          <w:lang w:val="en-US"/>
        </w:rPr>
        <w:t>UNDER 13 YEARS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$15.00 GIFT VOUCHER &amp; Ribbon to competitor gaining most points in classes 66-78 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192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</w:pPr>
      <w:proofErr w:type="gram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Donated by </w:t>
      </w:r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 xml:space="preserve">“What’s New” Market Place, </w:t>
      </w:r>
      <w:proofErr w:type="spellStart"/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Shepparton</w:t>
      </w:r>
      <w:proofErr w:type="spellEnd"/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.</w:t>
      </w:r>
      <w:proofErr w:type="gramEnd"/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19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19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Article of cross stitch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Farm animals made with play dough or modeling clay.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Greeting card.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Piece of craft.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en-US"/>
        </w:rPr>
        <w:t>70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Pair of machine sewn boxer shorts.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An article made from recycled products.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   A glued article to decorate your bedroom.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Hand painted article.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Knitted or crocheted scarf or beanie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Most loved Soft Toy (up to 8 years)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Something made from icy pole sticks (accessories allowed.)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AE4C59">
        <w:rPr>
          <w:rFonts w:ascii="Arial" w:hAnsi="Arial" w:cs="Arial"/>
          <w:color w:val="000000" w:themeColor="text1"/>
          <w:lang w:val="en-US"/>
        </w:rPr>
        <w:t> 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5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AE4C59">
        <w:rPr>
          <w:rFonts w:ascii="Arial" w:hAnsi="Arial" w:cs="Arial"/>
          <w:b/>
          <w:bCs/>
          <w:color w:val="000000" w:themeColor="text1"/>
          <w:lang w:val="en-US"/>
        </w:rPr>
        <w:t>CRAFT - OPEN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4320"/>
          <w:tab w:val="left" w:pos="4363"/>
          <w:tab w:val="left" w:pos="4500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Article containing lavender.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4320"/>
          <w:tab w:val="left" w:pos="4363"/>
          <w:tab w:val="left" w:pos="4500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Any glued article.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4320"/>
          <w:tab w:val="left" w:pos="4363"/>
          <w:tab w:val="left" w:pos="4500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Piece of beaded jewelry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4320"/>
          <w:tab w:val="left" w:pos="4363"/>
          <w:tab w:val="left" w:pos="4500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en-US"/>
        </w:rPr>
        <w:t>80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Handmade jewelry. (Not beaded)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4320"/>
          <w:tab w:val="left" w:pos="4363"/>
          <w:tab w:val="left" w:pos="4500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painted porcelain.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Single page of scrapbooking </w:t>
      </w:r>
      <w:proofErr w:type="gram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-  tones</w:t>
      </w:r>
      <w:proofErr w:type="gram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of one color.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Double page of scrapbooking</w:t>
      </w:r>
      <w:proofErr w:type="gram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-</w:t>
      </w:r>
      <w:proofErr w:type="gramEnd"/>
      <w:r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Prize includes voucher from </w:t>
      </w:r>
      <w:r w:rsidRPr="00BA160F">
        <w:rPr>
          <w:rFonts w:ascii="Arial" w:hAnsi="Arial" w:cs="Arial"/>
          <w:b/>
          <w:bCs/>
          <w:sz w:val="16"/>
          <w:szCs w:val="16"/>
          <w:lang w:val="en-US"/>
        </w:rPr>
        <w:t xml:space="preserve">Scrap Room, </w:t>
      </w:r>
      <w:proofErr w:type="spellStart"/>
      <w:r w:rsidRPr="00BA160F">
        <w:rPr>
          <w:rFonts w:ascii="Arial" w:hAnsi="Arial" w:cs="Arial"/>
          <w:b/>
          <w:bCs/>
          <w:sz w:val="16"/>
          <w:szCs w:val="16"/>
          <w:lang w:val="en-US"/>
        </w:rPr>
        <w:t>Shepparton</w:t>
      </w:r>
      <w:proofErr w:type="spellEnd"/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decorated greeting card.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decorated Christmas card.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Hand decorated Birthday card.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Bag or basket.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Three distinct varieties of craft work.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One soft toy. (Not knitted)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Fonts w:ascii="Arial" w:hAnsi="Arial" w:cs="Arial"/>
          <w:color w:val="000000" w:themeColor="text1"/>
          <w:sz w:val="16"/>
          <w:szCs w:val="16"/>
          <w:lang w:val="en-US"/>
        </w:rPr>
        <w:t>90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2 items suitable as a gift. 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1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One hand knitted soft toy.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Wall hanging - any medium.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3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Article of felting 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4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Porcelain doll, made and dressed by exhibitor.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5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Decorated Handmade Horseshoe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6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.     Article of long stitch.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7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  Piece of craft not mentioned in this section. 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CWA Exhibit: Open to all CWA branches, not more than four articles, to be made by the members </w:t>
      </w:r>
      <w:r w:rsidRPr="00AE4C59">
        <w:rPr>
          <w:color w:val="000000" w:themeColor="text1"/>
        </w:rPr>
        <w:tab/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         SPECIAL PRIZE: $5. Donated 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in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  <w:lang w:val="en-US"/>
        </w:rPr>
        <w:t>honour</w:t>
      </w:r>
      <w:proofErr w:type="spellEnd"/>
      <w:r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of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 xml:space="preserve">Mrs. Maureen </w:t>
      </w:r>
      <w:proofErr w:type="spellStart"/>
      <w:r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Mannion</w:t>
      </w:r>
      <w:proofErr w:type="spellEnd"/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>9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  SPECIAL: Ladies' Guild and Clubs within a 30km. radius of </w:t>
      </w:r>
      <w:proofErr w:type="spellStart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>Nathalia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. Collection of articles, to include </w:t>
      </w:r>
      <w:r w:rsidRPr="00AE4C59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 xml:space="preserve">at least </w:t>
      </w: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ONE item from Section N (any class), ONE from Cookery and ONE from   Preserve Sections </w:t>
      </w:r>
    </w:p>
    <w:p w:rsidR="00002FE0" w:rsidRPr="00AE4C59" w:rsidRDefault="00002FE0" w:rsidP="00002FE0">
      <w:pPr>
        <w:widowControl w:val="0"/>
        <w:tabs>
          <w:tab w:val="left" w:pos="43"/>
          <w:tab w:val="left" w:pos="144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2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         SPECIAL PRIZE: $5. Donated </w:t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in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  <w:lang w:val="en-US"/>
        </w:rPr>
        <w:t>honour</w:t>
      </w:r>
      <w:proofErr w:type="spellEnd"/>
      <w:r w:rsidRPr="00AE4C5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 xml:space="preserve">Mrs. Maureen </w:t>
      </w:r>
      <w:proofErr w:type="spellStart"/>
      <w:r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Mannion</w:t>
      </w:r>
      <w:proofErr w:type="spellEnd"/>
    </w:p>
    <w:p w:rsidR="00002FE0" w:rsidRPr="00E92D54" w:rsidRDefault="00002FE0" w:rsidP="00002FE0">
      <w:pPr>
        <w:widowControl w:val="0"/>
        <w:rPr>
          <w:rFonts w:ascii="Calibri" w:hAnsi="Calibri" w:cs="Calibri"/>
          <w:color w:val="FF0000"/>
          <w:sz w:val="16"/>
          <w:szCs w:val="16"/>
        </w:rPr>
      </w:pPr>
      <w:r w:rsidRPr="6ABAA746">
        <w:rPr>
          <w:color w:val="FF0000"/>
          <w:sz w:val="16"/>
          <w:szCs w:val="16"/>
        </w:rPr>
        <w:t> </w:t>
      </w:r>
    </w:p>
    <w:p w:rsidR="00002FE0" w:rsidRDefault="00002FE0" w:rsidP="00002FE0">
      <w:pPr>
        <w:rPr>
          <w:color w:val="FF0000"/>
        </w:rPr>
      </w:pPr>
    </w:p>
    <w:p w:rsidR="00002FE0" w:rsidRDefault="00002FE0" w:rsidP="00002FE0">
      <w:pPr>
        <w:widowControl w:val="0"/>
        <w:jc w:val="center"/>
        <w:rPr>
          <w:b/>
          <w:bCs/>
          <w:sz w:val="22"/>
          <w:szCs w:val="22"/>
        </w:rPr>
      </w:pPr>
    </w:p>
    <w:p w:rsidR="00002FE0" w:rsidRDefault="00002FE0" w:rsidP="00002FE0">
      <w:pPr>
        <w:widowControl w:val="0"/>
        <w:jc w:val="center"/>
        <w:rPr>
          <w:b/>
          <w:bCs/>
          <w:sz w:val="22"/>
          <w:szCs w:val="22"/>
        </w:rPr>
      </w:pPr>
    </w:p>
    <w:p w:rsidR="00002FE0" w:rsidRDefault="00002FE0" w:rsidP="00002FE0">
      <w:pPr>
        <w:widowControl w:val="0"/>
        <w:jc w:val="center"/>
        <w:rPr>
          <w:b/>
          <w:bCs/>
          <w:sz w:val="22"/>
          <w:szCs w:val="22"/>
        </w:rPr>
      </w:pPr>
    </w:p>
    <w:p w:rsidR="00002FE0" w:rsidRDefault="00002FE0" w:rsidP="00002FE0">
      <w:pPr>
        <w:widowControl w:val="0"/>
        <w:jc w:val="center"/>
        <w:rPr>
          <w:b/>
          <w:bCs/>
          <w:sz w:val="22"/>
          <w:szCs w:val="22"/>
        </w:rPr>
      </w:pPr>
    </w:p>
    <w:p w:rsidR="00002FE0" w:rsidRDefault="00002FE0" w:rsidP="00002FE0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NEWBORNS SINGLETS, BOOTIES, BEANIES AND MITTENS </w:t>
      </w:r>
    </w:p>
    <w:p w:rsidR="00002FE0" w:rsidRDefault="00002FE0" w:rsidP="00002FE0">
      <w:pPr>
        <w:widowControl w:val="0"/>
        <w:jc w:val="center"/>
        <w:rPr>
          <w:b/>
          <w:bCs/>
          <w:sz w:val="22"/>
          <w:szCs w:val="22"/>
        </w:rPr>
      </w:pPr>
    </w:p>
    <w:p w:rsidR="00002FE0" w:rsidRDefault="00002FE0" w:rsidP="00002FE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In previous years we have been supporting the Neo-natal babies of various hospitals, and while we are happy to accept donations of items for these babies, this year we are concentrating on newborns.  Since COVID the supplies of </w:t>
      </w:r>
      <w:proofErr w:type="spellStart"/>
      <w:r>
        <w:rPr>
          <w:sz w:val="22"/>
          <w:szCs w:val="22"/>
        </w:rPr>
        <w:t>hand made</w:t>
      </w:r>
      <w:proofErr w:type="spellEnd"/>
      <w:r>
        <w:rPr>
          <w:sz w:val="22"/>
          <w:szCs w:val="22"/>
        </w:rPr>
        <w:t xml:space="preserve"> singlets, booties, mittens and beanies are sorely depleted for our full-term babies.  There are no prizes in this section and all items will be donated this year to the Maternity ward at Goulburn Valley Health.  </w:t>
      </w:r>
    </w:p>
    <w:p w:rsidR="00002FE0" w:rsidRDefault="00002FE0" w:rsidP="00002FE0">
      <w:pPr>
        <w:widowControl w:val="0"/>
        <w:rPr>
          <w:sz w:val="22"/>
          <w:szCs w:val="22"/>
        </w:rPr>
      </w:pPr>
    </w:p>
    <w:p w:rsidR="00002FE0" w:rsidRDefault="00002FE0" w:rsidP="00002FE0">
      <w:pPr>
        <w:pStyle w:val="ListParagraph"/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Singlet/vest – suitable for newborn baby</w:t>
      </w:r>
    </w:p>
    <w:p w:rsidR="00002FE0" w:rsidRDefault="00002FE0" w:rsidP="00002FE0">
      <w:pPr>
        <w:pStyle w:val="ListParagraph"/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Booties – suitable for newborn baby </w:t>
      </w:r>
    </w:p>
    <w:p w:rsidR="00002FE0" w:rsidRDefault="00002FE0" w:rsidP="00002FE0">
      <w:pPr>
        <w:pStyle w:val="ListParagraph"/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Beanie – suitable for newborn baby</w:t>
      </w:r>
    </w:p>
    <w:p w:rsidR="00002FE0" w:rsidRDefault="00002FE0" w:rsidP="00002FE0">
      <w:pPr>
        <w:pStyle w:val="ListParagraph"/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Mittens – suitable for newborn baby </w:t>
      </w:r>
    </w:p>
    <w:p w:rsidR="00002FE0" w:rsidRDefault="00002FE0" w:rsidP="00002FE0">
      <w:pPr>
        <w:widowControl w:val="0"/>
        <w:rPr>
          <w:sz w:val="22"/>
          <w:szCs w:val="22"/>
        </w:rPr>
      </w:pPr>
    </w:p>
    <w:p w:rsidR="00002FE0" w:rsidRDefault="00002FE0" w:rsidP="00002FE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All items will be on display during Show Day </w:t>
      </w:r>
    </w:p>
    <w:p w:rsidR="00002FE0" w:rsidRDefault="00002FE0" w:rsidP="00002FE0">
      <w:pPr>
        <w:widowControl w:val="0"/>
        <w:rPr>
          <w:sz w:val="22"/>
          <w:szCs w:val="22"/>
        </w:rPr>
      </w:pPr>
    </w:p>
    <w:p w:rsidR="00002FE0" w:rsidRDefault="00002FE0" w:rsidP="00002FE0">
      <w:pPr>
        <w:widowControl w:val="0"/>
        <w:rPr>
          <w:sz w:val="22"/>
          <w:szCs w:val="22"/>
        </w:rPr>
      </w:pPr>
    </w:p>
    <w:p w:rsidR="00002FE0" w:rsidRDefault="00002FE0" w:rsidP="00002FE0">
      <w:pPr>
        <w:widowControl w:val="0"/>
        <w:rPr>
          <w:sz w:val="22"/>
          <w:szCs w:val="22"/>
        </w:rPr>
      </w:pPr>
    </w:p>
    <w:p w:rsidR="00002FE0" w:rsidRDefault="00002FE0" w:rsidP="00002FE0">
      <w:pPr>
        <w:widowControl w:val="0"/>
        <w:rPr>
          <w:sz w:val="22"/>
          <w:szCs w:val="22"/>
        </w:rPr>
      </w:pPr>
    </w:p>
    <w:p w:rsidR="00002FE0" w:rsidRDefault="00002FE0" w:rsidP="00002FE0"/>
    <w:p w:rsidR="00002FE0" w:rsidRDefault="00002FE0" w:rsidP="00002FE0">
      <w:pPr>
        <w:widowControl w:val="0"/>
        <w:tabs>
          <w:tab w:val="left" w:pos="282"/>
        </w:tabs>
        <w:spacing w:line="232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VAS Ltd – additional rules and regulations</w:t>
      </w:r>
    </w:p>
    <w:p w:rsidR="00002FE0" w:rsidRPr="00600080" w:rsidRDefault="00002FE0" w:rsidP="00002FE0">
      <w:pPr>
        <w:widowControl w:val="0"/>
        <w:tabs>
          <w:tab w:val="left" w:pos="282"/>
        </w:tabs>
        <w:spacing w:line="232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Needlework, knitting &amp; crochet </w:t>
      </w:r>
    </w:p>
    <w:p w:rsidR="00002FE0" w:rsidRDefault="00002FE0" w:rsidP="00002FE0">
      <w:pPr>
        <w:widowControl w:val="0"/>
        <w:tabs>
          <w:tab w:val="left" w:pos="282"/>
        </w:tabs>
        <w:spacing w:line="232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.</w:t>
      </w: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Pr="00F826C2" w:rsidRDefault="00002FE0" w:rsidP="00002FE0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VAS LTD </w:t>
      </w:r>
      <w:proofErr w:type="gramStart"/>
      <w:r>
        <w:rPr>
          <w:b/>
          <w:bCs/>
          <w:sz w:val="28"/>
          <w:szCs w:val="28"/>
        </w:rPr>
        <w:t>Sewing</w:t>
      </w:r>
      <w:proofErr w:type="gramEnd"/>
      <w:r>
        <w:rPr>
          <w:b/>
          <w:bCs/>
          <w:sz w:val="28"/>
          <w:szCs w:val="28"/>
        </w:rPr>
        <w:t xml:space="preserve"> competition – Wearable vest </w:t>
      </w:r>
    </w:p>
    <w:p w:rsidR="00002FE0" w:rsidRPr="00F826C2" w:rsidRDefault="00002FE0" w:rsidP="00002FE0">
      <w:pPr>
        <w:widowControl w:val="0"/>
        <w:rPr>
          <w:rFonts w:ascii="Arial" w:hAnsi="Arial" w:cs="Arial"/>
        </w:rPr>
      </w:pP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Rules and Regulations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>1. WEARABLE VEST, FULLY LINED WITH EMBELLISHMENTS ALLOWED.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2. Sewn by machine.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3. May be hand finished.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4. Knitted/Crocheted items not acceptable.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5. Each exhibit entered must be the bona fide work of the exhibitor.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6. Professionals are not eligible, which is defined as someone that works professionally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or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derives the greater percentage of their income in that craft, art form or technique.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7. All work is to have been completed in the last twelve (12) months prior to its entry at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a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local Show.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8. The competition follows the three levels of competition: Show Level, Group Level and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State Level.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9. An exhibit having won at a Show will compete at the 2023 Group Final. The winning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exhibit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at the Group Final will then compete in the State Final at the 2023 Royal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Melbourne Show.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10. An exhibitor having won at Show Level is not eligible to enter the VAS Sewing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Competition at any other Show until after the Group Final judging.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11. An exhibitor is only eligible to represent one Group in the State Final.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12. If for any reason a winner is unable to compete at Group or State Final Level, then the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second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placegetter is eligible to compete.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13. An exhibit having won at State Final is no longer eligible to compete in the competition.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14. If an exhibitor is found to have won more than one Group Final the exhibitor must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forfeit/refund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all prizes and will be disqualified from exhibiting for 12 months. </w:t>
      </w:r>
      <w:r w:rsidRPr="00266E67">
        <w:rPr>
          <w:rFonts w:ascii="Arial" w:hAnsi="Arial" w:cs="Arial"/>
          <w:sz w:val="16"/>
          <w:szCs w:val="16"/>
        </w:rPr>
        <w:cr/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>State Final Prizes: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First Prize: $300.00 Spotlight Voucher &amp; VAS State Final Trophy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lastRenderedPageBreak/>
        <w:t xml:space="preserve">Second Prize: $150.00 Spotlight Voucher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>Third Prize: $50.00 Spotlight Voucher</w:t>
      </w: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Pr="00266E67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Pr="00F826C2" w:rsidRDefault="00002FE0" w:rsidP="00002FE0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VAS LTD Crochet competition – A 3D item </w:t>
      </w: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Rules and Regulations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1. A 3D ITEM, NO LARGER THAN 50CMS ON ANY ONE SIDE MADE FROM PURE WOOL/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WOOL BLEND OF ANY PLY.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2. Each exhibit entered must be the bona fide work of the exhibitor.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3. Professionals are not eligible, which is defined as someone that works professionally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or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derives the greater percentage of their income in that craft, art form or technique.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4. All work is to have been completed in the last twelve (12) months prior to its entry at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a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local Show.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5. The competition follows the three levels of competition: Show Level, Group Level and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State Level.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6. An exhibit having won at a Show will compete at the 2023 Group Final. The winning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exhibit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at the Group Final will then compete in the State Final at the 2023 Royal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Melbourne Show.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7. An exhibitor having won at Show Level is not eligible to enter the VAS Crochet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competition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at any other Show until after the Group Final judging.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8. An exhibitor is only eligible to represent one Group in the State Final.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9. If for any reason a winner is unable to compete at Group or State Final Level, then the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second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placegetter is eligible to compete.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10. An exhibit having won at State Final is no longer eligible to compete in the competition.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11. If an exhibitor is found to have won more than one Group Final the exhibitor must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forfeit/refund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all prizes and will be disqualified from exhibiting for 12 months.</w:t>
      </w:r>
    </w:p>
    <w:p w:rsidR="00002FE0" w:rsidRPr="00266E67" w:rsidRDefault="00002FE0" w:rsidP="00002FE0">
      <w:pPr>
        <w:widowControl w:val="0"/>
        <w:rPr>
          <w:rFonts w:ascii="Arial" w:hAnsi="Arial" w:cs="Arial"/>
        </w:rPr>
      </w:pP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>State Final Prizes: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First Prize: $300.00 Spotlight Voucher &amp; VAS State Final Trophy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Second Prize: $150.00 Spotlight Voucher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>Third Prize: $50.00 Spotlight Voucher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Pr="00600080" w:rsidRDefault="00002FE0" w:rsidP="00002FE0">
      <w:pPr>
        <w:widowControl w:val="0"/>
        <w:rPr>
          <w:b/>
          <w:bCs/>
          <w:sz w:val="28"/>
          <w:szCs w:val="28"/>
        </w:rPr>
      </w:pPr>
      <w:r w:rsidRPr="00600080">
        <w:rPr>
          <w:b/>
          <w:bCs/>
          <w:sz w:val="28"/>
          <w:szCs w:val="28"/>
        </w:rPr>
        <w:t xml:space="preserve">VAS LTD </w:t>
      </w:r>
      <w:proofErr w:type="gramStart"/>
      <w:r w:rsidRPr="00600080">
        <w:rPr>
          <w:b/>
          <w:bCs/>
          <w:sz w:val="28"/>
          <w:szCs w:val="28"/>
        </w:rPr>
        <w:t>Knitting</w:t>
      </w:r>
      <w:proofErr w:type="gramEnd"/>
      <w:r w:rsidRPr="00600080">
        <w:rPr>
          <w:b/>
          <w:bCs/>
          <w:sz w:val="28"/>
          <w:szCs w:val="28"/>
        </w:rPr>
        <w:t xml:space="preserve"> competition </w:t>
      </w:r>
    </w:p>
    <w:p w:rsidR="00002FE0" w:rsidRDefault="00002FE0" w:rsidP="00002FE0">
      <w:pPr>
        <w:widowControl w:val="0"/>
        <w:rPr>
          <w:rFonts w:ascii="Arial" w:hAnsi="Arial" w:cs="Arial"/>
          <w:sz w:val="16"/>
          <w:szCs w:val="16"/>
        </w:rPr>
      </w:pP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Rules and Regulations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1. A HAND KNITTED GARMENT FOR A CHILD, 3 – 5 YEARS OF AGE.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2. Each exhibit must be made from pure wool/wool blend of any ply.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3. Exhibitor to attach label from wool used or receipt from the woollen mill.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4. Each exhibit entered must be the bona fide work of the exhibitor.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5. Professionals are not eligible, which is defined as someone that works professionally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or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derives the greater percentage of their income in that craft, art form or technique.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6. All work is to have been completed in the last twelve (12) months prior to its entry at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a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local Show.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7. The competition follows the three levels of competition: Show Level, Group Level and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State Level.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8. An exhibit having won at a Show will compete at the 2023 Group Final. The winning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exhibit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at the Group Final will then compete in the State Final at the 2023 Royal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Melbourne Show.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9. An exhibitor having won at Show Level is not eligible to enter the VAS Knitting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competition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at any other Show until after the Group Final judging.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10. An exhibitor is only eligible to represent one Group in the State Final.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11. If for any reason a winner is unable to compete at Group or State Final Level, then the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second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placegetter is eligible to compete.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12. An exhibit having won at State Final is no longer eligible to compete in the competition.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266E67">
        <w:rPr>
          <w:rFonts w:ascii="Arial" w:hAnsi="Arial" w:cs="Arial"/>
          <w:sz w:val="16"/>
          <w:szCs w:val="16"/>
        </w:rPr>
        <w:t xml:space="preserve">13. If an exhibitor is found to have won more than one Group Final the exhibitor must </w:t>
      </w:r>
    </w:p>
    <w:p w:rsidR="00002FE0" w:rsidRPr="00266E67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proofErr w:type="gramStart"/>
      <w:r w:rsidRPr="00266E67">
        <w:rPr>
          <w:rFonts w:ascii="Arial" w:hAnsi="Arial" w:cs="Arial"/>
          <w:sz w:val="16"/>
          <w:szCs w:val="16"/>
        </w:rPr>
        <w:t>forfeit/refund</w:t>
      </w:r>
      <w:proofErr w:type="gramEnd"/>
      <w:r w:rsidRPr="00266E67">
        <w:rPr>
          <w:rFonts w:ascii="Arial" w:hAnsi="Arial" w:cs="Arial"/>
          <w:sz w:val="16"/>
          <w:szCs w:val="16"/>
        </w:rPr>
        <w:t xml:space="preserve"> all prizes and will be disqualified from exhibiting for 12 months.</w:t>
      </w:r>
    </w:p>
    <w:p w:rsidR="00002FE0" w:rsidRPr="00600080" w:rsidRDefault="00002FE0" w:rsidP="00002FE0">
      <w:pPr>
        <w:widowControl w:val="0"/>
        <w:rPr>
          <w:rFonts w:ascii="Arial" w:hAnsi="Arial" w:cs="Arial"/>
          <w:sz w:val="16"/>
          <w:szCs w:val="16"/>
        </w:rPr>
      </w:pPr>
    </w:p>
    <w:p w:rsidR="00002FE0" w:rsidRPr="00600080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600080">
        <w:rPr>
          <w:rFonts w:ascii="Arial" w:hAnsi="Arial" w:cs="Arial"/>
          <w:sz w:val="16"/>
          <w:szCs w:val="16"/>
        </w:rPr>
        <w:lastRenderedPageBreak/>
        <w:t>State Final Prizes:</w:t>
      </w:r>
    </w:p>
    <w:p w:rsidR="00002FE0" w:rsidRPr="00600080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600080">
        <w:rPr>
          <w:rFonts w:ascii="Arial" w:hAnsi="Arial" w:cs="Arial"/>
          <w:sz w:val="16"/>
          <w:szCs w:val="16"/>
        </w:rPr>
        <w:t xml:space="preserve">First Prize: $300.00 Spotlight Voucher &amp; VAS State Final Trophy </w:t>
      </w:r>
    </w:p>
    <w:p w:rsidR="00002FE0" w:rsidRPr="00600080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600080">
        <w:rPr>
          <w:rFonts w:ascii="Arial" w:hAnsi="Arial" w:cs="Arial"/>
          <w:sz w:val="16"/>
          <w:szCs w:val="16"/>
        </w:rPr>
        <w:t xml:space="preserve">Second Prize: $150.00 Spotlight Voucher </w:t>
      </w:r>
    </w:p>
    <w:p w:rsidR="00002FE0" w:rsidRDefault="00002FE0" w:rsidP="00002FE0">
      <w:pPr>
        <w:widowControl w:val="0"/>
        <w:rPr>
          <w:rFonts w:ascii="Arial" w:hAnsi="Arial" w:cs="Arial"/>
          <w:sz w:val="16"/>
          <w:szCs w:val="16"/>
        </w:rPr>
      </w:pPr>
      <w:r w:rsidRPr="00600080">
        <w:rPr>
          <w:rFonts w:ascii="Arial" w:hAnsi="Arial" w:cs="Arial"/>
          <w:sz w:val="16"/>
          <w:szCs w:val="16"/>
        </w:rPr>
        <w:t>Third Prize: $50.00 Spotlight Voucher</w:t>
      </w:r>
      <w:r w:rsidRPr="00600080">
        <w:rPr>
          <w:rFonts w:ascii="Arial" w:hAnsi="Arial" w:cs="Arial"/>
          <w:sz w:val="16"/>
          <w:szCs w:val="16"/>
        </w:rPr>
        <w:tab/>
      </w:r>
    </w:p>
    <w:p w:rsidR="00002FE0" w:rsidRDefault="00002FE0" w:rsidP="00002FE0">
      <w:pPr>
        <w:widowControl w:val="0"/>
        <w:rPr>
          <w:rFonts w:ascii="Arial" w:hAnsi="Arial" w:cs="Arial"/>
          <w:sz w:val="16"/>
          <w:szCs w:val="16"/>
        </w:rPr>
      </w:pPr>
    </w:p>
    <w:p w:rsidR="00002FE0" w:rsidRPr="00600080" w:rsidRDefault="00002FE0" w:rsidP="00002FE0">
      <w:pPr>
        <w:widowControl w:val="0"/>
        <w:rPr>
          <w:rFonts w:ascii="Arial" w:hAnsi="Arial" w:cs="Arial"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Default="00002FE0" w:rsidP="00002FE0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02FE0" w:rsidRPr="00266E67" w:rsidRDefault="00002FE0" w:rsidP="00002FE0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VAS Ltd – Patchwork competition </w:t>
      </w:r>
    </w:p>
    <w:p w:rsidR="00002FE0" w:rsidRDefault="00002FE0" w:rsidP="00002FE0">
      <w:pPr>
        <w:widowControl w:val="0"/>
        <w:jc w:val="center"/>
        <w:rPr>
          <w:rFonts w:ascii="Arial" w:hAnsi="Arial" w:cs="Arial"/>
          <w:sz w:val="16"/>
          <w:szCs w:val="16"/>
          <w:lang w:val="en-US"/>
        </w:rPr>
      </w:pP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Rules and Regulations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1. THE EXHIBIT IS TO BE NOT MORE THAN ONE METRE ON ANY ONE SIDE.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2. Machine/hand pieced and quilted by exhibitor only.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3. Minimal Embellishments. </w:t>
      </w:r>
      <w:proofErr w:type="gramStart"/>
      <w:r w:rsidRPr="002443B7">
        <w:rPr>
          <w:sz w:val="16"/>
          <w:szCs w:val="16"/>
        </w:rPr>
        <w:t>Small amount only, not to overpower patchwork.</w:t>
      </w:r>
      <w:proofErr w:type="gramEnd"/>
      <w:r w:rsidRPr="002443B7">
        <w:rPr>
          <w:sz w:val="16"/>
          <w:szCs w:val="16"/>
        </w:rPr>
        <w:t xml:space="preserve">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4. Each exhibit entered must be the bona fide work of the exhibitor.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5. Professionals are not eligible, which is defined as someone that works professionally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or</w:t>
      </w:r>
      <w:proofErr w:type="gramEnd"/>
      <w:r w:rsidRPr="002443B7">
        <w:rPr>
          <w:sz w:val="16"/>
          <w:szCs w:val="16"/>
        </w:rPr>
        <w:t xml:space="preserve"> derives the greater percentage of their income in that craft, art form or technique.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6. All work is to have been completed in the last twelve (12) months prior to its entry at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a</w:t>
      </w:r>
      <w:proofErr w:type="gramEnd"/>
      <w:r w:rsidRPr="002443B7">
        <w:rPr>
          <w:sz w:val="16"/>
          <w:szCs w:val="16"/>
        </w:rPr>
        <w:t xml:space="preserve"> local Show.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7. The competition follows the three levels of competition: Show Level, Group Level and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State Level.</w:t>
      </w:r>
      <w:proofErr w:type="gramEnd"/>
      <w:r w:rsidRPr="002443B7">
        <w:rPr>
          <w:sz w:val="16"/>
          <w:szCs w:val="16"/>
        </w:rPr>
        <w:t xml:space="preserve">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8. An exhibit having won at a Show will compete at the 2023 Group Final. The winning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exhibit</w:t>
      </w:r>
      <w:proofErr w:type="gramEnd"/>
      <w:r w:rsidRPr="002443B7">
        <w:rPr>
          <w:sz w:val="16"/>
          <w:szCs w:val="16"/>
        </w:rPr>
        <w:t xml:space="preserve"> at the Group Final will then compete in the State Final at the 2023 Royal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Melbourne Show.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9. An exhibitor having won at Show Level is not eligible to enter the VAS Patchwork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competition</w:t>
      </w:r>
      <w:proofErr w:type="gramEnd"/>
      <w:r w:rsidRPr="002443B7">
        <w:rPr>
          <w:sz w:val="16"/>
          <w:szCs w:val="16"/>
        </w:rPr>
        <w:t xml:space="preserve"> at any other Show until after the Group Final judging.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10. An exhibitor is only eligible to represent one Group in the State Final.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11. If for any reason a winner is unable to compete at Group or State Final Level, then the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second</w:t>
      </w:r>
      <w:proofErr w:type="gramEnd"/>
      <w:r w:rsidRPr="002443B7">
        <w:rPr>
          <w:sz w:val="16"/>
          <w:szCs w:val="16"/>
        </w:rPr>
        <w:t xml:space="preserve"> placegetter is eligible to compete.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12. An exhibit having won at State Final is no longer eligible to compete in the competition.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13. If an exhibitor is found to have won more than one Group Final the exhibitor must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forfeit/refund</w:t>
      </w:r>
      <w:proofErr w:type="gramEnd"/>
      <w:r w:rsidRPr="002443B7">
        <w:rPr>
          <w:sz w:val="16"/>
          <w:szCs w:val="16"/>
        </w:rPr>
        <w:t xml:space="preserve"> all prizes and will be disqualified from exhibiting for 12 months.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bookmarkStart w:id="0" w:name="_Hlk110785075"/>
      <w:r w:rsidRPr="002443B7">
        <w:rPr>
          <w:sz w:val="16"/>
          <w:szCs w:val="16"/>
        </w:rPr>
        <w:t>State Final Prizes: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First Prize: $300.00 Spotlight Voucher &amp; VAS State Final Trophy </w:t>
      </w: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 xml:space="preserve">Second Prize: $150.00 Spotlight Voucher </w:t>
      </w:r>
    </w:p>
    <w:p w:rsidR="00002FE0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>Third Prize: $50.00 Spotlight Voucher</w:t>
      </w:r>
      <w:bookmarkEnd w:id="0"/>
    </w:p>
    <w:p w:rsidR="00002FE0" w:rsidRDefault="00002FE0" w:rsidP="00002FE0">
      <w:pPr>
        <w:tabs>
          <w:tab w:val="left" w:pos="4740"/>
        </w:tabs>
        <w:rPr>
          <w:sz w:val="16"/>
          <w:szCs w:val="16"/>
        </w:rPr>
      </w:pPr>
    </w:p>
    <w:p w:rsidR="00002FE0" w:rsidRDefault="00002FE0" w:rsidP="00002FE0">
      <w:pPr>
        <w:tabs>
          <w:tab w:val="left" w:pos="4740"/>
        </w:tabs>
        <w:rPr>
          <w:sz w:val="16"/>
          <w:szCs w:val="16"/>
        </w:rPr>
      </w:pPr>
    </w:p>
    <w:p w:rsidR="00002FE0" w:rsidRPr="002443B7" w:rsidRDefault="00002FE0" w:rsidP="00002FE0">
      <w:pPr>
        <w:tabs>
          <w:tab w:val="left" w:pos="4740"/>
        </w:tabs>
        <w:rPr>
          <w:sz w:val="16"/>
          <w:szCs w:val="16"/>
        </w:rPr>
      </w:pPr>
      <w:r w:rsidRPr="002443B7">
        <w:rPr>
          <w:sz w:val="16"/>
          <w:szCs w:val="16"/>
        </w:rPr>
        <w:tab/>
        <w:t> </w:t>
      </w:r>
    </w:p>
    <w:p w:rsidR="00002FE0" w:rsidRPr="00600080" w:rsidRDefault="00002FE0" w:rsidP="00002F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VAS LTD Embroidery competition </w:t>
      </w:r>
    </w:p>
    <w:p w:rsidR="00002FE0" w:rsidRDefault="00002FE0" w:rsidP="00002FE0"/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Rules and Regulations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1. THE EXHIBIT TO BE AN ARTICLE OF HAND EMBROIDERY ANY TYPE, EXCLUDING CROSS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STITCH.</w:t>
      </w:r>
      <w:proofErr w:type="gramEnd"/>
      <w:r w:rsidRPr="002443B7">
        <w:rPr>
          <w:sz w:val="16"/>
          <w:szCs w:val="16"/>
        </w:rPr>
        <w:t xml:space="preserve">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2. Each exhibit entered must be the bona fide work of the exhibitor.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3. Professionals are not eligible, which is defined as someone that works professionally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or</w:t>
      </w:r>
      <w:proofErr w:type="gramEnd"/>
      <w:r w:rsidRPr="002443B7">
        <w:rPr>
          <w:sz w:val="16"/>
          <w:szCs w:val="16"/>
        </w:rPr>
        <w:t xml:space="preserve"> derives the greater percentage of their income in that craft, art form or technique.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4. All work is to have been completed in the last twelve (12) months prior to its entry at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a</w:t>
      </w:r>
      <w:proofErr w:type="gramEnd"/>
      <w:r w:rsidRPr="002443B7">
        <w:rPr>
          <w:sz w:val="16"/>
          <w:szCs w:val="16"/>
        </w:rPr>
        <w:t xml:space="preserve"> local Show.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5. The competition follows the three levels of competition: Show Level, Group Level and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State Level.</w:t>
      </w:r>
      <w:proofErr w:type="gramEnd"/>
      <w:r w:rsidRPr="002443B7">
        <w:rPr>
          <w:sz w:val="16"/>
          <w:szCs w:val="16"/>
        </w:rPr>
        <w:t xml:space="preserve">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6. An exhibit having won at a Show will compete at the 2023 Group Final. The winning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exhibit</w:t>
      </w:r>
      <w:proofErr w:type="gramEnd"/>
      <w:r w:rsidRPr="002443B7">
        <w:rPr>
          <w:sz w:val="16"/>
          <w:szCs w:val="16"/>
        </w:rPr>
        <w:t xml:space="preserve"> at the Group Final will then compete in the State Final at the 2023 Royal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Melbourne Show.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7. An exhibitor having won at Show Level is not eligible to enter the VAS Embroidery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competition</w:t>
      </w:r>
      <w:proofErr w:type="gramEnd"/>
      <w:r w:rsidRPr="002443B7">
        <w:rPr>
          <w:sz w:val="16"/>
          <w:szCs w:val="16"/>
        </w:rPr>
        <w:t xml:space="preserve"> at any other Show until after the Group Final judging.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8. An exhibitor is only eligible to represent one Group in the State Final.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9. If for any reason a winner is unable to compete at Group or State Final Level, then the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second</w:t>
      </w:r>
      <w:proofErr w:type="gramEnd"/>
      <w:r w:rsidRPr="002443B7">
        <w:rPr>
          <w:sz w:val="16"/>
          <w:szCs w:val="16"/>
        </w:rPr>
        <w:t xml:space="preserve"> placegetter is eligible to compete.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lastRenderedPageBreak/>
        <w:t xml:space="preserve">10. An exhibit having won at State Final is no longer eligible to compete in the competition.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11. If an exhibitor is found to have won more than one Group Final the exhibitor must </w:t>
      </w:r>
    </w:p>
    <w:p w:rsidR="00002FE0" w:rsidRPr="002443B7" w:rsidRDefault="00002FE0" w:rsidP="00002FE0">
      <w:pPr>
        <w:rPr>
          <w:sz w:val="16"/>
          <w:szCs w:val="16"/>
        </w:rPr>
      </w:pPr>
      <w:proofErr w:type="gramStart"/>
      <w:r w:rsidRPr="002443B7">
        <w:rPr>
          <w:sz w:val="16"/>
          <w:szCs w:val="16"/>
        </w:rPr>
        <w:t>forfeit/refund</w:t>
      </w:r>
      <w:proofErr w:type="gramEnd"/>
      <w:r w:rsidRPr="002443B7">
        <w:rPr>
          <w:sz w:val="16"/>
          <w:szCs w:val="16"/>
        </w:rPr>
        <w:t xml:space="preserve"> all prizes and will be disqualified from exhibiting for 12 months.</w:t>
      </w:r>
    </w:p>
    <w:p w:rsidR="00002FE0" w:rsidRPr="002443B7" w:rsidRDefault="00002FE0" w:rsidP="00002FE0">
      <w:pPr>
        <w:rPr>
          <w:sz w:val="16"/>
          <w:szCs w:val="16"/>
        </w:rPr>
      </w:pP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>State Final Prizes: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First Prize: $300.00 Spotlight Voucher &amp; VAS State Final Trophy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 xml:space="preserve">Second Prize: $150.00 Spotlight Voucher </w:t>
      </w:r>
    </w:p>
    <w:p w:rsidR="00002FE0" w:rsidRPr="002443B7" w:rsidRDefault="00002FE0" w:rsidP="00002FE0">
      <w:pPr>
        <w:rPr>
          <w:sz w:val="16"/>
          <w:szCs w:val="16"/>
        </w:rPr>
      </w:pPr>
      <w:r w:rsidRPr="002443B7">
        <w:rPr>
          <w:sz w:val="16"/>
          <w:szCs w:val="16"/>
        </w:rPr>
        <w:t>Third Prize: $50.00 Spotlight Voucher</w:t>
      </w:r>
    </w:p>
    <w:p w:rsidR="00002FE0" w:rsidRDefault="00002FE0" w:rsidP="00002FE0"/>
    <w:p w:rsidR="00002FE0" w:rsidRDefault="00002FE0" w:rsidP="00002FE0"/>
    <w:p w:rsidR="00002FE0" w:rsidRDefault="00002FE0" w:rsidP="00002FE0"/>
    <w:p w:rsidR="005B7E4D" w:rsidRDefault="005B7E4D">
      <w:bookmarkStart w:id="1" w:name="_GoBack"/>
      <w:bookmarkEnd w:id="1"/>
    </w:p>
    <w:sectPr w:rsidR="005B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5A1A"/>
    <w:multiLevelType w:val="hybridMultilevel"/>
    <w:tmpl w:val="94FC2344"/>
    <w:lvl w:ilvl="0" w:tplc="908CC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70"/>
    <w:rsid w:val="00002FE0"/>
    <w:rsid w:val="001A0270"/>
    <w:rsid w:val="005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name">
    <w:name w:val="Class name"/>
    <w:rsid w:val="001A0270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000000"/>
      <w:kern w:val="30"/>
      <w:sz w:val="26"/>
      <w:szCs w:val="26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A0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name">
    <w:name w:val="Class name"/>
    <w:rsid w:val="001A0270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000000"/>
      <w:kern w:val="30"/>
      <w:sz w:val="26"/>
      <w:szCs w:val="26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A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morcombe</dc:creator>
  <cp:lastModifiedBy>cody morcombe</cp:lastModifiedBy>
  <cp:revision>2</cp:revision>
  <dcterms:created xsi:type="dcterms:W3CDTF">2022-08-24T12:56:00Z</dcterms:created>
  <dcterms:modified xsi:type="dcterms:W3CDTF">2022-08-27T10:57:00Z</dcterms:modified>
</cp:coreProperties>
</file>