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BD6BD" w14:textId="77777777" w:rsidR="000830D3" w:rsidRDefault="000830D3" w:rsidP="000830D3">
      <w:pPr>
        <w:jc w:val="center"/>
        <w:rPr>
          <w:rFonts w:ascii="Arial" w:hAnsi="Arial" w:cs="Arial"/>
          <w:b/>
        </w:rPr>
      </w:pPr>
      <w:r>
        <w:rPr>
          <w:rFonts w:ascii="Arial" w:hAnsi="Arial" w:cs="Arial"/>
          <w:b/>
        </w:rPr>
        <w:t>Marshall County Group Homes, Inc.</w:t>
      </w: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4A0" w:firstRow="1" w:lastRow="0" w:firstColumn="1" w:lastColumn="0" w:noHBand="0" w:noVBand="1"/>
      </w:tblPr>
      <w:tblGrid>
        <w:gridCol w:w="11016"/>
      </w:tblGrid>
      <w:tr w:rsidR="000830D3" w14:paraId="1335818B" w14:textId="77777777" w:rsidTr="00B33B5A">
        <w:tc>
          <w:tcPr>
            <w:tcW w:w="11016" w:type="dxa"/>
            <w:tcBorders>
              <w:top w:val="double" w:sz="6" w:space="0" w:color="auto"/>
              <w:left w:val="double" w:sz="6" w:space="0" w:color="auto"/>
              <w:bottom w:val="double" w:sz="6" w:space="0" w:color="auto"/>
              <w:right w:val="double" w:sz="6" w:space="0" w:color="auto"/>
            </w:tcBorders>
            <w:hideMark/>
          </w:tcPr>
          <w:p w14:paraId="7249C5C8" w14:textId="187E74CA" w:rsidR="000830D3" w:rsidRDefault="00AA2186" w:rsidP="00485853">
            <w:pPr>
              <w:tabs>
                <w:tab w:val="center" w:pos="5395"/>
              </w:tabs>
              <w:spacing w:after="0"/>
              <w:jc w:val="center"/>
              <w:rPr>
                <w:b/>
                <w:sz w:val="40"/>
              </w:rPr>
            </w:pPr>
            <w:r>
              <w:rPr>
                <w:b/>
                <w:sz w:val="28"/>
              </w:rPr>
              <w:t xml:space="preserve">ANTI-FRAUD TEST </w:t>
            </w:r>
            <w:r w:rsidR="000830D3">
              <w:rPr>
                <w:b/>
                <w:sz w:val="28"/>
              </w:rPr>
              <w:t>(ANSWERS)</w:t>
            </w:r>
          </w:p>
        </w:tc>
      </w:tr>
    </w:tbl>
    <w:p w14:paraId="06B77CF4" w14:textId="77777777" w:rsidR="000830D3" w:rsidRDefault="000830D3" w:rsidP="000830D3"/>
    <w:p w14:paraId="48414CBF" w14:textId="25BB51EF" w:rsidR="000830D3" w:rsidRDefault="000830D3" w:rsidP="000830D3">
      <w:r>
        <w:t>NAME____________________________________</w:t>
      </w:r>
      <w:r>
        <w:tab/>
        <w:t>DATE____________________</w:t>
      </w:r>
      <w:r>
        <w:tab/>
        <w:t xml:space="preserve">        ____HIRE    ____ANNUAL</w:t>
      </w:r>
    </w:p>
    <w:p w14:paraId="3146B1EE" w14:textId="77777777" w:rsidR="00DF6873" w:rsidRDefault="00DF6873" w:rsidP="00DF6873">
      <w:pPr>
        <w:pStyle w:val="DefaultText"/>
      </w:pPr>
    </w:p>
    <w:p w14:paraId="0024CDC8" w14:textId="77777777" w:rsidR="00282A07" w:rsidRDefault="00282A07" w:rsidP="00DF6873">
      <w:pPr>
        <w:pStyle w:val="DefaultText"/>
      </w:pPr>
    </w:p>
    <w:p w14:paraId="0B9570C1" w14:textId="39A04586" w:rsidR="00264B92" w:rsidRDefault="00264B92" w:rsidP="00264B92">
      <w:pPr>
        <w:pStyle w:val="DefaultText"/>
        <w:numPr>
          <w:ilvl w:val="0"/>
          <w:numId w:val="1"/>
        </w:numPr>
      </w:pPr>
      <w:r>
        <w:t xml:space="preserve">What is </w:t>
      </w:r>
      <w:r w:rsidR="00854041">
        <w:t>the reason for an Anti-Fraud Policy</w:t>
      </w:r>
      <w:r>
        <w:t xml:space="preserve">?  </w:t>
      </w:r>
    </w:p>
    <w:p w14:paraId="37C4D1C2" w14:textId="77777777" w:rsidR="00973455" w:rsidRDefault="00973455" w:rsidP="00264B92">
      <w:pPr>
        <w:pStyle w:val="DefaultText"/>
        <w:ind w:left="720"/>
        <w:rPr>
          <w:color w:val="00B0F0"/>
        </w:rPr>
      </w:pPr>
    </w:p>
    <w:p w14:paraId="1E61FA7A" w14:textId="47AC0012" w:rsidR="00973455" w:rsidRPr="00C96DCA" w:rsidRDefault="00973455" w:rsidP="00973455">
      <w:pPr>
        <w:pStyle w:val="DefaultText"/>
        <w:ind w:left="720"/>
        <w:rPr>
          <w:b/>
          <w:bCs/>
        </w:rPr>
      </w:pPr>
      <w:r w:rsidRPr="00C96DCA">
        <w:rPr>
          <w:b/>
          <w:bCs/>
        </w:rPr>
        <w:t xml:space="preserve">To provide information to staff to help Monitor/Prevent/Report Fraud.  We are all responsible to be good Stuarts of Public monies. </w:t>
      </w:r>
    </w:p>
    <w:p w14:paraId="2C8B91C6" w14:textId="77777777" w:rsidR="00973455" w:rsidRPr="00973455" w:rsidRDefault="00973455" w:rsidP="00973455">
      <w:pPr>
        <w:pStyle w:val="DefaultText"/>
        <w:ind w:left="720"/>
        <w:rPr>
          <w:color w:val="00B0F0"/>
        </w:rPr>
      </w:pPr>
    </w:p>
    <w:p w14:paraId="0AF0138F" w14:textId="59409A08" w:rsidR="00264B92" w:rsidRPr="00854041" w:rsidRDefault="00854041" w:rsidP="00854041">
      <w:pPr>
        <w:tabs>
          <w:tab w:val="left" w:pos="-720"/>
        </w:tabs>
        <w:ind w:left="720"/>
        <w:rPr>
          <w:rFonts w:ascii="Times New Roman" w:hAnsi="Times New Roman"/>
        </w:rPr>
      </w:pPr>
      <w:r>
        <w:rPr>
          <w:rFonts w:ascii="Times New Roman" w:hAnsi="Times New Roman"/>
        </w:rPr>
        <w:t xml:space="preserve">To </w:t>
      </w:r>
      <w:r w:rsidRPr="00A2567A">
        <w:rPr>
          <w:rFonts w:ascii="Times New Roman" w:hAnsi="Times New Roman"/>
        </w:rPr>
        <w:t xml:space="preserve">provide information regarding the prevention, elimination, </w:t>
      </w:r>
      <w:r>
        <w:rPr>
          <w:rFonts w:ascii="Times New Roman" w:hAnsi="Times New Roman"/>
        </w:rPr>
        <w:t xml:space="preserve">monitoring, </w:t>
      </w:r>
      <w:r w:rsidRPr="00A2567A">
        <w:rPr>
          <w:rFonts w:ascii="Times New Roman" w:hAnsi="Times New Roman"/>
        </w:rPr>
        <w:t xml:space="preserve">and reporting of fraud, </w:t>
      </w:r>
      <w:r>
        <w:rPr>
          <w:rFonts w:ascii="Times New Roman" w:hAnsi="Times New Roman"/>
        </w:rPr>
        <w:t>abuse, and improper activities of government funding in order to obtain and maintain integrity of public funds.</w:t>
      </w:r>
    </w:p>
    <w:p w14:paraId="2FBE7BD6" w14:textId="279B6805" w:rsidR="00264B92" w:rsidRDefault="00854041" w:rsidP="00264B92">
      <w:pPr>
        <w:pStyle w:val="DefaultText"/>
        <w:numPr>
          <w:ilvl w:val="0"/>
          <w:numId w:val="1"/>
        </w:numPr>
      </w:pPr>
      <w:r>
        <w:t>List 3 sources where MCGH may receive Government funding</w:t>
      </w:r>
      <w:r w:rsidR="00264B92">
        <w:t xml:space="preserve">?  </w:t>
      </w:r>
    </w:p>
    <w:p w14:paraId="27072C70" w14:textId="77777777" w:rsidR="00973455" w:rsidRDefault="00973455" w:rsidP="00854041">
      <w:pPr>
        <w:pStyle w:val="DefaultText"/>
        <w:ind w:left="720"/>
        <w:rPr>
          <w:color w:val="00B0F0"/>
          <w:sz w:val="22"/>
          <w:szCs w:val="22"/>
        </w:rPr>
      </w:pPr>
    </w:p>
    <w:p w14:paraId="3B4B8D69" w14:textId="7E5F3F2A" w:rsidR="00973455" w:rsidRPr="00C96DCA" w:rsidRDefault="00973455" w:rsidP="00854041">
      <w:pPr>
        <w:pStyle w:val="DefaultText"/>
        <w:ind w:left="720"/>
        <w:rPr>
          <w:b/>
          <w:bCs/>
          <w:sz w:val="22"/>
          <w:szCs w:val="22"/>
        </w:rPr>
      </w:pPr>
      <w:r w:rsidRPr="00C96DCA">
        <w:rPr>
          <w:b/>
          <w:bCs/>
          <w:sz w:val="22"/>
          <w:szCs w:val="22"/>
        </w:rPr>
        <w:t>Can be State or Federal Monies.  State = GRH which pays for consumer Room and Board.</w:t>
      </w:r>
    </w:p>
    <w:p w14:paraId="11D56C9C" w14:textId="1F80FDAA" w:rsidR="00973455" w:rsidRPr="00C96DCA" w:rsidRDefault="00973455" w:rsidP="00854041">
      <w:pPr>
        <w:pStyle w:val="DefaultText"/>
        <w:ind w:left="720"/>
        <w:rPr>
          <w:b/>
          <w:bCs/>
          <w:sz w:val="22"/>
          <w:szCs w:val="22"/>
        </w:rPr>
      </w:pPr>
      <w:r w:rsidRPr="00C96DCA">
        <w:rPr>
          <w:b/>
          <w:bCs/>
          <w:sz w:val="22"/>
          <w:szCs w:val="22"/>
        </w:rPr>
        <w:t>Federal pays for Staff wages and operations = Medical Assistance Waver.  (</w:t>
      </w:r>
      <w:proofErr w:type="gramStart"/>
      <w:r w:rsidRPr="00C96DCA">
        <w:rPr>
          <w:b/>
          <w:bCs/>
          <w:sz w:val="22"/>
          <w:szCs w:val="22"/>
        </w:rPr>
        <w:t>we</w:t>
      </w:r>
      <w:proofErr w:type="gramEnd"/>
      <w:r w:rsidRPr="00C96DCA">
        <w:rPr>
          <w:b/>
          <w:bCs/>
          <w:sz w:val="22"/>
          <w:szCs w:val="22"/>
        </w:rPr>
        <w:t xml:space="preserve"> most commonly us DD/CADI and BI)</w:t>
      </w:r>
    </w:p>
    <w:p w14:paraId="3930CA19" w14:textId="77777777" w:rsidR="00973455" w:rsidRDefault="00973455" w:rsidP="00854041">
      <w:pPr>
        <w:pStyle w:val="DefaultText"/>
        <w:ind w:left="720"/>
        <w:rPr>
          <w:sz w:val="22"/>
          <w:szCs w:val="22"/>
        </w:rPr>
      </w:pPr>
    </w:p>
    <w:p w14:paraId="45E88C1E" w14:textId="4573F24B" w:rsidR="00264B92" w:rsidRDefault="00854041" w:rsidP="00854041">
      <w:pPr>
        <w:pStyle w:val="DefaultText"/>
        <w:ind w:left="720"/>
      </w:pPr>
      <w:r>
        <w:rPr>
          <w:sz w:val="22"/>
          <w:szCs w:val="22"/>
        </w:rPr>
        <w:t xml:space="preserve">Government funds may be from state or federal governments, to include, but not be limited to: Minnesota’s </w:t>
      </w:r>
      <w:r w:rsidR="00973455">
        <w:rPr>
          <w:sz w:val="22"/>
          <w:szCs w:val="22"/>
        </w:rPr>
        <w:t xml:space="preserve">Group Residential Housing, </w:t>
      </w:r>
      <w:r>
        <w:rPr>
          <w:sz w:val="22"/>
          <w:szCs w:val="22"/>
        </w:rPr>
        <w:t>Medical Assistance, Medicaid, Medicare, Brian Injury (BI) Waiver, Community Alternative Care (CAC) Waiver, Community Alternatives for Disabled Individuals (CADI) Waiver, Developmental Disability (DD) Waiver, Elderly Waiver (EW), and Minnesota’s Alternative Care (AC) program</w:t>
      </w:r>
    </w:p>
    <w:p w14:paraId="0B1BE0F7" w14:textId="77777777" w:rsidR="00264B92" w:rsidRDefault="00264B92" w:rsidP="00264B92">
      <w:pPr>
        <w:pStyle w:val="DefaultText"/>
        <w:ind w:left="720"/>
      </w:pPr>
    </w:p>
    <w:p w14:paraId="6658C854" w14:textId="32901D6E" w:rsidR="00264B92" w:rsidRDefault="00854041" w:rsidP="00264B92">
      <w:pPr>
        <w:pStyle w:val="DefaultText"/>
        <w:numPr>
          <w:ilvl w:val="0"/>
          <w:numId w:val="1"/>
        </w:numPr>
      </w:pPr>
      <w:r>
        <w:t>List 5 types of Fraud</w:t>
      </w:r>
      <w:r w:rsidR="00264B92">
        <w:t>?</w:t>
      </w:r>
    </w:p>
    <w:p w14:paraId="5DC5C10D" w14:textId="52323153" w:rsidR="00973455" w:rsidRPr="00C96DCA" w:rsidRDefault="00973455" w:rsidP="00973455">
      <w:pPr>
        <w:pStyle w:val="DefaultText"/>
        <w:ind w:left="1080"/>
        <w:rPr>
          <w:b/>
          <w:bCs/>
        </w:rPr>
      </w:pPr>
      <w:r w:rsidRPr="00C96DCA">
        <w:rPr>
          <w:b/>
          <w:bCs/>
        </w:rPr>
        <w:t>Bill for service not provided</w:t>
      </w:r>
    </w:p>
    <w:p w14:paraId="1508E48E" w14:textId="77777777" w:rsidR="00973455" w:rsidRPr="00C96DCA" w:rsidRDefault="00973455" w:rsidP="00973455">
      <w:pPr>
        <w:pStyle w:val="DefaultText"/>
        <w:ind w:left="1080"/>
        <w:rPr>
          <w:b/>
          <w:bCs/>
        </w:rPr>
      </w:pPr>
      <w:r w:rsidRPr="00C96DCA">
        <w:rPr>
          <w:b/>
          <w:bCs/>
        </w:rPr>
        <w:t>Paying Stores that are not real</w:t>
      </w:r>
    </w:p>
    <w:p w14:paraId="6A9B260D" w14:textId="1134CA0B" w:rsidR="00973455" w:rsidRPr="00C96DCA" w:rsidRDefault="00973455" w:rsidP="00973455">
      <w:pPr>
        <w:pStyle w:val="DefaultText"/>
        <w:ind w:left="1080"/>
        <w:rPr>
          <w:b/>
          <w:bCs/>
        </w:rPr>
      </w:pPr>
      <w:r w:rsidRPr="00C96DCA">
        <w:rPr>
          <w:b/>
          <w:bCs/>
        </w:rPr>
        <w:t>Being paid for Services not Provided</w:t>
      </w:r>
    </w:p>
    <w:p w14:paraId="3137D327" w14:textId="7D7C7E38" w:rsidR="00973455" w:rsidRPr="00C96DCA" w:rsidRDefault="00973455" w:rsidP="00973455">
      <w:pPr>
        <w:pStyle w:val="DefaultText"/>
        <w:ind w:left="1080"/>
        <w:rPr>
          <w:b/>
          <w:bCs/>
        </w:rPr>
      </w:pPr>
      <w:r w:rsidRPr="00C96DCA">
        <w:rPr>
          <w:b/>
          <w:bCs/>
        </w:rPr>
        <w:t>Paying Invoices know to be false</w:t>
      </w:r>
    </w:p>
    <w:p w14:paraId="2C033410" w14:textId="20502492" w:rsidR="00973455" w:rsidRPr="00C96DCA" w:rsidRDefault="00973455" w:rsidP="00973455">
      <w:pPr>
        <w:pStyle w:val="DefaultText"/>
        <w:ind w:left="1080"/>
        <w:rPr>
          <w:b/>
          <w:bCs/>
        </w:rPr>
      </w:pPr>
      <w:r w:rsidRPr="00C96DCA">
        <w:rPr>
          <w:b/>
          <w:bCs/>
        </w:rPr>
        <w:t>Maltreatment of Consumers (Financially)</w:t>
      </w:r>
    </w:p>
    <w:p w14:paraId="6AFCF653" w14:textId="77777777" w:rsidR="00264B92" w:rsidRDefault="00264B92" w:rsidP="00264B92">
      <w:pPr>
        <w:pStyle w:val="DefaultText"/>
      </w:pPr>
    </w:p>
    <w:p w14:paraId="581C8B8E" w14:textId="3D97A9F0" w:rsidR="00854041" w:rsidRDefault="00854041" w:rsidP="00264B92">
      <w:pPr>
        <w:pStyle w:val="DefaultText"/>
        <w:numPr>
          <w:ilvl w:val="0"/>
          <w:numId w:val="1"/>
        </w:numPr>
      </w:pPr>
      <w:r>
        <w:t>Who is the Public Funds Compliance Officer at MCGH?</w:t>
      </w:r>
      <w:r w:rsidR="00973455">
        <w:t xml:space="preserve"> </w:t>
      </w:r>
    </w:p>
    <w:p w14:paraId="6D86ED41" w14:textId="760E9BAC" w:rsidR="00854041" w:rsidRPr="00C96DCA" w:rsidRDefault="00854041" w:rsidP="00854041">
      <w:pPr>
        <w:pStyle w:val="DefaultText"/>
        <w:ind w:left="720"/>
        <w:rPr>
          <w:b/>
          <w:bCs/>
        </w:rPr>
      </w:pPr>
      <w:r w:rsidRPr="00973455">
        <w:rPr>
          <w:color w:val="00B0F0"/>
        </w:rPr>
        <w:t xml:space="preserve">       </w:t>
      </w:r>
      <w:r w:rsidR="00B4357B" w:rsidRPr="00C96DCA">
        <w:rPr>
          <w:b/>
          <w:bCs/>
        </w:rPr>
        <w:t>Administrator</w:t>
      </w:r>
    </w:p>
    <w:p w14:paraId="197A2B41" w14:textId="77777777" w:rsidR="00854041" w:rsidRDefault="00854041" w:rsidP="00854041">
      <w:pPr>
        <w:pStyle w:val="DefaultText"/>
        <w:ind w:left="720"/>
      </w:pPr>
    </w:p>
    <w:p w14:paraId="5C350B9F" w14:textId="01642D9A" w:rsidR="00264B92" w:rsidRDefault="00854041" w:rsidP="00264B92">
      <w:pPr>
        <w:pStyle w:val="DefaultText"/>
        <w:numPr>
          <w:ilvl w:val="0"/>
          <w:numId w:val="1"/>
        </w:numPr>
      </w:pPr>
      <w:r>
        <w:t>What is staffs reporting responsibility</w:t>
      </w:r>
      <w:r w:rsidR="00264B92">
        <w:t>?</w:t>
      </w:r>
    </w:p>
    <w:p w14:paraId="7B362A29" w14:textId="67FC5018" w:rsidR="00973455" w:rsidRDefault="00973455" w:rsidP="00973455">
      <w:pPr>
        <w:pStyle w:val="DefaultText"/>
      </w:pPr>
    </w:p>
    <w:p w14:paraId="55998EFF" w14:textId="6E816E04" w:rsidR="00973455" w:rsidRPr="00C96DCA" w:rsidRDefault="00973455" w:rsidP="00973455">
      <w:pPr>
        <w:pStyle w:val="DefaultText"/>
        <w:ind w:left="1080"/>
        <w:rPr>
          <w:b/>
          <w:bCs/>
        </w:rPr>
      </w:pPr>
      <w:r w:rsidRPr="00C96DCA">
        <w:rPr>
          <w:b/>
          <w:bCs/>
        </w:rPr>
        <w:t xml:space="preserve">If concerns regarding Fraud go to your supervisor, </w:t>
      </w:r>
      <w:r w:rsidR="00B4357B" w:rsidRPr="00C96DCA">
        <w:rPr>
          <w:b/>
          <w:bCs/>
        </w:rPr>
        <w:t xml:space="preserve">Administrator </w:t>
      </w:r>
      <w:r w:rsidRPr="00C96DCA">
        <w:rPr>
          <w:b/>
          <w:bCs/>
        </w:rPr>
        <w:t>(compliance officer) Board</w:t>
      </w:r>
      <w:r w:rsidR="00030855" w:rsidRPr="00C96DCA">
        <w:rPr>
          <w:b/>
          <w:bCs/>
        </w:rPr>
        <w:t xml:space="preserve"> If you think any of these are the offender you can go to</w:t>
      </w:r>
      <w:r w:rsidRPr="00C96DCA">
        <w:rPr>
          <w:b/>
          <w:bCs/>
        </w:rPr>
        <w:t xml:space="preserve"> Marshall County Social Services or Law Enforcement. </w:t>
      </w:r>
    </w:p>
    <w:p w14:paraId="4F464C33" w14:textId="77777777" w:rsidR="00973455" w:rsidRPr="00973455" w:rsidRDefault="00973455" w:rsidP="00973455">
      <w:pPr>
        <w:pStyle w:val="DefaultText"/>
        <w:ind w:left="1080"/>
        <w:rPr>
          <w:color w:val="00B0F0"/>
        </w:rPr>
      </w:pPr>
    </w:p>
    <w:sectPr w:rsidR="00973455" w:rsidRPr="00973455" w:rsidSect="000830D3">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F09B3" w14:textId="77777777" w:rsidR="0040511F" w:rsidRDefault="0040511F" w:rsidP="00523900">
      <w:pPr>
        <w:spacing w:after="0" w:line="240" w:lineRule="auto"/>
      </w:pPr>
      <w:r>
        <w:separator/>
      </w:r>
    </w:p>
  </w:endnote>
  <w:endnote w:type="continuationSeparator" w:id="0">
    <w:p w14:paraId="7A8F40EB" w14:textId="77777777" w:rsidR="0040511F" w:rsidRDefault="0040511F" w:rsidP="00523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D4BA9" w14:textId="78177FCF" w:rsidR="00523900" w:rsidRDefault="00B4357B">
    <w:pPr>
      <w:pStyle w:val="Footer"/>
    </w:pPr>
    <w:r>
      <w:t>Updated 1-2022</w:t>
    </w:r>
  </w:p>
  <w:p w14:paraId="0A4C681E" w14:textId="77777777" w:rsidR="00523900" w:rsidRDefault="00523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D3704" w14:textId="77777777" w:rsidR="0040511F" w:rsidRDefault="0040511F" w:rsidP="00523900">
      <w:pPr>
        <w:spacing w:after="0" w:line="240" w:lineRule="auto"/>
      </w:pPr>
      <w:r>
        <w:separator/>
      </w:r>
    </w:p>
  </w:footnote>
  <w:footnote w:type="continuationSeparator" w:id="0">
    <w:p w14:paraId="3DDD272C" w14:textId="77777777" w:rsidR="0040511F" w:rsidRDefault="0040511F" w:rsidP="00523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66416"/>
    <w:multiLevelType w:val="hybridMultilevel"/>
    <w:tmpl w:val="193C7D62"/>
    <w:lvl w:ilvl="0" w:tplc="321CA560">
      <w:start w:val="1"/>
      <w:numFmt w:val="upperLetter"/>
      <w:lvlText w:val="%1."/>
      <w:lvlJc w:val="left"/>
      <w:pPr>
        <w:tabs>
          <w:tab w:val="num" w:pos="1440"/>
        </w:tabs>
        <w:ind w:left="144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610FC3"/>
    <w:multiLevelType w:val="hybridMultilevel"/>
    <w:tmpl w:val="C48496BC"/>
    <w:lvl w:ilvl="0" w:tplc="0409000F">
      <w:start w:val="1"/>
      <w:numFmt w:val="decimal"/>
      <w:lvlText w:val="%1."/>
      <w:lvlJc w:val="left"/>
      <w:pPr>
        <w:tabs>
          <w:tab w:val="num" w:pos="1440"/>
        </w:tabs>
        <w:ind w:left="144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C4A7078"/>
    <w:multiLevelType w:val="hybridMultilevel"/>
    <w:tmpl w:val="267CAD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873"/>
    <w:rsid w:val="00030855"/>
    <w:rsid w:val="000830D3"/>
    <w:rsid w:val="001565C4"/>
    <w:rsid w:val="0017351C"/>
    <w:rsid w:val="00264B92"/>
    <w:rsid w:val="00282A07"/>
    <w:rsid w:val="002E6D03"/>
    <w:rsid w:val="00325595"/>
    <w:rsid w:val="0040511F"/>
    <w:rsid w:val="00442B98"/>
    <w:rsid w:val="00485853"/>
    <w:rsid w:val="00523900"/>
    <w:rsid w:val="00854041"/>
    <w:rsid w:val="00900CFD"/>
    <w:rsid w:val="00973455"/>
    <w:rsid w:val="009901BD"/>
    <w:rsid w:val="00A51B6B"/>
    <w:rsid w:val="00AA2186"/>
    <w:rsid w:val="00AC20D6"/>
    <w:rsid w:val="00B15C9E"/>
    <w:rsid w:val="00B4357B"/>
    <w:rsid w:val="00C96DCA"/>
    <w:rsid w:val="00D7435E"/>
    <w:rsid w:val="00DA5074"/>
    <w:rsid w:val="00DF6873"/>
    <w:rsid w:val="00E30D45"/>
    <w:rsid w:val="00E95531"/>
    <w:rsid w:val="00FE0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41748"/>
  <w15:chartTrackingRefBased/>
  <w15:docId w15:val="{0B14E227-F503-4AB2-B001-A1562C30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DF687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735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51C"/>
    <w:rPr>
      <w:rFonts w:ascii="Segoe UI" w:hAnsi="Segoe UI" w:cs="Segoe UI"/>
      <w:sz w:val="18"/>
      <w:szCs w:val="18"/>
    </w:rPr>
  </w:style>
  <w:style w:type="paragraph" w:styleId="Header">
    <w:name w:val="header"/>
    <w:basedOn w:val="Normal"/>
    <w:link w:val="HeaderChar"/>
    <w:uiPriority w:val="99"/>
    <w:unhideWhenUsed/>
    <w:rsid w:val="005239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900"/>
  </w:style>
  <w:style w:type="paragraph" w:styleId="Footer">
    <w:name w:val="footer"/>
    <w:basedOn w:val="Normal"/>
    <w:link w:val="FooterChar"/>
    <w:uiPriority w:val="99"/>
    <w:unhideWhenUsed/>
    <w:rsid w:val="00523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900"/>
  </w:style>
  <w:style w:type="paragraph" w:styleId="BodyTextIndent2">
    <w:name w:val="Body Text Indent 2"/>
    <w:basedOn w:val="Normal"/>
    <w:link w:val="BodyTextIndent2Char"/>
    <w:rsid w:val="00854041"/>
    <w:pPr>
      <w:spacing w:after="0" w:line="240" w:lineRule="auto"/>
      <w:ind w:left="720"/>
    </w:pPr>
    <w:rPr>
      <w:rFonts w:ascii="Times New Roman" w:eastAsia="Times New Roman" w:hAnsi="Times New Roman" w:cs="Times New Roman"/>
      <w:snapToGrid w:val="0"/>
      <w:sz w:val="24"/>
      <w:szCs w:val="20"/>
    </w:rPr>
  </w:style>
  <w:style w:type="character" w:customStyle="1" w:styleId="BodyTextIndent2Char">
    <w:name w:val="Body Text Indent 2 Char"/>
    <w:basedOn w:val="DefaultParagraphFont"/>
    <w:link w:val="BodyTextIndent2"/>
    <w:rsid w:val="00854041"/>
    <w:rPr>
      <w:rFonts w:ascii="Times New Roman" w:eastAsia="Times New Roman" w:hAnsi="Times New Roman" w:cs="Times New Roman"/>
      <w:snapToGrid w:val="0"/>
      <w:sz w:val="24"/>
      <w:szCs w:val="20"/>
    </w:rPr>
  </w:style>
  <w:style w:type="paragraph" w:customStyle="1" w:styleId="leftpara">
    <w:name w:val="leftpara"/>
    <w:basedOn w:val="Normal"/>
    <w:rsid w:val="00854041"/>
    <w:pPr>
      <w:spacing w:after="0" w:line="240" w:lineRule="auto"/>
      <w:jc w:val="both"/>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Henrickson</dc:creator>
  <cp:keywords/>
  <dc:description/>
  <cp:lastModifiedBy>MCGH CEO</cp:lastModifiedBy>
  <cp:revision>6</cp:revision>
  <cp:lastPrinted>2022-01-06T21:12:00Z</cp:lastPrinted>
  <dcterms:created xsi:type="dcterms:W3CDTF">2022-01-06T21:12:00Z</dcterms:created>
  <dcterms:modified xsi:type="dcterms:W3CDTF">2022-01-14T20:10:00Z</dcterms:modified>
</cp:coreProperties>
</file>