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60" w:rsidRPr="007B7A86" w:rsidRDefault="0055010C" w:rsidP="000464FE">
      <w:pPr>
        <w:spacing w:after="480"/>
        <w:jc w:val="center"/>
        <w:rPr>
          <w:rFonts w:ascii="Verdana" w:hAnsi="Verdana"/>
          <w:b/>
          <w:sz w:val="24"/>
          <w:szCs w:val="24"/>
          <w:u w:val="single"/>
        </w:rPr>
      </w:pPr>
      <w:r w:rsidRPr="007B7A86">
        <w:rPr>
          <w:rFonts w:ascii="Verdana" w:hAnsi="Verdana"/>
          <w:b/>
          <w:sz w:val="24"/>
          <w:szCs w:val="24"/>
          <w:u w:val="single"/>
        </w:rPr>
        <w:t>DOCUMENTS A FOURNIR</w:t>
      </w:r>
    </w:p>
    <w:p w:rsidR="00A45CA0" w:rsidRDefault="000A42E3" w:rsidP="00A45CA0">
      <w:pPr>
        <w:pStyle w:val="Paragraphedeliste"/>
        <w:numPr>
          <w:ilvl w:val="0"/>
          <w:numId w:val="20"/>
        </w:numPr>
        <w:spacing w:after="480"/>
        <w:rPr>
          <w:rFonts w:ascii="Verdana" w:hAnsi="Verdana"/>
          <w:b/>
          <w:color w:val="FF0000"/>
          <w:u w:val="single"/>
        </w:rPr>
      </w:pPr>
      <w:r w:rsidRPr="0055010C">
        <w:rPr>
          <w:rFonts w:ascii="Verdana" w:hAnsi="Verdana"/>
          <w:b/>
          <w:color w:val="FF0000"/>
          <w:u w:val="single"/>
        </w:rPr>
        <w:t>Obligatoirement</w:t>
      </w:r>
      <w:r w:rsidR="000E68CC">
        <w:rPr>
          <w:rFonts w:ascii="Verdana" w:hAnsi="Verdana"/>
          <w:b/>
          <w:color w:val="FF0000"/>
          <w:u w:val="single"/>
        </w:rPr>
        <w:t xml:space="preserve"> – Documents relatifs aux conditions d’admission</w:t>
      </w:r>
    </w:p>
    <w:p w:rsidR="00A45CA0" w:rsidRPr="00A45CA0" w:rsidRDefault="00A45CA0" w:rsidP="00A45CA0">
      <w:pPr>
        <w:pStyle w:val="Paragraphedeliste"/>
        <w:spacing w:after="480"/>
        <w:ind w:left="1800"/>
        <w:rPr>
          <w:rFonts w:ascii="Verdana" w:hAnsi="Verdana"/>
          <w:b/>
          <w:color w:val="FF0000"/>
          <w:u w:val="single"/>
        </w:rPr>
      </w:pPr>
    </w:p>
    <w:p w:rsidR="00A45CA0" w:rsidRDefault="00A45CA0" w:rsidP="00A45CA0">
      <w:pPr>
        <w:pStyle w:val="Paragraphedeliste"/>
        <w:numPr>
          <w:ilvl w:val="0"/>
          <w:numId w:val="26"/>
        </w:numPr>
        <w:spacing w:after="0"/>
        <w:rPr>
          <w:rFonts w:ascii="Verdana" w:hAnsi="Verdana"/>
          <w:b/>
          <w:sz w:val="18"/>
          <w:szCs w:val="18"/>
          <w:u w:val="single"/>
        </w:rPr>
      </w:pPr>
      <w:r w:rsidRPr="00E94FB3">
        <w:rPr>
          <w:rFonts w:ascii="Verdana" w:hAnsi="Verdana"/>
          <w:b/>
          <w:sz w:val="18"/>
          <w:szCs w:val="18"/>
        </w:rPr>
        <w:t>C</w:t>
      </w:r>
      <w:r>
        <w:rPr>
          <w:rFonts w:ascii="Verdana" w:hAnsi="Verdana"/>
          <w:b/>
          <w:sz w:val="18"/>
          <w:szCs w:val="18"/>
        </w:rPr>
        <w:t>omposition de ménage,</w:t>
      </w:r>
    </w:p>
    <w:p w:rsidR="006C6A57" w:rsidRPr="00A45CA0" w:rsidRDefault="006C6A57" w:rsidP="00A45CA0">
      <w:pPr>
        <w:pStyle w:val="Paragraphedeliste"/>
        <w:numPr>
          <w:ilvl w:val="0"/>
          <w:numId w:val="26"/>
        </w:numPr>
        <w:spacing w:after="0"/>
        <w:rPr>
          <w:rFonts w:ascii="Verdana" w:hAnsi="Verdana"/>
          <w:b/>
          <w:sz w:val="18"/>
          <w:szCs w:val="18"/>
        </w:rPr>
      </w:pPr>
      <w:r w:rsidRPr="00A45CA0">
        <w:rPr>
          <w:rFonts w:ascii="Verdana" w:hAnsi="Verdana"/>
          <w:b/>
          <w:sz w:val="18"/>
          <w:szCs w:val="18"/>
        </w:rPr>
        <w:t>Pour tous les membres du ménage qui occuperont le logement </w:t>
      </w:r>
      <w:r w:rsidR="006454F2" w:rsidRPr="00A45CA0">
        <w:rPr>
          <w:rFonts w:ascii="Verdana" w:hAnsi="Verdana"/>
          <w:b/>
          <w:color w:val="FF0000"/>
          <w:sz w:val="18"/>
          <w:szCs w:val="18"/>
        </w:rPr>
        <w:t>de plus de 18 ans</w:t>
      </w:r>
      <w:r w:rsidRPr="00A45CA0">
        <w:rPr>
          <w:rFonts w:ascii="Verdana" w:hAnsi="Verdana"/>
          <w:b/>
          <w:sz w:val="18"/>
          <w:szCs w:val="18"/>
        </w:rPr>
        <w:t>:</w:t>
      </w:r>
    </w:p>
    <w:p w:rsidR="00997A6F" w:rsidRPr="00A45CA0" w:rsidRDefault="00997A6F" w:rsidP="00EB5C0A">
      <w:pPr>
        <w:pStyle w:val="Paragraphedeliste"/>
        <w:spacing w:after="0"/>
        <w:ind w:left="1222"/>
        <w:jc w:val="both"/>
        <w:rPr>
          <w:rFonts w:ascii="Verdana" w:hAnsi="Verdana"/>
          <w:b/>
          <w:color w:val="FF0000"/>
          <w:sz w:val="18"/>
          <w:szCs w:val="18"/>
        </w:rPr>
      </w:pPr>
      <w:r w:rsidRPr="00A45CA0">
        <w:rPr>
          <w:rFonts w:ascii="Verdana" w:hAnsi="Verdana"/>
          <w:b/>
          <w:sz w:val="18"/>
          <w:szCs w:val="18"/>
        </w:rPr>
        <w:t xml:space="preserve">Les avertissements-extraits de rôle (document des contributions) reprenant les revenus de </w:t>
      </w:r>
      <w:r w:rsidRPr="00A45CA0">
        <w:rPr>
          <w:rFonts w:ascii="Verdana" w:hAnsi="Verdana"/>
          <w:b/>
          <w:color w:val="FF0000"/>
          <w:sz w:val="18"/>
          <w:szCs w:val="18"/>
        </w:rPr>
        <w:t>l’année 20</w:t>
      </w:r>
      <w:r w:rsidR="006C6A57" w:rsidRPr="00A45CA0">
        <w:rPr>
          <w:rFonts w:ascii="Verdana" w:hAnsi="Verdana"/>
          <w:b/>
          <w:color w:val="FF0000"/>
          <w:sz w:val="18"/>
          <w:szCs w:val="18"/>
        </w:rPr>
        <w:t>1</w:t>
      </w:r>
      <w:r w:rsidR="008805A6">
        <w:rPr>
          <w:rFonts w:ascii="Verdana" w:hAnsi="Verdana"/>
          <w:b/>
          <w:color w:val="FF0000"/>
          <w:sz w:val="18"/>
          <w:szCs w:val="18"/>
        </w:rPr>
        <w:t>8</w:t>
      </w:r>
      <w:r w:rsidRPr="00A45CA0">
        <w:rPr>
          <w:rFonts w:ascii="Verdana" w:hAnsi="Verdana"/>
          <w:b/>
          <w:color w:val="FF0000"/>
          <w:sz w:val="18"/>
          <w:szCs w:val="18"/>
        </w:rPr>
        <w:t>- Exercice 20</w:t>
      </w:r>
      <w:r w:rsidR="006C6A57" w:rsidRPr="00A45CA0">
        <w:rPr>
          <w:rFonts w:ascii="Verdana" w:hAnsi="Verdana"/>
          <w:b/>
          <w:color w:val="FF0000"/>
          <w:sz w:val="18"/>
          <w:szCs w:val="18"/>
        </w:rPr>
        <w:t>1</w:t>
      </w:r>
      <w:r w:rsidR="008805A6">
        <w:rPr>
          <w:rFonts w:ascii="Verdana" w:hAnsi="Verdana"/>
          <w:b/>
          <w:color w:val="FF0000"/>
          <w:sz w:val="18"/>
          <w:szCs w:val="18"/>
        </w:rPr>
        <w:t>9</w:t>
      </w:r>
      <w:bookmarkStart w:id="0" w:name="_GoBack"/>
      <w:bookmarkEnd w:id="0"/>
      <w:r w:rsidR="00A45CA0">
        <w:rPr>
          <w:rFonts w:ascii="Verdana" w:hAnsi="Verdana"/>
          <w:b/>
          <w:color w:val="FF0000"/>
          <w:sz w:val="18"/>
          <w:szCs w:val="18"/>
        </w:rPr>
        <w:t>,</w:t>
      </w:r>
    </w:p>
    <w:tbl>
      <w:tblPr>
        <w:tblpPr w:leftFromText="141" w:rightFromText="141" w:vertAnchor="text" w:horzAnchor="margin" w:tblpY="455"/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  <w:gridCol w:w="1660"/>
      </w:tblGrid>
      <w:tr w:rsidR="006232B9" w:rsidRPr="00FA6609" w:rsidTr="006232B9">
        <w:trPr>
          <w:trHeight w:val="300"/>
        </w:trPr>
        <w:tc>
          <w:tcPr>
            <w:tcW w:w="99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B9" w:rsidRPr="00A45CA0" w:rsidRDefault="006232B9" w:rsidP="00623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u w:val="single"/>
              </w:rPr>
            </w:pPr>
            <w:r w:rsidRPr="00A45CA0">
              <w:rPr>
                <w:rFonts w:ascii="Calibri" w:eastAsia="Times New Roman" w:hAnsi="Calibri" w:cs="Calibri"/>
                <w:b/>
                <w:i/>
                <w:color w:val="FF0000"/>
                <w:u w:val="single"/>
              </w:rPr>
              <w:t>Vous travaillez :</w:t>
            </w:r>
          </w:p>
        </w:tc>
      </w:tr>
      <w:tr w:rsidR="006232B9" w:rsidRPr="00FA6609" w:rsidTr="006232B9">
        <w:trPr>
          <w:trHeight w:val="179"/>
        </w:trPr>
        <w:tc>
          <w:tcPr>
            <w:tcW w:w="996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B9" w:rsidRPr="008522D6" w:rsidRDefault="006232B9" w:rsidP="00623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</w:tr>
      <w:tr w:rsidR="006232B9" w:rsidRPr="00FA6609" w:rsidTr="006232B9">
        <w:trPr>
          <w:trHeight w:val="300"/>
        </w:trPr>
        <w:tc>
          <w:tcPr>
            <w:tcW w:w="996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B9" w:rsidRPr="00FA6609" w:rsidRDefault="006232B9" w:rsidP="006232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FA6609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Vos 3 dernières fiches de salaire</w:t>
            </w:r>
          </w:p>
        </w:tc>
      </w:tr>
      <w:tr w:rsidR="006232B9" w:rsidRPr="00FA6609" w:rsidTr="006232B9">
        <w:trPr>
          <w:trHeight w:val="300"/>
        </w:trPr>
        <w:tc>
          <w:tcPr>
            <w:tcW w:w="996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B9" w:rsidRPr="00FA6609" w:rsidRDefault="006232B9" w:rsidP="006232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FA6609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Votre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dernière prime de fin d’année </w:t>
            </w:r>
            <w:r w:rsidRPr="00FA6609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(fiche de salaire ou autre) ;</w:t>
            </w:r>
          </w:p>
        </w:tc>
      </w:tr>
      <w:tr w:rsidR="006232B9" w:rsidRPr="00FA6609" w:rsidTr="006232B9">
        <w:trPr>
          <w:trHeight w:val="237"/>
        </w:trPr>
        <w:tc>
          <w:tcPr>
            <w:tcW w:w="9960" w:type="dxa"/>
            <w:gridSpan w:val="6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B9" w:rsidRPr="00FA6609" w:rsidRDefault="006232B9" w:rsidP="006232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FA6609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Vos derniers congés payés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</w:t>
            </w:r>
            <w:r w:rsidRPr="00FA6609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(fiche de salaire ou document ONVA)</w:t>
            </w:r>
          </w:p>
        </w:tc>
      </w:tr>
      <w:tr w:rsidR="006232B9" w:rsidRPr="00FA6609" w:rsidTr="006232B9">
        <w:trPr>
          <w:trHeight w:val="315"/>
        </w:trPr>
        <w:tc>
          <w:tcPr>
            <w:tcW w:w="9960" w:type="dxa"/>
            <w:gridSpan w:val="6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B9" w:rsidRPr="008522D6" w:rsidRDefault="006232B9" w:rsidP="00623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A66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32B9" w:rsidRPr="00FA6609" w:rsidTr="006232B9">
        <w:trPr>
          <w:trHeight w:val="300"/>
        </w:trPr>
        <w:tc>
          <w:tcPr>
            <w:tcW w:w="996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B9" w:rsidRPr="00A45CA0" w:rsidRDefault="006232B9" w:rsidP="006232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i/>
                <w:color w:val="000000"/>
                <w:sz w:val="20"/>
                <w:szCs w:val="20"/>
                <w:u w:val="single"/>
              </w:rPr>
            </w:pPr>
            <w:r w:rsidRPr="00A45CA0">
              <w:rPr>
                <w:rFonts w:ascii="Verdana" w:eastAsia="Times New Roman" w:hAnsi="Verdana" w:cs="Calibri"/>
                <w:b/>
                <w:i/>
                <w:color w:val="FF0000"/>
                <w:sz w:val="20"/>
                <w:szCs w:val="20"/>
                <w:u w:val="single"/>
              </w:rPr>
              <w:t>Vous ne travaillez pas et vous êtes dans une des catégories suivantes:</w:t>
            </w:r>
          </w:p>
        </w:tc>
      </w:tr>
      <w:tr w:rsidR="006232B9" w:rsidRPr="00FA6609" w:rsidTr="006232B9">
        <w:trPr>
          <w:trHeight w:val="178"/>
        </w:trPr>
        <w:tc>
          <w:tcPr>
            <w:tcW w:w="996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B9" w:rsidRPr="00FA6609" w:rsidRDefault="006232B9" w:rsidP="00623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6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32B9" w:rsidRPr="00FA6609" w:rsidTr="006232B9">
        <w:trPr>
          <w:trHeight w:val="195"/>
        </w:trPr>
        <w:tc>
          <w:tcPr>
            <w:tcW w:w="996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B9" w:rsidRPr="00FA6609" w:rsidRDefault="006232B9" w:rsidP="00623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6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32B9" w:rsidRPr="00FA6609" w:rsidTr="006232B9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B9" w:rsidRPr="00A45CA0" w:rsidRDefault="006232B9" w:rsidP="006232B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A45CA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Chômage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2B9" w:rsidRPr="00A45CA0" w:rsidRDefault="006232B9" w:rsidP="006232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45CA0">
              <w:rPr>
                <w:rFonts w:ascii="Calibri" w:eastAsia="Times New Roman" w:hAnsi="Calibri" w:cs="Calibri"/>
                <w:b/>
                <w:color w:val="000000"/>
              </w:rPr>
              <w:t>Mutuelle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B9" w:rsidRPr="00A45CA0" w:rsidRDefault="006232B9" w:rsidP="006232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45CA0">
              <w:rPr>
                <w:rFonts w:ascii="Calibri" w:eastAsia="Times New Roman" w:hAnsi="Calibri" w:cs="Calibri"/>
                <w:b/>
                <w:color w:val="000000"/>
              </w:rPr>
              <w:t>CPAS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2B9" w:rsidRPr="00A45CA0" w:rsidRDefault="006232B9" w:rsidP="006232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45CA0">
              <w:rPr>
                <w:rFonts w:ascii="Calibri" w:eastAsia="Times New Roman" w:hAnsi="Calibri" w:cs="Calibri"/>
                <w:b/>
                <w:color w:val="000000"/>
              </w:rPr>
              <w:t>Pensionné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B9" w:rsidRPr="00A45CA0" w:rsidRDefault="006232B9" w:rsidP="006232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45CA0">
              <w:rPr>
                <w:rFonts w:ascii="Calibri" w:eastAsia="Times New Roman" w:hAnsi="Calibri" w:cs="Calibri"/>
                <w:b/>
                <w:color w:val="000000"/>
              </w:rPr>
              <w:t>Handicapé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2B9" w:rsidRPr="00A45CA0" w:rsidRDefault="006232B9" w:rsidP="006232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45CA0">
              <w:rPr>
                <w:rFonts w:ascii="Calibri" w:eastAsia="Times New Roman" w:hAnsi="Calibri" w:cs="Calibri"/>
                <w:b/>
                <w:color w:val="000000"/>
              </w:rPr>
              <w:t>Revenus de</w:t>
            </w:r>
          </w:p>
        </w:tc>
      </w:tr>
      <w:tr w:rsidR="006232B9" w:rsidRPr="00FA6609" w:rsidTr="006232B9">
        <w:trPr>
          <w:trHeight w:val="107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2B9" w:rsidRPr="00FA6609" w:rsidRDefault="006232B9" w:rsidP="00623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6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2B9" w:rsidRPr="00FA6609" w:rsidRDefault="006232B9" w:rsidP="00623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6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2B9" w:rsidRPr="00FA6609" w:rsidRDefault="006232B9" w:rsidP="00623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6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2B9" w:rsidRPr="00FA6609" w:rsidRDefault="006232B9" w:rsidP="00623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6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2B9" w:rsidRPr="00A45CA0" w:rsidRDefault="006232B9" w:rsidP="006232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45CA0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2B9" w:rsidRPr="00A45CA0" w:rsidRDefault="006232B9" w:rsidP="006232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45CA0">
              <w:rPr>
                <w:rFonts w:ascii="Calibri" w:eastAsia="Times New Roman" w:hAnsi="Calibri" w:cs="Calibri"/>
                <w:b/>
                <w:color w:val="000000"/>
              </w:rPr>
              <w:t>l'étranger</w:t>
            </w:r>
          </w:p>
        </w:tc>
      </w:tr>
      <w:tr w:rsidR="006232B9" w:rsidRPr="00FA6609" w:rsidTr="006232B9">
        <w:trPr>
          <w:trHeight w:val="231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B9" w:rsidRPr="00FA6609" w:rsidRDefault="006232B9" w:rsidP="00623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609">
              <w:rPr>
                <w:rFonts w:ascii="Calibri" w:eastAsia="Times New Roman" w:hAnsi="Calibri" w:cs="Calibri"/>
                <w:color w:val="000000"/>
              </w:rPr>
              <w:t>Attestation du syndicat avec le taux journalier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B9" w:rsidRPr="00FA6609" w:rsidRDefault="006232B9" w:rsidP="00623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609">
              <w:rPr>
                <w:rFonts w:ascii="Calibri" w:eastAsia="Times New Roman" w:hAnsi="Calibri" w:cs="Calibri"/>
                <w:color w:val="000000"/>
              </w:rPr>
              <w:t>Attestation de la mutuelle avec le taux journalier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B9" w:rsidRPr="00FA6609" w:rsidRDefault="006232B9" w:rsidP="00623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609">
              <w:rPr>
                <w:rFonts w:ascii="Calibri" w:eastAsia="Times New Roman" w:hAnsi="Calibri" w:cs="Calibri"/>
                <w:color w:val="000000"/>
              </w:rPr>
              <w:t>Attestation du CPAS avec le montant mensuel perçu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B9" w:rsidRPr="00FA6609" w:rsidRDefault="006232B9" w:rsidP="00623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609">
              <w:rPr>
                <w:rFonts w:ascii="Calibri" w:eastAsia="Times New Roman" w:hAnsi="Calibri" w:cs="Calibri"/>
                <w:color w:val="000000"/>
              </w:rPr>
              <w:t>3 derniers montants perçus (document pension ou extraits de compte de  + celui du mois de mai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B9" w:rsidRPr="00FA6609" w:rsidRDefault="006232B9" w:rsidP="00623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609">
              <w:rPr>
                <w:rFonts w:ascii="Calibri" w:eastAsia="Times New Roman" w:hAnsi="Calibri" w:cs="Calibri"/>
                <w:color w:val="000000"/>
              </w:rPr>
              <w:t>2 derniers extraits de compte avec le montant de l’allocation (Vierge Noire)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B9" w:rsidRPr="00FA6609" w:rsidRDefault="006232B9" w:rsidP="00623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609">
              <w:rPr>
                <w:rFonts w:ascii="Calibri" w:eastAsia="Times New Roman" w:hAnsi="Calibri" w:cs="Calibri"/>
                <w:color w:val="000000"/>
              </w:rPr>
              <w:t>3 derniers montants perçus (organisme de paiement)</w:t>
            </w:r>
          </w:p>
        </w:tc>
      </w:tr>
    </w:tbl>
    <w:p w:rsidR="00997A6F" w:rsidRDefault="00A45CA0" w:rsidP="006232B9">
      <w:pPr>
        <w:pStyle w:val="Paragraphedeliste"/>
        <w:numPr>
          <w:ilvl w:val="0"/>
          <w:numId w:val="26"/>
        </w:numPr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Les revenus du ménage :</w:t>
      </w:r>
    </w:p>
    <w:p w:rsidR="006232B9" w:rsidRPr="006232B9" w:rsidRDefault="006232B9" w:rsidP="006232B9">
      <w:pPr>
        <w:pStyle w:val="Paragraphedeliste"/>
        <w:spacing w:after="0"/>
        <w:ind w:left="1222"/>
        <w:jc w:val="both"/>
        <w:rPr>
          <w:rFonts w:ascii="Verdana" w:hAnsi="Verdana"/>
          <w:b/>
          <w:sz w:val="18"/>
          <w:szCs w:val="18"/>
        </w:rPr>
      </w:pPr>
    </w:p>
    <w:p w:rsidR="00A45CA0" w:rsidRPr="00215CF7" w:rsidRDefault="00A45CA0" w:rsidP="00215CF7">
      <w:pPr>
        <w:pStyle w:val="Paragraphedeliste"/>
        <w:numPr>
          <w:ilvl w:val="0"/>
          <w:numId w:val="26"/>
        </w:numPr>
        <w:spacing w:after="0"/>
        <w:rPr>
          <w:rFonts w:ascii="Verdana" w:hAnsi="Verdana"/>
          <w:b/>
          <w:sz w:val="18"/>
          <w:szCs w:val="18"/>
        </w:rPr>
      </w:pPr>
      <w:r w:rsidRPr="00215CF7">
        <w:rPr>
          <w:rFonts w:ascii="Verdana" w:hAnsi="Verdana"/>
          <w:b/>
          <w:sz w:val="18"/>
          <w:szCs w:val="18"/>
        </w:rPr>
        <w:t xml:space="preserve">Pour les enfants, qui occuperont le logement, et qui sont encore à votre charge : une </w:t>
      </w:r>
      <w:r w:rsidRPr="00215CF7">
        <w:rPr>
          <w:rFonts w:ascii="Verdana" w:hAnsi="Verdana"/>
          <w:b/>
          <w:color w:val="FF0000"/>
          <w:sz w:val="18"/>
          <w:szCs w:val="18"/>
        </w:rPr>
        <w:t xml:space="preserve">attestation de la caisse des allocations familiales </w:t>
      </w:r>
      <w:r w:rsidRPr="00215CF7">
        <w:rPr>
          <w:rFonts w:ascii="Verdana" w:hAnsi="Verdana"/>
          <w:b/>
          <w:sz w:val="18"/>
          <w:szCs w:val="18"/>
        </w:rPr>
        <w:t xml:space="preserve">reprenant les données relatives à (aux) l’enfant(s). </w:t>
      </w:r>
    </w:p>
    <w:p w:rsidR="00726E6E" w:rsidRPr="006C6A57" w:rsidRDefault="00726E6E" w:rsidP="00215CF7">
      <w:pPr>
        <w:pStyle w:val="Paragraphedeliste"/>
        <w:numPr>
          <w:ilvl w:val="0"/>
          <w:numId w:val="26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6C6A57">
        <w:rPr>
          <w:rFonts w:ascii="Verdana" w:hAnsi="Verdana"/>
          <w:b/>
          <w:sz w:val="18"/>
          <w:szCs w:val="18"/>
        </w:rPr>
        <w:t>En cas de perception ou versement d’une pension alimentaire, apporter un extrait du jugement fixant cette pens</w:t>
      </w:r>
      <w:r w:rsidR="00D14B93" w:rsidRPr="006C6A57">
        <w:rPr>
          <w:rFonts w:ascii="Verdana" w:hAnsi="Verdana"/>
          <w:b/>
          <w:sz w:val="18"/>
          <w:szCs w:val="18"/>
        </w:rPr>
        <w:t>ion ainsi que les preuves de pai</w:t>
      </w:r>
      <w:r w:rsidRPr="006C6A57">
        <w:rPr>
          <w:rFonts w:ascii="Verdana" w:hAnsi="Verdana"/>
          <w:b/>
          <w:sz w:val="18"/>
          <w:szCs w:val="18"/>
        </w:rPr>
        <w:t>ement des trois derniers mois.</w:t>
      </w:r>
    </w:p>
    <w:p w:rsidR="00726E6E" w:rsidRPr="00A45CA0" w:rsidRDefault="00726E6E" w:rsidP="00A45CA0">
      <w:pPr>
        <w:spacing w:after="0"/>
        <w:rPr>
          <w:rFonts w:ascii="Verdana" w:hAnsi="Verdana"/>
          <w:sz w:val="12"/>
          <w:szCs w:val="12"/>
        </w:rPr>
      </w:pPr>
    </w:p>
    <w:p w:rsidR="008522D6" w:rsidRDefault="008522D6" w:rsidP="00215CF7">
      <w:pPr>
        <w:pStyle w:val="Paragraphedeliste"/>
        <w:numPr>
          <w:ilvl w:val="0"/>
          <w:numId w:val="26"/>
        </w:num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Pour les enfants, qui occuperont le logement, et qui ne sont pas repris dans votre composition de ménage et pour lesquels il existe un droit d’hébergement :</w:t>
      </w:r>
    </w:p>
    <w:p w:rsidR="008522D6" w:rsidRPr="008522D6" w:rsidRDefault="008522D6" w:rsidP="008522D6">
      <w:pPr>
        <w:pStyle w:val="Paragraphedeliste"/>
        <w:rPr>
          <w:rFonts w:ascii="Verdana" w:hAnsi="Verdana"/>
          <w:b/>
          <w:sz w:val="12"/>
          <w:szCs w:val="12"/>
        </w:rPr>
      </w:pPr>
    </w:p>
    <w:p w:rsidR="008522D6" w:rsidRPr="006C6A57" w:rsidRDefault="008522D6" w:rsidP="008522D6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C6A57">
        <w:rPr>
          <w:rFonts w:ascii="Verdana" w:hAnsi="Verdana" w:cs="Tahoma"/>
          <w:sz w:val="20"/>
          <w:szCs w:val="20"/>
        </w:rPr>
        <w:t xml:space="preserve">Jugement ou acte notarié ou convention passée devant un médiateur familial agréé </w:t>
      </w:r>
      <w:r>
        <w:rPr>
          <w:rFonts w:ascii="Verdana" w:hAnsi="Verdana" w:cs="Tahoma"/>
          <w:sz w:val="20"/>
          <w:szCs w:val="20"/>
        </w:rPr>
        <w:t>justifiant d</w:t>
      </w:r>
      <w:r w:rsidRPr="006C6A57">
        <w:rPr>
          <w:rFonts w:ascii="Verdana" w:hAnsi="Verdana" w:cs="Tahoma"/>
          <w:sz w:val="20"/>
          <w:szCs w:val="20"/>
        </w:rPr>
        <w:t>e</w:t>
      </w:r>
      <w:r>
        <w:rPr>
          <w:rFonts w:ascii="Verdana" w:hAnsi="Verdana" w:cs="Tahoma"/>
          <w:sz w:val="20"/>
          <w:szCs w:val="20"/>
        </w:rPr>
        <w:t xml:space="preserve"> </w:t>
      </w:r>
      <w:r w:rsidRPr="006C6A57">
        <w:rPr>
          <w:rFonts w:ascii="Verdana" w:hAnsi="Verdana" w:cs="Tahoma"/>
          <w:sz w:val="20"/>
          <w:szCs w:val="20"/>
        </w:rPr>
        <w:t xml:space="preserve">l’hébergement (le document doit préciser que le droit en question couvre au moins </w:t>
      </w:r>
      <w:r w:rsidR="00F55005">
        <w:rPr>
          <w:rFonts w:ascii="Verdana" w:hAnsi="Verdana" w:cs="Tahoma"/>
          <w:sz w:val="20"/>
          <w:szCs w:val="20"/>
        </w:rPr>
        <w:t>une nuit (notion d’hébergement) ainsi que la copie de la carte d’identité (recto-verso).</w:t>
      </w:r>
    </w:p>
    <w:p w:rsidR="008522D6" w:rsidRPr="008522D6" w:rsidRDefault="008522D6" w:rsidP="00852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Tahoma"/>
          <w:sz w:val="12"/>
          <w:szCs w:val="12"/>
        </w:rPr>
      </w:pPr>
    </w:p>
    <w:p w:rsidR="008522D6" w:rsidRPr="006C6A57" w:rsidRDefault="008522D6" w:rsidP="008522D6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6C6A57">
        <w:rPr>
          <w:rFonts w:ascii="Verdana" w:hAnsi="Verdana" w:cs="Tahoma"/>
          <w:sz w:val="20"/>
          <w:szCs w:val="20"/>
        </w:rPr>
        <w:t>Seuls seront pris en considération les enfants de moins de 18 ans et les enfants de</w:t>
      </w:r>
    </w:p>
    <w:p w:rsidR="008522D6" w:rsidRDefault="008522D6" w:rsidP="0050774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Tahoma"/>
          <w:sz w:val="20"/>
          <w:szCs w:val="20"/>
        </w:rPr>
      </w:pPr>
      <w:r w:rsidRPr="00425439">
        <w:rPr>
          <w:rFonts w:ascii="Verdana" w:hAnsi="Verdana" w:cs="Tahoma"/>
          <w:sz w:val="20"/>
          <w:szCs w:val="20"/>
        </w:rPr>
        <w:t>18 à 25 ans sur preuve de la perception d’allocations familiales (par un membre du</w:t>
      </w:r>
      <w:r>
        <w:rPr>
          <w:rFonts w:ascii="Verdana" w:hAnsi="Verdana" w:cs="Tahoma"/>
          <w:sz w:val="20"/>
          <w:szCs w:val="20"/>
        </w:rPr>
        <w:t xml:space="preserve"> </w:t>
      </w:r>
      <w:r w:rsidRPr="00425439">
        <w:rPr>
          <w:rFonts w:ascii="Verdana" w:hAnsi="Verdana" w:cs="Tahoma"/>
          <w:sz w:val="20"/>
          <w:szCs w:val="20"/>
        </w:rPr>
        <w:t>ménage ou non).</w:t>
      </w:r>
    </w:p>
    <w:p w:rsidR="00EE7B19" w:rsidRDefault="00EE7B19" w:rsidP="0050774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Tahoma"/>
          <w:sz w:val="20"/>
          <w:szCs w:val="20"/>
        </w:rPr>
      </w:pPr>
    </w:p>
    <w:p w:rsidR="00EE7B19" w:rsidRPr="00EE7B19" w:rsidRDefault="00EE7B19" w:rsidP="00EE7B19">
      <w:pPr>
        <w:pStyle w:val="Paragraphedeliste"/>
        <w:numPr>
          <w:ilvl w:val="0"/>
          <w:numId w:val="26"/>
        </w:numPr>
        <w:spacing w:after="0"/>
        <w:rPr>
          <w:rFonts w:ascii="Verdana" w:hAnsi="Verdana"/>
          <w:b/>
          <w:sz w:val="18"/>
          <w:szCs w:val="18"/>
        </w:rPr>
      </w:pPr>
      <w:r w:rsidRPr="00EE7B19">
        <w:rPr>
          <w:rFonts w:ascii="Verdana" w:hAnsi="Verdana"/>
          <w:b/>
          <w:sz w:val="18"/>
          <w:szCs w:val="18"/>
        </w:rPr>
        <w:t>Photocopie des cartes d’identités (recto-verso).</w:t>
      </w:r>
    </w:p>
    <w:p w:rsidR="0050774F" w:rsidRPr="0050774F" w:rsidRDefault="0050774F" w:rsidP="0050774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Tahoma"/>
          <w:sz w:val="20"/>
          <w:szCs w:val="20"/>
        </w:rPr>
      </w:pPr>
    </w:p>
    <w:p w:rsidR="00EE7B19" w:rsidRDefault="006C6A57" w:rsidP="00EE7B19">
      <w:pPr>
        <w:pStyle w:val="Paragraphedeliste"/>
        <w:numPr>
          <w:ilvl w:val="0"/>
          <w:numId w:val="20"/>
        </w:numPr>
        <w:spacing w:after="480"/>
        <w:rPr>
          <w:rFonts w:ascii="Verdana" w:hAnsi="Verdana"/>
          <w:b/>
          <w:color w:val="FF0000"/>
        </w:rPr>
      </w:pPr>
      <w:r w:rsidRPr="006C6A57">
        <w:rPr>
          <w:rFonts w:ascii="Verdana" w:hAnsi="Verdana"/>
          <w:b/>
          <w:color w:val="FF0000"/>
        </w:rPr>
        <w:t>Documents divers</w:t>
      </w:r>
    </w:p>
    <w:p w:rsidR="00EE7B19" w:rsidRDefault="00EE7B19" w:rsidP="00EE7B19">
      <w:pPr>
        <w:pStyle w:val="Paragraphedeliste"/>
        <w:spacing w:after="480"/>
        <w:ind w:left="1800"/>
        <w:rPr>
          <w:rFonts w:ascii="Verdana" w:hAnsi="Verdana"/>
          <w:b/>
          <w:sz w:val="18"/>
          <w:szCs w:val="18"/>
        </w:rPr>
      </w:pPr>
    </w:p>
    <w:p w:rsidR="006C6A57" w:rsidRPr="00EE7B19" w:rsidRDefault="008522D6" w:rsidP="00EE7B19">
      <w:pPr>
        <w:pStyle w:val="Paragraphedeliste"/>
        <w:numPr>
          <w:ilvl w:val="0"/>
          <w:numId w:val="30"/>
        </w:numPr>
        <w:spacing w:after="480"/>
        <w:ind w:left="1276" w:hanging="425"/>
        <w:rPr>
          <w:rFonts w:ascii="Verdana" w:hAnsi="Verdana"/>
          <w:b/>
          <w:sz w:val="18"/>
          <w:szCs w:val="18"/>
        </w:rPr>
      </w:pPr>
      <w:r w:rsidRPr="00EE7B19">
        <w:rPr>
          <w:rFonts w:ascii="Verdana" w:hAnsi="Verdana"/>
          <w:b/>
          <w:sz w:val="18"/>
          <w:szCs w:val="18"/>
        </w:rPr>
        <w:t>Les documents justifiant des points de priorités.</w:t>
      </w:r>
    </w:p>
    <w:sectPr w:rsidR="006C6A57" w:rsidRPr="00EE7B19" w:rsidSect="006454F2">
      <w:headerReference w:type="default" r:id="rId9"/>
      <w:headerReference w:type="first" r:id="rId10"/>
      <w:pgSz w:w="11906" w:h="16838"/>
      <w:pgMar w:top="238" w:right="991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A57" w:rsidRDefault="006C6A57" w:rsidP="005B26D8">
      <w:pPr>
        <w:spacing w:after="0" w:line="240" w:lineRule="auto"/>
      </w:pPr>
      <w:r>
        <w:separator/>
      </w:r>
    </w:p>
  </w:endnote>
  <w:endnote w:type="continuationSeparator" w:id="0">
    <w:p w:rsidR="006C6A57" w:rsidRDefault="006C6A57" w:rsidP="005B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A57" w:rsidRDefault="006C6A57" w:rsidP="005B26D8">
      <w:pPr>
        <w:spacing w:after="0" w:line="240" w:lineRule="auto"/>
      </w:pPr>
      <w:r>
        <w:separator/>
      </w:r>
    </w:p>
  </w:footnote>
  <w:footnote w:type="continuationSeparator" w:id="0">
    <w:p w:rsidR="006C6A57" w:rsidRDefault="006C6A57" w:rsidP="005B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018551"/>
      <w:docPartObj>
        <w:docPartGallery w:val="Page Numbers (Top of Page)"/>
        <w:docPartUnique/>
      </w:docPartObj>
    </w:sdtPr>
    <w:sdtEndPr/>
    <w:sdtContent>
      <w:p w:rsidR="006454F2" w:rsidRDefault="006454F2">
        <w:pPr>
          <w:pStyle w:val="En-tt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504000" cy="504000"/>
                  <wp:effectExtent l="0" t="0" r="10795" b="10795"/>
                  <wp:wrapNone/>
                  <wp:docPr id="1" name="El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4000" cy="50400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454F2" w:rsidRPr="006454F2" w:rsidRDefault="006454F2">
                              <w:pPr>
                                <w:pStyle w:val="Pieddepage"/>
                                <w:jc w:val="center"/>
                                <w:rPr>
                                  <w:b/>
                                  <w:bCs/>
                                  <w:color w:val="FFFBF0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FFFBF0" w:themeColor="background1"/>
                                  <w:sz w:val="36"/>
                                  <w:szCs w:val="3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1" o:spid="_x0000_s1026" style="position:absolute;margin-left:0;margin-top:0;width:39.7pt;height:39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" o:allowincell="f" fillcolor="black [3200]" strokecolor="black [1600]" strokeweight="2pt">
                  <v:textbox>
                    <w:txbxContent>
                      <w:p w:rsidR="006454F2" w:rsidRPr="006454F2" w:rsidRDefault="006454F2">
                        <w:pPr>
                          <w:pStyle w:val="Pieddepage"/>
                          <w:jc w:val="center"/>
                          <w:rPr>
                            <w:b/>
                            <w:bCs/>
                            <w:color w:val="FFFBF0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FFFBF0" w:themeColor="background1"/>
                            <w:sz w:val="36"/>
                            <w:szCs w:val="36"/>
                          </w:rPr>
                          <w:t>9</w:t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6684526"/>
      <w:docPartObj>
        <w:docPartGallery w:val="Page Numbers (Top of Page)"/>
        <w:docPartUnique/>
      </w:docPartObj>
    </w:sdtPr>
    <w:sdtEndPr/>
    <w:sdtContent>
      <w:p w:rsidR="000464FE" w:rsidRDefault="000464FE">
        <w:pPr>
          <w:pStyle w:val="En-tte"/>
          <w:jc w:val="center"/>
        </w:pPr>
        <w:r w:rsidRPr="000464FE">
          <w:rPr>
            <w:rFonts w:ascii="Verdana" w:hAnsi="Verdana"/>
            <w:b/>
            <w:sz w:val="36"/>
            <w:szCs w:val="36"/>
          </w:rPr>
          <w:t>8</w:t>
        </w:r>
      </w:p>
    </w:sdtContent>
  </w:sdt>
  <w:p w:rsidR="006454F2" w:rsidRDefault="006454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4D3"/>
    <w:multiLevelType w:val="hybridMultilevel"/>
    <w:tmpl w:val="6ED8D266"/>
    <w:lvl w:ilvl="0" w:tplc="080C000F">
      <w:start w:val="1"/>
      <w:numFmt w:val="decimal"/>
      <w:lvlText w:val="%1."/>
      <w:lvlJc w:val="left"/>
      <w:pPr>
        <w:ind w:left="1068" w:hanging="360"/>
      </w:p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2C7E4A"/>
    <w:multiLevelType w:val="hybridMultilevel"/>
    <w:tmpl w:val="879A9B9C"/>
    <w:lvl w:ilvl="0" w:tplc="806E9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A6186D"/>
    <w:multiLevelType w:val="hybridMultilevel"/>
    <w:tmpl w:val="8E1EB9A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A667C"/>
    <w:multiLevelType w:val="hybridMultilevel"/>
    <w:tmpl w:val="0A442B7E"/>
    <w:lvl w:ilvl="0" w:tplc="E8688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C5500"/>
    <w:multiLevelType w:val="hybridMultilevel"/>
    <w:tmpl w:val="3A22AA1E"/>
    <w:lvl w:ilvl="0" w:tplc="DA548AEA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24E7C"/>
    <w:multiLevelType w:val="hybridMultilevel"/>
    <w:tmpl w:val="16B6AED0"/>
    <w:lvl w:ilvl="0" w:tplc="5740A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E662DD"/>
    <w:multiLevelType w:val="hybridMultilevel"/>
    <w:tmpl w:val="163450F0"/>
    <w:lvl w:ilvl="0" w:tplc="08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933E43"/>
    <w:multiLevelType w:val="hybridMultilevel"/>
    <w:tmpl w:val="0A442B7E"/>
    <w:lvl w:ilvl="0" w:tplc="E8688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37F7A"/>
    <w:multiLevelType w:val="hybridMultilevel"/>
    <w:tmpl w:val="CC16F722"/>
    <w:lvl w:ilvl="0" w:tplc="BA3051C6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strike w:val="0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D6D4139"/>
    <w:multiLevelType w:val="hybridMultilevel"/>
    <w:tmpl w:val="C33E9F76"/>
    <w:lvl w:ilvl="0" w:tplc="C614A95C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40DE4DE3"/>
    <w:multiLevelType w:val="hybridMultilevel"/>
    <w:tmpl w:val="4FD28CD8"/>
    <w:lvl w:ilvl="0" w:tplc="244604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  <w:sz w:val="3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655C3"/>
    <w:multiLevelType w:val="hybridMultilevel"/>
    <w:tmpl w:val="C76617F6"/>
    <w:lvl w:ilvl="0" w:tplc="DA548AEA">
      <w:start w:val="1"/>
      <w:numFmt w:val="bullet"/>
      <w:lvlText w:val="-"/>
      <w:lvlJc w:val="left"/>
      <w:pPr>
        <w:ind w:left="376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457A19C3"/>
    <w:multiLevelType w:val="hybridMultilevel"/>
    <w:tmpl w:val="1A0C9B9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D3DFB"/>
    <w:multiLevelType w:val="hybridMultilevel"/>
    <w:tmpl w:val="F808E7D8"/>
    <w:lvl w:ilvl="0" w:tplc="C9707B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4C42CF"/>
    <w:multiLevelType w:val="hybridMultilevel"/>
    <w:tmpl w:val="21343440"/>
    <w:lvl w:ilvl="0" w:tplc="18B6625E">
      <w:start w:val="1"/>
      <w:numFmt w:val="bullet"/>
      <w:lvlText w:val="-"/>
      <w:lvlJc w:val="left"/>
      <w:pPr>
        <w:ind w:left="786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0516F6B"/>
    <w:multiLevelType w:val="hybridMultilevel"/>
    <w:tmpl w:val="6B30A84C"/>
    <w:lvl w:ilvl="0" w:tplc="080C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56900797"/>
    <w:multiLevelType w:val="hybridMultilevel"/>
    <w:tmpl w:val="2698EC52"/>
    <w:lvl w:ilvl="0" w:tplc="080C000F">
      <w:start w:val="1"/>
      <w:numFmt w:val="decimal"/>
      <w:lvlText w:val="%1."/>
      <w:lvlJc w:val="left"/>
      <w:pPr>
        <w:ind w:left="1222" w:hanging="360"/>
      </w:pPr>
    </w:lvl>
    <w:lvl w:ilvl="1" w:tplc="080C0019" w:tentative="1">
      <w:start w:val="1"/>
      <w:numFmt w:val="lowerLetter"/>
      <w:lvlText w:val="%2."/>
      <w:lvlJc w:val="left"/>
      <w:pPr>
        <w:ind w:left="1942" w:hanging="360"/>
      </w:pPr>
    </w:lvl>
    <w:lvl w:ilvl="2" w:tplc="080C001B" w:tentative="1">
      <w:start w:val="1"/>
      <w:numFmt w:val="lowerRoman"/>
      <w:lvlText w:val="%3."/>
      <w:lvlJc w:val="right"/>
      <w:pPr>
        <w:ind w:left="2662" w:hanging="180"/>
      </w:pPr>
    </w:lvl>
    <w:lvl w:ilvl="3" w:tplc="080C000F" w:tentative="1">
      <w:start w:val="1"/>
      <w:numFmt w:val="decimal"/>
      <w:lvlText w:val="%4."/>
      <w:lvlJc w:val="left"/>
      <w:pPr>
        <w:ind w:left="3382" w:hanging="360"/>
      </w:pPr>
    </w:lvl>
    <w:lvl w:ilvl="4" w:tplc="080C0019" w:tentative="1">
      <w:start w:val="1"/>
      <w:numFmt w:val="lowerLetter"/>
      <w:lvlText w:val="%5."/>
      <w:lvlJc w:val="left"/>
      <w:pPr>
        <w:ind w:left="4102" w:hanging="360"/>
      </w:pPr>
    </w:lvl>
    <w:lvl w:ilvl="5" w:tplc="080C001B" w:tentative="1">
      <w:start w:val="1"/>
      <w:numFmt w:val="lowerRoman"/>
      <w:lvlText w:val="%6."/>
      <w:lvlJc w:val="right"/>
      <w:pPr>
        <w:ind w:left="4822" w:hanging="180"/>
      </w:pPr>
    </w:lvl>
    <w:lvl w:ilvl="6" w:tplc="080C000F" w:tentative="1">
      <w:start w:val="1"/>
      <w:numFmt w:val="decimal"/>
      <w:lvlText w:val="%7."/>
      <w:lvlJc w:val="left"/>
      <w:pPr>
        <w:ind w:left="5542" w:hanging="360"/>
      </w:pPr>
    </w:lvl>
    <w:lvl w:ilvl="7" w:tplc="080C0019" w:tentative="1">
      <w:start w:val="1"/>
      <w:numFmt w:val="lowerLetter"/>
      <w:lvlText w:val="%8."/>
      <w:lvlJc w:val="left"/>
      <w:pPr>
        <w:ind w:left="6262" w:hanging="360"/>
      </w:pPr>
    </w:lvl>
    <w:lvl w:ilvl="8" w:tplc="080C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59D102A4"/>
    <w:multiLevelType w:val="hybridMultilevel"/>
    <w:tmpl w:val="C1C662BE"/>
    <w:lvl w:ilvl="0" w:tplc="8ABCBC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F2B41"/>
    <w:multiLevelType w:val="hybridMultilevel"/>
    <w:tmpl w:val="C9EA9FCE"/>
    <w:lvl w:ilvl="0" w:tplc="1B782B06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302" w:hanging="360"/>
      </w:pPr>
    </w:lvl>
    <w:lvl w:ilvl="2" w:tplc="080C001B" w:tentative="1">
      <w:start w:val="1"/>
      <w:numFmt w:val="lowerRoman"/>
      <w:lvlText w:val="%3."/>
      <w:lvlJc w:val="right"/>
      <w:pPr>
        <w:ind w:left="3022" w:hanging="180"/>
      </w:pPr>
    </w:lvl>
    <w:lvl w:ilvl="3" w:tplc="080C000F" w:tentative="1">
      <w:start w:val="1"/>
      <w:numFmt w:val="decimal"/>
      <w:lvlText w:val="%4."/>
      <w:lvlJc w:val="left"/>
      <w:pPr>
        <w:ind w:left="3742" w:hanging="360"/>
      </w:pPr>
    </w:lvl>
    <w:lvl w:ilvl="4" w:tplc="080C0019" w:tentative="1">
      <w:start w:val="1"/>
      <w:numFmt w:val="lowerLetter"/>
      <w:lvlText w:val="%5."/>
      <w:lvlJc w:val="left"/>
      <w:pPr>
        <w:ind w:left="4462" w:hanging="360"/>
      </w:pPr>
    </w:lvl>
    <w:lvl w:ilvl="5" w:tplc="080C001B" w:tentative="1">
      <w:start w:val="1"/>
      <w:numFmt w:val="lowerRoman"/>
      <w:lvlText w:val="%6."/>
      <w:lvlJc w:val="right"/>
      <w:pPr>
        <w:ind w:left="5182" w:hanging="180"/>
      </w:pPr>
    </w:lvl>
    <w:lvl w:ilvl="6" w:tplc="080C000F" w:tentative="1">
      <w:start w:val="1"/>
      <w:numFmt w:val="decimal"/>
      <w:lvlText w:val="%7."/>
      <w:lvlJc w:val="left"/>
      <w:pPr>
        <w:ind w:left="5902" w:hanging="360"/>
      </w:pPr>
    </w:lvl>
    <w:lvl w:ilvl="7" w:tplc="080C0019" w:tentative="1">
      <w:start w:val="1"/>
      <w:numFmt w:val="lowerLetter"/>
      <w:lvlText w:val="%8."/>
      <w:lvlJc w:val="left"/>
      <w:pPr>
        <w:ind w:left="6622" w:hanging="360"/>
      </w:pPr>
    </w:lvl>
    <w:lvl w:ilvl="8" w:tplc="080C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9" w15:restartNumberingAfterBreak="0">
    <w:nsid w:val="5A4D0295"/>
    <w:multiLevelType w:val="hybridMultilevel"/>
    <w:tmpl w:val="5B24CDF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8708B0"/>
    <w:multiLevelType w:val="hybridMultilevel"/>
    <w:tmpl w:val="5DB2D318"/>
    <w:lvl w:ilvl="0" w:tplc="D5D26E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2477EC"/>
    <w:multiLevelType w:val="hybridMultilevel"/>
    <w:tmpl w:val="EBEC6AB6"/>
    <w:lvl w:ilvl="0" w:tplc="DA548AEA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F7A05"/>
    <w:multiLevelType w:val="hybridMultilevel"/>
    <w:tmpl w:val="8E1EB9A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96218"/>
    <w:multiLevelType w:val="hybridMultilevel"/>
    <w:tmpl w:val="2FDEAE1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92C02"/>
    <w:multiLevelType w:val="hybridMultilevel"/>
    <w:tmpl w:val="8FA2D424"/>
    <w:lvl w:ilvl="0" w:tplc="51E2E1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C963A4"/>
    <w:multiLevelType w:val="hybridMultilevel"/>
    <w:tmpl w:val="4920AE5E"/>
    <w:lvl w:ilvl="0" w:tplc="51522FD4">
      <w:start w:val="18"/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8779E"/>
    <w:multiLevelType w:val="hybridMultilevel"/>
    <w:tmpl w:val="D3EA545E"/>
    <w:lvl w:ilvl="0" w:tplc="DA548AEA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79CF4AB6"/>
    <w:multiLevelType w:val="hybridMultilevel"/>
    <w:tmpl w:val="0A442B7E"/>
    <w:lvl w:ilvl="0" w:tplc="E8688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A70CB"/>
    <w:multiLevelType w:val="hybridMultilevel"/>
    <w:tmpl w:val="516E5BD8"/>
    <w:lvl w:ilvl="0" w:tplc="EEF491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F605D7"/>
    <w:multiLevelType w:val="hybridMultilevel"/>
    <w:tmpl w:val="6A163E9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2"/>
  </w:num>
  <w:num w:numId="4">
    <w:abstractNumId w:val="9"/>
  </w:num>
  <w:num w:numId="5">
    <w:abstractNumId w:val="26"/>
  </w:num>
  <w:num w:numId="6">
    <w:abstractNumId w:val="4"/>
  </w:num>
  <w:num w:numId="7">
    <w:abstractNumId w:val="11"/>
  </w:num>
  <w:num w:numId="8">
    <w:abstractNumId w:val="21"/>
  </w:num>
  <w:num w:numId="9">
    <w:abstractNumId w:val="7"/>
  </w:num>
  <w:num w:numId="10">
    <w:abstractNumId w:val="17"/>
  </w:num>
  <w:num w:numId="11">
    <w:abstractNumId w:val="10"/>
  </w:num>
  <w:num w:numId="12">
    <w:abstractNumId w:val="3"/>
  </w:num>
  <w:num w:numId="13">
    <w:abstractNumId w:val="5"/>
  </w:num>
  <w:num w:numId="14">
    <w:abstractNumId w:val="27"/>
  </w:num>
  <w:num w:numId="15">
    <w:abstractNumId w:val="24"/>
  </w:num>
  <w:num w:numId="16">
    <w:abstractNumId w:val="6"/>
  </w:num>
  <w:num w:numId="17">
    <w:abstractNumId w:val="22"/>
  </w:num>
  <w:num w:numId="18">
    <w:abstractNumId w:val="2"/>
  </w:num>
  <w:num w:numId="19">
    <w:abstractNumId w:val="8"/>
  </w:num>
  <w:num w:numId="20">
    <w:abstractNumId w:val="20"/>
  </w:num>
  <w:num w:numId="21">
    <w:abstractNumId w:val="1"/>
  </w:num>
  <w:num w:numId="22">
    <w:abstractNumId w:val="14"/>
  </w:num>
  <w:num w:numId="23">
    <w:abstractNumId w:val="15"/>
  </w:num>
  <w:num w:numId="24">
    <w:abstractNumId w:val="25"/>
  </w:num>
  <w:num w:numId="25">
    <w:abstractNumId w:val="13"/>
  </w:num>
  <w:num w:numId="26">
    <w:abstractNumId w:val="16"/>
  </w:num>
  <w:num w:numId="27">
    <w:abstractNumId w:val="29"/>
  </w:num>
  <w:num w:numId="28">
    <w:abstractNumId w:val="0"/>
  </w:num>
  <w:num w:numId="29">
    <w:abstractNumId w:val="2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60"/>
    <w:rsid w:val="0000398D"/>
    <w:rsid w:val="00006CEA"/>
    <w:rsid w:val="00043DF6"/>
    <w:rsid w:val="000464FE"/>
    <w:rsid w:val="00075623"/>
    <w:rsid w:val="000A42E3"/>
    <w:rsid w:val="000E68CC"/>
    <w:rsid w:val="000E7827"/>
    <w:rsid w:val="00106BC9"/>
    <w:rsid w:val="00115035"/>
    <w:rsid w:val="001450C7"/>
    <w:rsid w:val="00155D77"/>
    <w:rsid w:val="00215CF7"/>
    <w:rsid w:val="002A6455"/>
    <w:rsid w:val="002D3920"/>
    <w:rsid w:val="003C58F4"/>
    <w:rsid w:val="003D54DD"/>
    <w:rsid w:val="003F7550"/>
    <w:rsid w:val="00404CAE"/>
    <w:rsid w:val="00460367"/>
    <w:rsid w:val="00485D40"/>
    <w:rsid w:val="004C655C"/>
    <w:rsid w:val="004D2F77"/>
    <w:rsid w:val="004D6C23"/>
    <w:rsid w:val="004F58CC"/>
    <w:rsid w:val="0050774F"/>
    <w:rsid w:val="00546FE2"/>
    <w:rsid w:val="0055010C"/>
    <w:rsid w:val="00562FA9"/>
    <w:rsid w:val="005A34C0"/>
    <w:rsid w:val="005B26D8"/>
    <w:rsid w:val="005E1F43"/>
    <w:rsid w:val="005E302B"/>
    <w:rsid w:val="006232B9"/>
    <w:rsid w:val="006360AF"/>
    <w:rsid w:val="006454F2"/>
    <w:rsid w:val="0067726D"/>
    <w:rsid w:val="006C5D0C"/>
    <w:rsid w:val="006C6A57"/>
    <w:rsid w:val="007176EB"/>
    <w:rsid w:val="00726E6E"/>
    <w:rsid w:val="007B00BD"/>
    <w:rsid w:val="007B7A86"/>
    <w:rsid w:val="007E2D29"/>
    <w:rsid w:val="00813E5B"/>
    <w:rsid w:val="008522D6"/>
    <w:rsid w:val="00873463"/>
    <w:rsid w:val="008805A6"/>
    <w:rsid w:val="00880D44"/>
    <w:rsid w:val="00902B61"/>
    <w:rsid w:val="00997A6F"/>
    <w:rsid w:val="009C54EE"/>
    <w:rsid w:val="00A45CA0"/>
    <w:rsid w:val="00A74A4A"/>
    <w:rsid w:val="00AB628B"/>
    <w:rsid w:val="00AC2C9E"/>
    <w:rsid w:val="00AC7163"/>
    <w:rsid w:val="00AE4BC0"/>
    <w:rsid w:val="00BB525D"/>
    <w:rsid w:val="00C17535"/>
    <w:rsid w:val="00C250D4"/>
    <w:rsid w:val="00C757C7"/>
    <w:rsid w:val="00C85960"/>
    <w:rsid w:val="00CB2195"/>
    <w:rsid w:val="00CD42DF"/>
    <w:rsid w:val="00D14B93"/>
    <w:rsid w:val="00D51073"/>
    <w:rsid w:val="00D91678"/>
    <w:rsid w:val="00DA61A4"/>
    <w:rsid w:val="00DC4A23"/>
    <w:rsid w:val="00E94FB3"/>
    <w:rsid w:val="00EB5C0A"/>
    <w:rsid w:val="00EE7B19"/>
    <w:rsid w:val="00F37828"/>
    <w:rsid w:val="00F509AE"/>
    <w:rsid w:val="00F55005"/>
    <w:rsid w:val="00FA6609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D9CEEB"/>
  <w15:docId w15:val="{33CDEBC5-B2C3-452C-8CF3-210BAA32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5960"/>
    <w:pPr>
      <w:ind w:left="720"/>
      <w:contextualSpacing/>
    </w:pPr>
  </w:style>
  <w:style w:type="table" w:styleId="Grilledutableau">
    <w:name w:val="Table Grid"/>
    <w:basedOn w:val="TableauNormal"/>
    <w:uiPriority w:val="59"/>
    <w:rsid w:val="00C859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-center1">
    <w:name w:val="para-center1"/>
    <w:basedOn w:val="Normal"/>
    <w:rsid w:val="00726E6E"/>
    <w:pPr>
      <w:spacing w:before="100" w:after="80" w:line="2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B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26D8"/>
  </w:style>
  <w:style w:type="paragraph" w:styleId="Pieddepage">
    <w:name w:val="footer"/>
    <w:basedOn w:val="Normal"/>
    <w:link w:val="PieddepageCar"/>
    <w:uiPriority w:val="99"/>
    <w:unhideWhenUsed/>
    <w:rsid w:val="005B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26D8"/>
  </w:style>
  <w:style w:type="paragraph" w:styleId="Textedebulles">
    <w:name w:val="Balloon Text"/>
    <w:basedOn w:val="Normal"/>
    <w:link w:val="TextedebullesCar"/>
    <w:uiPriority w:val="99"/>
    <w:semiHidden/>
    <w:unhideWhenUsed/>
    <w:rsid w:val="005B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2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4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640">
          <w:marLeft w:val="127"/>
          <w:marRight w:val="127"/>
          <w:marTop w:val="127"/>
          <w:marBottom w:val="19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2767">
              <w:marLeft w:val="0"/>
              <w:marRight w:val="0"/>
              <w:marTop w:val="320"/>
              <w:marBottom w:val="31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3881">
                  <w:marLeft w:val="0"/>
                  <w:marRight w:val="0"/>
                  <w:marTop w:val="3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3328">
                      <w:marLeft w:val="0"/>
                      <w:marRight w:val="0"/>
                      <w:marTop w:val="1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7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2009-05-04T00:00:00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8FB928-9680-4102-800A-747BD6C1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DES DOCUMENTS A FOURNIR</vt:lpstr>
    </vt:vector>
  </TitlesOfParts>
  <Company>ANNEXE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DOCUMENTS A FOURNIR</dc:title>
  <dc:creator>Alexiane</dc:creator>
  <cp:lastModifiedBy>Caroline Bruno</cp:lastModifiedBy>
  <cp:revision>12</cp:revision>
  <cp:lastPrinted>2020-11-17T15:10:00Z</cp:lastPrinted>
  <dcterms:created xsi:type="dcterms:W3CDTF">2018-02-20T09:25:00Z</dcterms:created>
  <dcterms:modified xsi:type="dcterms:W3CDTF">2020-12-14T09:45:00Z</dcterms:modified>
</cp:coreProperties>
</file>