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815C5" w:rsidP="001815C5" w:rsidRDefault="001815C5" w14:paraId="230462A6" w14:textId="77777777">
      <w:pPr>
        <w:jc w:val="right"/>
        <w:rPr>
          <w:rFonts w:ascii="Arial" w:hAnsi="Arial" w:cs="Arial"/>
        </w:rPr>
      </w:pPr>
      <w:r w:rsidRPr="00523956">
        <w:rPr>
          <w:rFonts w:ascii="Arial" w:hAnsi="Arial" w:cs="Arial"/>
          <w:noProof/>
          <w:sz w:val="24"/>
          <w:szCs w:val="24"/>
        </w:rPr>
        <w:drawing>
          <wp:anchor distT="0" distB="0" distL="114300" distR="114300" simplePos="0" relativeHeight="251658240" behindDoc="0" locked="0" layoutInCell="1" allowOverlap="1" wp14:anchorId="6BCC78F2" wp14:editId="1E48C7BD">
            <wp:simplePos x="0" y="0"/>
            <wp:positionH relativeFrom="margin">
              <wp:posOffset>4676775</wp:posOffset>
            </wp:positionH>
            <wp:positionV relativeFrom="paragraph">
              <wp:posOffset>-685800</wp:posOffset>
            </wp:positionV>
            <wp:extent cx="1513205" cy="962025"/>
            <wp:effectExtent l="0" t="0" r="0" b="9525"/>
            <wp:wrapNone/>
            <wp:docPr id="1" name="Picture 1" descr="Image result for sepa unison">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epa unison">
                      <a:hlinkClick r:id="rId13" tgtFrame="&quot;_blank&quo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t="3809"/>
                    <a:stretch/>
                  </pic:blipFill>
                  <pic:spPr bwMode="auto">
                    <a:xfrm>
                      <a:off x="0" y="0"/>
                      <a:ext cx="1513205" cy="962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3956" w:rsidR="00546598">
        <w:rPr>
          <w:rFonts w:ascii="Arial" w:hAnsi="Arial" w:cs="Arial"/>
        </w:rPr>
        <w:tab/>
      </w:r>
      <w:r w:rsidRPr="00523956" w:rsidR="00546598">
        <w:rPr>
          <w:rFonts w:ascii="Arial" w:hAnsi="Arial" w:cs="Arial"/>
        </w:rPr>
        <w:tab/>
      </w:r>
      <w:r w:rsidRPr="00523956" w:rsidR="00546598">
        <w:rPr>
          <w:rFonts w:ascii="Arial" w:hAnsi="Arial" w:cs="Arial"/>
        </w:rPr>
        <w:tab/>
      </w:r>
      <w:r w:rsidRPr="00523956" w:rsidR="00546598">
        <w:rPr>
          <w:rFonts w:ascii="Arial" w:hAnsi="Arial" w:cs="Arial"/>
        </w:rPr>
        <w:tab/>
      </w:r>
      <w:r w:rsidRPr="00523956" w:rsidR="00546598">
        <w:rPr>
          <w:rFonts w:ascii="Arial" w:hAnsi="Arial" w:cs="Arial"/>
        </w:rPr>
        <w:tab/>
      </w:r>
      <w:r w:rsidRPr="00523956" w:rsidR="00546598">
        <w:rPr>
          <w:rFonts w:ascii="Arial" w:hAnsi="Arial" w:cs="Arial"/>
        </w:rPr>
        <w:tab/>
      </w:r>
      <w:r w:rsidRPr="00523956" w:rsidR="00546598">
        <w:rPr>
          <w:rFonts w:ascii="Arial" w:hAnsi="Arial" w:cs="Arial"/>
        </w:rPr>
        <w:tab/>
      </w:r>
      <w:r w:rsidRPr="00523956" w:rsidR="00546598">
        <w:rPr>
          <w:rFonts w:ascii="Arial" w:hAnsi="Arial" w:cs="Arial"/>
        </w:rPr>
        <w:tab/>
      </w:r>
      <w:r w:rsidRPr="00523956" w:rsidR="00546598">
        <w:rPr>
          <w:rFonts w:ascii="Arial" w:hAnsi="Arial" w:cs="Arial"/>
        </w:rPr>
        <w:tab/>
      </w:r>
      <w:r w:rsidRPr="00523956" w:rsidR="00546598">
        <w:rPr>
          <w:rFonts w:ascii="Arial" w:hAnsi="Arial" w:cs="Arial"/>
        </w:rPr>
        <w:tab/>
      </w:r>
    </w:p>
    <w:p w:rsidR="001815C5" w:rsidP="001815C5" w:rsidRDefault="001815C5" w14:paraId="7A4936EB" w14:textId="77777777">
      <w:pPr>
        <w:ind w:left="720" w:firstLine="720"/>
        <w:rPr>
          <w:rFonts w:ascii="Arial" w:hAnsi="Arial" w:cs="Arial"/>
        </w:rPr>
      </w:pPr>
      <w:r>
        <w:rPr>
          <w:noProof/>
        </w:rPr>
        <mc:AlternateContent>
          <mc:Choice Requires="wps">
            <w:drawing>
              <wp:anchor distT="0" distB="0" distL="114300" distR="114300" simplePos="0" relativeHeight="251660288" behindDoc="1" locked="0" layoutInCell="1" allowOverlap="1" wp14:anchorId="30567B42" wp14:editId="00C35584">
                <wp:simplePos x="0" y="0"/>
                <wp:positionH relativeFrom="margin">
                  <wp:posOffset>4705350</wp:posOffset>
                </wp:positionH>
                <wp:positionV relativeFrom="paragraph">
                  <wp:posOffset>12065</wp:posOffset>
                </wp:positionV>
                <wp:extent cx="1581150" cy="238125"/>
                <wp:effectExtent l="0" t="0" r="0" b="9525"/>
                <wp:wrapThrough wrapText="bothSides">
                  <wp:wrapPolygon edited="0">
                    <wp:start x="520" y="0"/>
                    <wp:lineTo x="520" y="20736"/>
                    <wp:lineTo x="20819" y="20736"/>
                    <wp:lineTo x="20819" y="0"/>
                    <wp:lineTo x="520" y="0"/>
                  </wp:wrapPolygon>
                </wp:wrapThrough>
                <wp:docPr id="3" name="Text Box 3"/>
                <wp:cNvGraphicFramePr/>
                <a:graphic xmlns:a="http://schemas.openxmlformats.org/drawingml/2006/main">
                  <a:graphicData uri="http://schemas.microsoft.com/office/word/2010/wordprocessingShape">
                    <wps:wsp>
                      <wps:cNvSpPr txBox="1"/>
                      <wps:spPr>
                        <a:xfrm>
                          <a:off x="0" y="0"/>
                          <a:ext cx="1581150" cy="238125"/>
                        </a:xfrm>
                        <a:prstGeom prst="rect">
                          <a:avLst/>
                        </a:prstGeom>
                        <a:noFill/>
                        <a:ln>
                          <a:noFill/>
                        </a:ln>
                      </wps:spPr>
                      <wps:txbx>
                        <w:txbxContent>
                          <w:p w:rsidRPr="001815C5" w:rsidR="00451682" w:rsidP="00451682" w:rsidRDefault="00451682" w14:paraId="6D24CA25" w14:textId="77777777">
                            <w:pPr>
                              <w:jc w:val="both"/>
                              <w:rPr>
                                <w:rFonts w:ascii="Arial" w:hAnsi="Arial" w:cs="Arial"/>
                                <w:b/>
                                <w:noProof/>
                                <w:color w:val="000000" w:themeColor="text1"/>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1815C5">
                              <w:rPr>
                                <w:rFonts w:ascii="Arial" w:hAnsi="Arial" w:cs="Arial"/>
                                <w:b/>
                                <w:noProof/>
                                <w:color w:val="000000" w:themeColor="text1"/>
                                <w:sz w:val="20"/>
                                <w:szCs w:val="20"/>
                                <w14:textOutline w14:w="0" w14:cap="flat" w14:cmpd="sng" w14:algn="ctr">
                                  <w14:noFill/>
                                  <w14:prstDash w14:val="solid"/>
                                  <w14:round/>
                                </w14:textOutline>
                                <w14:props3d w14:extrusionH="57150" w14:contourW="0" w14:prstMaterial="softEdge">
                                  <w14:bevelT w14:w="25400" w14:h="38100" w14:prst="circle"/>
                                </w14:props3d>
                              </w:rPr>
                              <w:t>SEPA UNISON Branch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w14:anchorId="7F169643">
              <v:shapetype id="_x0000_t202" coordsize="21600,21600" o:spt="202" path="m,l,21600r21600,l21600,xe" w14:anchorId="30567B42">
                <v:stroke joinstyle="miter"/>
                <v:path gradientshapeok="t" o:connecttype="rect"/>
              </v:shapetype>
              <v:shape id="Text Box 3" style="position:absolute;left:0;text-align:left;margin-left:370.5pt;margin-top:.95pt;width:124.5pt;height:18.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">
                <v:textbox>
                  <w:txbxContent>
                    <w:p w:rsidRPr="001815C5" w:rsidR="00451682" w:rsidP="00451682" w:rsidRDefault="00451682" w14:paraId="56EFC616" w14:textId="77777777">
                      <w:pPr>
                        <w:jc w:val="both"/>
                        <w:rPr>
                          <w:rFonts w:ascii="Arial" w:hAnsi="Arial" w:cs="Arial"/>
                          <w:b/>
                          <w:noProof/>
                          <w:color w:val="000000" w:themeColor="text1"/>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1815C5">
                        <w:rPr>
                          <w:rFonts w:ascii="Arial" w:hAnsi="Arial" w:cs="Arial"/>
                          <w:b/>
                          <w:noProof/>
                          <w:color w:val="000000" w:themeColor="text1"/>
                          <w:sz w:val="20"/>
                          <w:szCs w:val="20"/>
                          <w14:textOutline w14:w="0" w14:cap="flat" w14:cmpd="sng" w14:algn="ctr">
                            <w14:noFill/>
                            <w14:prstDash w14:val="solid"/>
                            <w14:round/>
                          </w14:textOutline>
                          <w14:props3d w14:extrusionH="57150" w14:contourW="0" w14:prstMaterial="softEdge">
                            <w14:bevelT w14:w="25400" w14:h="38100" w14:prst="circle"/>
                          </w14:props3d>
                        </w:rPr>
                        <w:t>SEPA UNISON Branch</w:t>
                      </w:r>
                    </w:p>
                  </w:txbxContent>
                </v:textbox>
                <w10:wrap type="through" anchorx="margin"/>
              </v:shape>
            </w:pict>
          </mc:Fallback>
        </mc:AlternateContent>
      </w:r>
      <w:r>
        <w:rPr>
          <w:rFonts w:ascii="Arial" w:hAnsi="Arial" w:cs="Arial"/>
        </w:rPr>
        <w:t xml:space="preserve">                                                    </w:t>
      </w:r>
    </w:p>
    <w:p w:rsidRPr="00944C39" w:rsidR="00451682" w:rsidP="001815C5" w:rsidRDefault="001815C5" w14:paraId="376BD97D" w14:textId="4078D815">
      <w:pPr>
        <w:ind w:left="2880" w:firstLine="720"/>
        <w:rPr>
          <w:rFonts w:ascii="Arial" w:hAnsi="Arial" w:cs="Arial"/>
          <w:sz w:val="20"/>
          <w:szCs w:val="20"/>
        </w:rPr>
      </w:pPr>
      <w:r w:rsidRPr="00944C39">
        <w:rPr>
          <w:rFonts w:ascii="Arial" w:hAnsi="Arial" w:cs="Arial"/>
          <w:sz w:val="20"/>
          <w:szCs w:val="20"/>
        </w:rPr>
        <w:t xml:space="preserve">                                 </w:t>
      </w:r>
      <w:r w:rsidRPr="00944C39" w:rsidR="00A94656">
        <w:rPr>
          <w:rFonts w:ascii="Arial" w:hAnsi="Arial" w:cs="Arial"/>
          <w:sz w:val="20"/>
          <w:szCs w:val="20"/>
        </w:rPr>
        <w:t xml:space="preserve">                            </w:t>
      </w:r>
      <w:r w:rsidR="0052202C">
        <w:rPr>
          <w:rFonts w:ascii="Arial" w:hAnsi="Arial" w:cs="Arial"/>
          <w:sz w:val="20"/>
          <w:szCs w:val="20"/>
        </w:rPr>
        <w:tab/>
      </w:r>
      <w:r w:rsidRPr="00944C39" w:rsidR="00944C39">
        <w:rPr>
          <w:rFonts w:ascii="Arial" w:hAnsi="Arial" w:cs="Arial"/>
          <w:sz w:val="20"/>
          <w:szCs w:val="20"/>
        </w:rPr>
        <w:t>20</w:t>
      </w:r>
      <w:r w:rsidRPr="00944C39" w:rsidR="00944C39">
        <w:rPr>
          <w:rFonts w:ascii="Arial" w:hAnsi="Arial" w:cs="Arial"/>
          <w:sz w:val="20"/>
          <w:szCs w:val="20"/>
          <w:vertAlign w:val="superscript"/>
        </w:rPr>
        <w:t>th</w:t>
      </w:r>
      <w:r w:rsidRPr="00944C39" w:rsidR="00944C39">
        <w:rPr>
          <w:rFonts w:ascii="Arial" w:hAnsi="Arial" w:cs="Arial"/>
          <w:sz w:val="20"/>
          <w:szCs w:val="20"/>
        </w:rPr>
        <w:t xml:space="preserve"> December </w:t>
      </w:r>
      <w:r w:rsidRPr="00944C39" w:rsidR="00644DA2">
        <w:rPr>
          <w:rFonts w:ascii="Arial" w:hAnsi="Arial" w:cs="Arial"/>
          <w:sz w:val="20"/>
          <w:szCs w:val="20"/>
        </w:rPr>
        <w:t>20</w:t>
      </w:r>
      <w:r w:rsidRPr="00944C39" w:rsidR="00B50F1A">
        <w:rPr>
          <w:rFonts w:ascii="Arial" w:hAnsi="Arial" w:cs="Arial"/>
          <w:sz w:val="20"/>
          <w:szCs w:val="20"/>
        </w:rPr>
        <w:t>21</w:t>
      </w:r>
    </w:p>
    <w:p w:rsidRPr="007822AB" w:rsidR="00523956" w:rsidP="000317BC" w:rsidRDefault="00523956" w14:paraId="3F83678D" w14:textId="77777777">
      <w:pPr>
        <w:pStyle w:val="NoSpacing"/>
        <w:rPr>
          <w:rFonts w:ascii="Arial" w:hAnsi="Arial" w:cs="Arial"/>
          <w:sz w:val="20"/>
          <w:szCs w:val="20"/>
          <w:lang w:val="en"/>
        </w:rPr>
      </w:pPr>
      <w:r w:rsidRPr="007822AB">
        <w:rPr>
          <w:rFonts w:ascii="Arial" w:hAnsi="Arial" w:cs="Arial"/>
          <w:sz w:val="20"/>
          <w:szCs w:val="20"/>
          <w:lang w:val="en"/>
        </w:rPr>
        <w:t>Scottish Environment Protection Agency</w:t>
      </w:r>
    </w:p>
    <w:p w:rsidRPr="007822AB" w:rsidR="00523956" w:rsidP="000317BC" w:rsidRDefault="00523956" w14:paraId="2F286F94" w14:textId="77777777">
      <w:pPr>
        <w:pStyle w:val="NoSpacing"/>
        <w:rPr>
          <w:rFonts w:ascii="Arial" w:hAnsi="Arial" w:cs="Arial"/>
          <w:sz w:val="20"/>
          <w:szCs w:val="20"/>
          <w:lang w:val="en"/>
        </w:rPr>
      </w:pPr>
      <w:proofErr w:type="spellStart"/>
      <w:r w:rsidRPr="007822AB">
        <w:rPr>
          <w:rFonts w:ascii="Arial" w:hAnsi="Arial" w:cs="Arial"/>
          <w:sz w:val="20"/>
          <w:szCs w:val="20"/>
          <w:lang w:val="en"/>
        </w:rPr>
        <w:t>Strathallan</w:t>
      </w:r>
      <w:proofErr w:type="spellEnd"/>
      <w:r w:rsidRPr="007822AB">
        <w:rPr>
          <w:rFonts w:ascii="Arial" w:hAnsi="Arial" w:cs="Arial"/>
          <w:sz w:val="20"/>
          <w:szCs w:val="20"/>
          <w:lang w:val="en"/>
        </w:rPr>
        <w:t xml:space="preserve"> House</w:t>
      </w:r>
      <w:r w:rsidRPr="007822AB">
        <w:rPr>
          <w:rFonts w:ascii="Arial" w:hAnsi="Arial" w:cs="Arial"/>
          <w:sz w:val="20"/>
          <w:szCs w:val="20"/>
          <w:lang w:val="en"/>
        </w:rPr>
        <w:br/>
      </w:r>
      <w:r w:rsidRPr="007822AB">
        <w:rPr>
          <w:rFonts w:ascii="Arial" w:hAnsi="Arial" w:cs="Arial"/>
          <w:sz w:val="20"/>
          <w:szCs w:val="20"/>
          <w:lang w:val="en"/>
        </w:rPr>
        <w:t>Castle Business Park</w:t>
      </w:r>
      <w:r w:rsidRPr="007822AB">
        <w:rPr>
          <w:rFonts w:ascii="Arial" w:hAnsi="Arial" w:cs="Arial"/>
          <w:sz w:val="20"/>
          <w:szCs w:val="20"/>
          <w:lang w:val="en"/>
        </w:rPr>
        <w:br/>
      </w:r>
      <w:r w:rsidRPr="007822AB">
        <w:rPr>
          <w:rFonts w:ascii="Arial" w:hAnsi="Arial" w:cs="Arial"/>
          <w:sz w:val="20"/>
          <w:szCs w:val="20"/>
          <w:lang w:val="en"/>
        </w:rPr>
        <w:t>Stirling</w:t>
      </w:r>
      <w:r w:rsidRPr="007822AB">
        <w:rPr>
          <w:rFonts w:ascii="Arial" w:hAnsi="Arial" w:cs="Arial"/>
          <w:sz w:val="20"/>
          <w:szCs w:val="20"/>
          <w:lang w:val="en"/>
        </w:rPr>
        <w:br/>
      </w:r>
      <w:r w:rsidRPr="007822AB">
        <w:rPr>
          <w:rFonts w:ascii="Arial" w:hAnsi="Arial" w:cs="Arial"/>
          <w:sz w:val="20"/>
          <w:szCs w:val="20"/>
          <w:lang w:val="en"/>
        </w:rPr>
        <w:t>FK9 4TZ</w:t>
      </w:r>
    </w:p>
    <w:p w:rsidRPr="007822AB" w:rsidR="00644DA2" w:rsidP="001815C5" w:rsidRDefault="00644DA2" w14:paraId="3D4D550F" w14:textId="77777777">
      <w:pPr>
        <w:pStyle w:val="NoSpacing"/>
        <w:jc w:val="both"/>
        <w:rPr>
          <w:sz w:val="20"/>
          <w:szCs w:val="20"/>
        </w:rPr>
      </w:pPr>
    </w:p>
    <w:p w:rsidRPr="007822AB" w:rsidR="00523956" w:rsidP="001815C5" w:rsidRDefault="002D6763" w14:paraId="5AC5078D" w14:textId="15960100">
      <w:pPr>
        <w:spacing w:line="240" w:lineRule="auto"/>
        <w:jc w:val="both"/>
        <w:rPr>
          <w:rFonts w:ascii="Arial" w:hAnsi="Arial" w:cs="Arial"/>
          <w:sz w:val="20"/>
          <w:szCs w:val="20"/>
        </w:rPr>
      </w:pPr>
      <w:r w:rsidRPr="007822AB">
        <w:rPr>
          <w:rFonts w:ascii="Arial" w:hAnsi="Arial" w:cs="Arial"/>
          <w:sz w:val="20"/>
          <w:szCs w:val="20"/>
        </w:rPr>
        <w:t xml:space="preserve">Dear </w:t>
      </w:r>
      <w:r w:rsidR="00B83E3B">
        <w:rPr>
          <w:rFonts w:ascii="Arial" w:hAnsi="Arial" w:cs="Arial"/>
          <w:sz w:val="20"/>
          <w:szCs w:val="20"/>
        </w:rPr>
        <w:t>Stuart</w:t>
      </w:r>
      <w:r w:rsidRPr="007822AB" w:rsidR="00A94656">
        <w:rPr>
          <w:rFonts w:ascii="Arial" w:hAnsi="Arial" w:cs="Arial"/>
          <w:sz w:val="20"/>
          <w:szCs w:val="20"/>
        </w:rPr>
        <w:t>,</w:t>
      </w:r>
    </w:p>
    <w:p w:rsidRPr="007822AB" w:rsidR="00523956" w:rsidP="001815C5" w:rsidRDefault="00523956" w14:paraId="53BF83AA" w14:textId="755227C4">
      <w:pPr>
        <w:spacing w:line="240" w:lineRule="auto"/>
        <w:jc w:val="both"/>
        <w:rPr>
          <w:rFonts w:ascii="Arial" w:hAnsi="Arial" w:cs="Arial"/>
          <w:sz w:val="20"/>
          <w:szCs w:val="20"/>
        </w:rPr>
      </w:pPr>
      <w:r w:rsidRPr="007822AB">
        <w:rPr>
          <w:rFonts w:ascii="Arial" w:hAnsi="Arial" w:cs="Arial"/>
          <w:b/>
          <w:bCs/>
          <w:sz w:val="20"/>
          <w:szCs w:val="20"/>
        </w:rPr>
        <w:t>20</w:t>
      </w:r>
      <w:r w:rsidR="00B50F1A">
        <w:rPr>
          <w:rFonts w:ascii="Arial" w:hAnsi="Arial" w:cs="Arial"/>
          <w:b/>
          <w:bCs/>
          <w:sz w:val="20"/>
          <w:szCs w:val="20"/>
        </w:rPr>
        <w:t>21</w:t>
      </w:r>
      <w:r w:rsidRPr="007822AB">
        <w:rPr>
          <w:rFonts w:ascii="Arial" w:hAnsi="Arial" w:cs="Arial"/>
          <w:b/>
          <w:bCs/>
          <w:sz w:val="20"/>
          <w:szCs w:val="20"/>
        </w:rPr>
        <w:t xml:space="preserve"> Pay Claim on behalf of UNISON Trade Union members of the Scottish Environment Protection Agency</w:t>
      </w:r>
    </w:p>
    <w:p w:rsidRPr="007822AB" w:rsidR="00007F16" w:rsidP="001815C5" w:rsidRDefault="00007F16" w14:paraId="752AE99F" w14:textId="77777777">
      <w:pPr>
        <w:spacing w:after="0" w:line="240" w:lineRule="auto"/>
        <w:jc w:val="both"/>
        <w:rPr>
          <w:rFonts w:ascii="Arial" w:hAnsi="Arial" w:cs="Arial"/>
          <w:sz w:val="20"/>
          <w:szCs w:val="20"/>
        </w:rPr>
      </w:pPr>
      <w:r w:rsidRPr="007822AB">
        <w:rPr>
          <w:rFonts w:ascii="Arial" w:hAnsi="Arial" w:cs="Arial"/>
          <w:b/>
          <w:sz w:val="20"/>
          <w:szCs w:val="20"/>
          <w:u w:val="single"/>
        </w:rPr>
        <w:t>Introduction</w:t>
      </w:r>
    </w:p>
    <w:p w:rsidRPr="007822AB" w:rsidR="00007F16" w:rsidP="001815C5" w:rsidRDefault="00007F16" w14:paraId="0A5162F0" w14:textId="77777777">
      <w:pPr>
        <w:spacing w:after="0" w:line="240" w:lineRule="auto"/>
        <w:jc w:val="both"/>
        <w:rPr>
          <w:rFonts w:ascii="Arial" w:hAnsi="Arial" w:cs="Arial"/>
          <w:sz w:val="20"/>
          <w:szCs w:val="20"/>
        </w:rPr>
      </w:pPr>
    </w:p>
    <w:p w:rsidRPr="007822AB" w:rsidR="00007F16" w:rsidP="001815C5" w:rsidRDefault="00546598" w14:paraId="6F4D537F" w14:textId="509735D4">
      <w:pPr>
        <w:spacing w:line="240" w:lineRule="auto"/>
        <w:contextualSpacing/>
        <w:jc w:val="both"/>
        <w:rPr>
          <w:rFonts w:ascii="Arial" w:hAnsi="Arial" w:cs="Arial"/>
          <w:sz w:val="20"/>
          <w:szCs w:val="20"/>
        </w:rPr>
      </w:pPr>
      <w:r w:rsidRPr="007822AB">
        <w:rPr>
          <w:rFonts w:ascii="Arial" w:hAnsi="Arial" w:cs="Arial"/>
          <w:sz w:val="20"/>
          <w:szCs w:val="20"/>
        </w:rPr>
        <w:t>This</w:t>
      </w:r>
      <w:r w:rsidRPr="007822AB" w:rsidR="00007F16">
        <w:rPr>
          <w:rFonts w:ascii="Arial" w:hAnsi="Arial" w:cs="Arial"/>
          <w:sz w:val="20"/>
          <w:szCs w:val="20"/>
        </w:rPr>
        <w:t xml:space="preserve"> claim is submitted on behalf of</w:t>
      </w:r>
      <w:r w:rsidRPr="007822AB" w:rsidR="002D6763">
        <w:rPr>
          <w:rFonts w:ascii="Arial" w:hAnsi="Arial" w:cs="Arial"/>
          <w:sz w:val="20"/>
          <w:szCs w:val="20"/>
        </w:rPr>
        <w:t xml:space="preserve"> members of the SEPA UNISON branch to</w:t>
      </w:r>
      <w:r w:rsidRPr="007822AB" w:rsidR="00007F16">
        <w:rPr>
          <w:rFonts w:ascii="Arial" w:hAnsi="Arial" w:cs="Arial"/>
          <w:sz w:val="20"/>
          <w:szCs w:val="20"/>
        </w:rPr>
        <w:t xml:space="preserve"> cover Terms &amp; Conditions</w:t>
      </w:r>
      <w:r w:rsidRPr="007822AB" w:rsidR="00644DA2">
        <w:rPr>
          <w:rFonts w:ascii="Arial" w:hAnsi="Arial" w:cs="Arial"/>
          <w:sz w:val="20"/>
          <w:szCs w:val="20"/>
        </w:rPr>
        <w:t xml:space="preserve"> at the Scottish Environment Protection Agency </w:t>
      </w:r>
      <w:r w:rsidRPr="007822AB" w:rsidR="00007F16">
        <w:rPr>
          <w:rFonts w:ascii="Arial" w:hAnsi="Arial" w:cs="Arial"/>
          <w:sz w:val="20"/>
          <w:szCs w:val="20"/>
        </w:rPr>
        <w:t xml:space="preserve">from </w:t>
      </w:r>
      <w:r w:rsidRPr="007822AB" w:rsidR="000D51FC">
        <w:rPr>
          <w:rFonts w:ascii="Arial" w:hAnsi="Arial" w:cs="Arial"/>
          <w:sz w:val="20"/>
          <w:szCs w:val="20"/>
        </w:rPr>
        <w:t>0</w:t>
      </w:r>
      <w:r w:rsidRPr="007822AB" w:rsidR="000727BC">
        <w:rPr>
          <w:rFonts w:ascii="Arial" w:hAnsi="Arial" w:cs="Arial"/>
          <w:sz w:val="20"/>
          <w:szCs w:val="20"/>
        </w:rPr>
        <w:t>1</w:t>
      </w:r>
      <w:r w:rsidRPr="007822AB" w:rsidR="006F5613">
        <w:rPr>
          <w:rFonts w:ascii="Arial" w:hAnsi="Arial" w:cs="Arial"/>
          <w:sz w:val="20"/>
          <w:szCs w:val="20"/>
        </w:rPr>
        <w:t xml:space="preserve"> April 20</w:t>
      </w:r>
      <w:r w:rsidR="00D26A3C">
        <w:rPr>
          <w:rFonts w:ascii="Arial" w:hAnsi="Arial" w:cs="Arial"/>
          <w:sz w:val="20"/>
          <w:szCs w:val="20"/>
        </w:rPr>
        <w:t>21</w:t>
      </w:r>
      <w:r w:rsidRPr="007822AB" w:rsidR="000727BC">
        <w:rPr>
          <w:rFonts w:ascii="Arial" w:hAnsi="Arial" w:cs="Arial"/>
          <w:sz w:val="20"/>
          <w:szCs w:val="20"/>
        </w:rPr>
        <w:t xml:space="preserve"> for one year</w:t>
      </w:r>
      <w:r w:rsidRPr="007822AB" w:rsidR="00007F16">
        <w:rPr>
          <w:rFonts w:ascii="Arial" w:hAnsi="Arial" w:cs="Arial"/>
          <w:sz w:val="20"/>
          <w:szCs w:val="20"/>
        </w:rPr>
        <w:t>.</w:t>
      </w:r>
    </w:p>
    <w:p w:rsidRPr="007822AB" w:rsidR="00007F16" w:rsidP="7CD48581" w:rsidRDefault="00007F16" w14:paraId="048925D4" w14:textId="77777777">
      <w:pPr>
        <w:spacing w:after="0" w:afterAutospacing="1" w:line="240" w:lineRule="auto"/>
        <w:ind w:left="1440"/>
        <w:contextualSpacing/>
        <w:jc w:val="both"/>
        <w:rPr>
          <w:rFonts w:ascii="Arial" w:hAnsi="Arial" w:cs="Arial"/>
          <w:sz w:val="20"/>
          <w:szCs w:val="20"/>
        </w:rPr>
      </w:pPr>
    </w:p>
    <w:p w:rsidRPr="007822AB" w:rsidR="000727BC" w:rsidP="00021613" w:rsidRDefault="00546598" w14:paraId="1C7CDEB4" w14:textId="61474791">
      <w:pPr>
        <w:spacing w:after="100" w:afterAutospacing="1"/>
        <w:jc w:val="both"/>
        <w:rPr>
          <w:rFonts w:ascii="Arial" w:hAnsi="Arial" w:eastAsia="Calibri" w:cs="Arial"/>
          <w:sz w:val="20"/>
          <w:szCs w:val="20"/>
          <w:lang w:eastAsia="en-US"/>
        </w:rPr>
      </w:pPr>
      <w:r w:rsidRPr="7CD48581">
        <w:rPr>
          <w:rFonts w:ascii="Arial" w:hAnsi="Arial" w:cs="Arial"/>
          <w:sz w:val="20"/>
          <w:szCs w:val="20"/>
        </w:rPr>
        <w:t>The</w:t>
      </w:r>
      <w:r w:rsidRPr="7CD48581" w:rsidR="000727BC">
        <w:rPr>
          <w:rFonts w:ascii="Arial" w:hAnsi="Arial" w:eastAsia="Calibri" w:cs="Arial"/>
          <w:sz w:val="20"/>
          <w:szCs w:val="20"/>
          <w:lang w:eastAsia="en-US"/>
        </w:rPr>
        <w:t xml:space="preserve"> pay claim is set in the context of the increasing pressur</w:t>
      </w:r>
      <w:r w:rsidRPr="7CD48581" w:rsidR="00954426">
        <w:rPr>
          <w:rFonts w:ascii="Arial" w:hAnsi="Arial" w:eastAsia="Calibri" w:cs="Arial"/>
          <w:sz w:val="20"/>
          <w:szCs w:val="20"/>
          <w:lang w:eastAsia="en-US"/>
        </w:rPr>
        <w:t xml:space="preserve">es faced by our members. Particularly the </w:t>
      </w:r>
      <w:r w:rsidRPr="7CD48581" w:rsidR="000727BC">
        <w:rPr>
          <w:rFonts w:ascii="Arial" w:hAnsi="Arial" w:eastAsia="Calibri" w:cs="Arial"/>
          <w:sz w:val="20"/>
          <w:szCs w:val="20"/>
          <w:lang w:eastAsia="en-US"/>
        </w:rPr>
        <w:t>significant contribution t</w:t>
      </w:r>
      <w:r w:rsidRPr="7CD48581" w:rsidR="00B00C04">
        <w:rPr>
          <w:rFonts w:ascii="Arial" w:hAnsi="Arial" w:eastAsia="Calibri" w:cs="Arial"/>
          <w:sz w:val="20"/>
          <w:szCs w:val="20"/>
          <w:lang w:eastAsia="en-US"/>
        </w:rPr>
        <w:t>hat they make towards making SEPA</w:t>
      </w:r>
      <w:r w:rsidRPr="7CD48581" w:rsidR="00954426">
        <w:rPr>
          <w:rFonts w:ascii="Arial" w:hAnsi="Arial" w:eastAsia="Calibri" w:cs="Arial"/>
          <w:sz w:val="20"/>
          <w:szCs w:val="20"/>
          <w:lang w:eastAsia="en-US"/>
        </w:rPr>
        <w:t xml:space="preserve"> a world-class</w:t>
      </w:r>
      <w:r w:rsidRPr="7CD48581" w:rsidR="007822AB">
        <w:rPr>
          <w:rFonts w:ascii="Arial" w:hAnsi="Arial" w:eastAsia="Calibri" w:cs="Arial"/>
          <w:sz w:val="20"/>
          <w:szCs w:val="20"/>
          <w:lang w:eastAsia="en-US"/>
        </w:rPr>
        <w:t>,</w:t>
      </w:r>
      <w:r w:rsidRPr="7CD48581" w:rsidR="00954426">
        <w:rPr>
          <w:rFonts w:ascii="Arial" w:hAnsi="Arial" w:eastAsia="Calibri" w:cs="Arial"/>
          <w:sz w:val="20"/>
          <w:szCs w:val="20"/>
          <w:lang w:eastAsia="en-US"/>
        </w:rPr>
        <w:t xml:space="preserve"> </w:t>
      </w:r>
      <w:r w:rsidRPr="7CD48581" w:rsidR="000358F0">
        <w:rPr>
          <w:rFonts w:ascii="Arial" w:hAnsi="Arial" w:eastAsia="Calibri" w:cs="Arial"/>
          <w:sz w:val="20"/>
          <w:szCs w:val="20"/>
          <w:lang w:eastAsia="en-US"/>
        </w:rPr>
        <w:t>21</w:t>
      </w:r>
      <w:r w:rsidRPr="7CD48581" w:rsidR="000358F0">
        <w:rPr>
          <w:rFonts w:ascii="Arial" w:hAnsi="Arial" w:eastAsia="Calibri" w:cs="Arial"/>
          <w:sz w:val="20"/>
          <w:szCs w:val="20"/>
          <w:vertAlign w:val="superscript"/>
          <w:lang w:eastAsia="en-US"/>
        </w:rPr>
        <w:t>st</w:t>
      </w:r>
      <w:r w:rsidRPr="7CD48581" w:rsidR="000358F0">
        <w:rPr>
          <w:rFonts w:ascii="Arial" w:hAnsi="Arial" w:eastAsia="Calibri" w:cs="Arial"/>
          <w:sz w:val="20"/>
          <w:szCs w:val="20"/>
          <w:lang w:eastAsia="en-US"/>
        </w:rPr>
        <w:t xml:space="preserve"> century </w:t>
      </w:r>
      <w:r w:rsidRPr="7CD48581" w:rsidR="00954426">
        <w:rPr>
          <w:rFonts w:ascii="Arial" w:hAnsi="Arial" w:eastAsia="Calibri" w:cs="Arial"/>
          <w:sz w:val="20"/>
          <w:szCs w:val="20"/>
          <w:lang w:eastAsia="en-US"/>
        </w:rPr>
        <w:t>environment protection agency</w:t>
      </w:r>
      <w:r w:rsidRPr="7CD48581" w:rsidR="00D27539">
        <w:rPr>
          <w:rFonts w:ascii="Arial" w:hAnsi="Arial" w:eastAsia="Calibri" w:cs="Arial"/>
          <w:sz w:val="20"/>
          <w:szCs w:val="20"/>
          <w:lang w:eastAsia="en-US"/>
        </w:rPr>
        <w:t>,</w:t>
      </w:r>
      <w:r w:rsidRPr="7CD48581" w:rsidR="00954426">
        <w:rPr>
          <w:rFonts w:ascii="Arial" w:hAnsi="Arial" w:eastAsia="Calibri" w:cs="Arial"/>
          <w:sz w:val="20"/>
          <w:szCs w:val="20"/>
          <w:lang w:eastAsia="en-US"/>
        </w:rPr>
        <w:t xml:space="preserve"> fit for the challenges of tomorrow</w:t>
      </w:r>
      <w:r w:rsidR="00241122">
        <w:rPr>
          <w:rFonts w:ascii="Arial" w:hAnsi="Arial" w:eastAsia="Calibri" w:cs="Arial"/>
          <w:sz w:val="20"/>
          <w:szCs w:val="20"/>
          <w:lang w:eastAsia="en-US"/>
        </w:rPr>
        <w:t xml:space="preserve"> and </w:t>
      </w:r>
      <w:r w:rsidR="00021613">
        <w:rPr>
          <w:rFonts w:ascii="Arial" w:hAnsi="Arial" w:eastAsia="Calibri" w:cs="Arial"/>
          <w:sz w:val="20"/>
          <w:szCs w:val="20"/>
          <w:lang w:eastAsia="en-US"/>
        </w:rPr>
        <w:t>considering</w:t>
      </w:r>
      <w:r w:rsidR="00241122">
        <w:rPr>
          <w:rFonts w:ascii="Arial" w:hAnsi="Arial" w:eastAsia="Calibri" w:cs="Arial"/>
          <w:sz w:val="20"/>
          <w:szCs w:val="20"/>
          <w:lang w:eastAsia="en-US"/>
        </w:rPr>
        <w:t xml:space="preserve"> their </w:t>
      </w:r>
      <w:r w:rsidR="003009E1">
        <w:rPr>
          <w:rFonts w:ascii="Arial" w:hAnsi="Arial" w:eastAsia="Calibri" w:cs="Arial"/>
          <w:sz w:val="20"/>
          <w:szCs w:val="20"/>
          <w:lang w:eastAsia="en-US"/>
        </w:rPr>
        <w:t>efforts</w:t>
      </w:r>
      <w:r w:rsidR="00CD499B">
        <w:rPr>
          <w:rFonts w:ascii="Arial" w:hAnsi="Arial" w:eastAsia="Calibri" w:cs="Arial"/>
          <w:sz w:val="20"/>
          <w:szCs w:val="20"/>
          <w:lang w:eastAsia="en-US"/>
        </w:rPr>
        <w:t xml:space="preserve"> after SEPA </w:t>
      </w:r>
      <w:r w:rsidR="002D550B">
        <w:rPr>
          <w:rFonts w:ascii="Arial" w:hAnsi="Arial" w:eastAsia="Calibri" w:cs="Arial"/>
          <w:sz w:val="20"/>
          <w:szCs w:val="20"/>
          <w:lang w:eastAsia="en-US"/>
        </w:rPr>
        <w:t xml:space="preserve">suffered </w:t>
      </w:r>
      <w:r w:rsidR="00576195">
        <w:rPr>
          <w:rFonts w:ascii="Arial" w:hAnsi="Arial" w:eastAsia="Calibri" w:cs="Arial"/>
          <w:sz w:val="20"/>
          <w:szCs w:val="20"/>
          <w:lang w:eastAsia="en-US"/>
        </w:rPr>
        <w:t xml:space="preserve">a </w:t>
      </w:r>
      <w:r w:rsidR="00021613">
        <w:rPr>
          <w:rFonts w:ascii="Arial" w:hAnsi="Arial" w:eastAsia="Calibri" w:cs="Arial"/>
          <w:sz w:val="20"/>
          <w:szCs w:val="20"/>
          <w:lang w:eastAsia="en-US"/>
        </w:rPr>
        <w:t>cyber-attack</w:t>
      </w:r>
      <w:r w:rsidR="00576195">
        <w:rPr>
          <w:rFonts w:ascii="Arial" w:hAnsi="Arial" w:eastAsia="Calibri" w:cs="Arial"/>
          <w:sz w:val="20"/>
          <w:szCs w:val="20"/>
          <w:lang w:eastAsia="en-US"/>
        </w:rPr>
        <w:t xml:space="preserve"> in December 2020</w:t>
      </w:r>
      <w:r w:rsidRPr="7CD48581" w:rsidR="00644DA2">
        <w:rPr>
          <w:rFonts w:ascii="Arial" w:hAnsi="Arial" w:eastAsia="Calibri" w:cs="Arial"/>
          <w:sz w:val="20"/>
          <w:szCs w:val="20"/>
          <w:lang w:eastAsia="en-US"/>
        </w:rPr>
        <w:t xml:space="preserve">. </w:t>
      </w:r>
      <w:r w:rsidRPr="7CD48581" w:rsidR="000727BC">
        <w:rPr>
          <w:rFonts w:ascii="Arial" w:hAnsi="Arial" w:eastAsia="Calibri" w:cs="Arial"/>
          <w:sz w:val="20"/>
          <w:szCs w:val="20"/>
          <w:lang w:eastAsia="en-US"/>
        </w:rPr>
        <w:t xml:space="preserve">We believe that </w:t>
      </w:r>
      <w:r w:rsidRPr="7CD48581" w:rsidR="00D27539">
        <w:rPr>
          <w:rFonts w:ascii="Arial" w:hAnsi="Arial" w:eastAsia="Calibri" w:cs="Arial"/>
          <w:sz w:val="20"/>
          <w:szCs w:val="20"/>
          <w:lang w:eastAsia="en-US"/>
        </w:rPr>
        <w:t xml:space="preserve">this </w:t>
      </w:r>
      <w:r w:rsidRPr="7CD48581" w:rsidR="000727BC">
        <w:rPr>
          <w:rFonts w:ascii="Arial" w:hAnsi="Arial" w:eastAsia="Calibri" w:cs="Arial"/>
          <w:sz w:val="20"/>
          <w:szCs w:val="20"/>
          <w:lang w:eastAsia="en-US"/>
        </w:rPr>
        <w:t xml:space="preserve">contribution must be recognised with </w:t>
      </w:r>
      <w:r w:rsidRPr="7CD48581" w:rsidR="00D27539">
        <w:rPr>
          <w:rFonts w:ascii="Arial" w:hAnsi="Arial" w:eastAsia="Calibri" w:cs="Arial"/>
          <w:sz w:val="20"/>
          <w:szCs w:val="20"/>
          <w:lang w:eastAsia="en-US"/>
        </w:rPr>
        <w:t>an appropriate increase in remuneration</w:t>
      </w:r>
      <w:r w:rsidRPr="7CD48581" w:rsidR="00644DA2">
        <w:rPr>
          <w:rFonts w:ascii="Arial" w:hAnsi="Arial" w:eastAsia="Calibri" w:cs="Arial"/>
          <w:sz w:val="20"/>
          <w:szCs w:val="20"/>
          <w:lang w:eastAsia="en-US"/>
        </w:rPr>
        <w:t>.</w:t>
      </w:r>
    </w:p>
    <w:p w:rsidR="00CD499B" w:rsidP="7CD48581" w:rsidRDefault="009733E8" w14:paraId="4437DD80" w14:textId="77777777">
      <w:pPr>
        <w:spacing w:after="0" w:afterAutospacing="1"/>
        <w:jc w:val="both"/>
        <w:rPr>
          <w:rFonts w:ascii="Arial" w:hAnsi="Arial" w:eastAsia="Calibri" w:cs="Arial"/>
          <w:sz w:val="20"/>
          <w:szCs w:val="20"/>
          <w:lang w:eastAsia="en-US"/>
        </w:rPr>
      </w:pPr>
      <w:r w:rsidRPr="201974D5">
        <w:rPr>
          <w:rFonts w:ascii="Arial" w:hAnsi="Arial" w:eastAsia="Calibri" w:cs="Arial"/>
          <w:sz w:val="20"/>
          <w:szCs w:val="20"/>
          <w:lang w:eastAsia="en-US"/>
        </w:rPr>
        <w:t xml:space="preserve">In line with previous years members </w:t>
      </w:r>
      <w:r w:rsidRPr="201974D5" w:rsidR="00A45414">
        <w:rPr>
          <w:rFonts w:ascii="Arial" w:hAnsi="Arial" w:eastAsia="Calibri" w:cs="Arial"/>
          <w:sz w:val="20"/>
          <w:szCs w:val="20"/>
          <w:lang w:eastAsia="en-US"/>
        </w:rPr>
        <w:t xml:space="preserve">across all grades </w:t>
      </w:r>
      <w:r w:rsidRPr="201974D5">
        <w:rPr>
          <w:rFonts w:ascii="Arial" w:hAnsi="Arial" w:eastAsia="Calibri" w:cs="Arial"/>
          <w:sz w:val="20"/>
          <w:szCs w:val="20"/>
          <w:lang w:eastAsia="en-US"/>
        </w:rPr>
        <w:t>seek</w:t>
      </w:r>
      <w:r w:rsidRPr="201974D5" w:rsidR="00322838">
        <w:rPr>
          <w:rFonts w:ascii="Arial" w:hAnsi="Arial" w:eastAsia="Calibri" w:cs="Arial"/>
          <w:sz w:val="20"/>
          <w:szCs w:val="20"/>
          <w:lang w:eastAsia="en-US"/>
        </w:rPr>
        <w:t xml:space="preserve"> </w:t>
      </w:r>
      <w:r w:rsidRPr="201974D5">
        <w:rPr>
          <w:rFonts w:ascii="Arial" w:hAnsi="Arial" w:eastAsia="Calibri" w:cs="Arial"/>
          <w:sz w:val="20"/>
          <w:szCs w:val="20"/>
          <w:lang w:eastAsia="en-US"/>
        </w:rPr>
        <w:t>recovery from the years of pay restraint.</w:t>
      </w:r>
    </w:p>
    <w:p w:rsidRPr="00B83E3B" w:rsidR="7CD48581" w:rsidP="7CD48581" w:rsidRDefault="000317BC" w14:paraId="2B1B5007" w14:textId="30D3B0F1">
      <w:pPr>
        <w:spacing w:after="0" w:afterAutospacing="1"/>
        <w:jc w:val="both"/>
        <w:rPr>
          <w:rFonts w:ascii="Arial" w:hAnsi="Arial" w:eastAsia="Calibri" w:cs="Arial"/>
          <w:sz w:val="20"/>
          <w:szCs w:val="20"/>
          <w:lang w:eastAsia="en-US"/>
        </w:rPr>
      </w:pPr>
      <w:r w:rsidRPr="7CD48581">
        <w:rPr>
          <w:rFonts w:ascii="Arial" w:hAnsi="Arial" w:eastAsia="Calibri" w:cs="Arial"/>
          <w:sz w:val="20"/>
          <w:szCs w:val="20"/>
          <w:lang w:eastAsia="en-US"/>
        </w:rPr>
        <w:t>Members have also identified low</w:t>
      </w:r>
      <w:r w:rsidRPr="7CD48581" w:rsidR="001A6CDA">
        <w:rPr>
          <w:rFonts w:ascii="Arial" w:hAnsi="Arial" w:eastAsia="Calibri" w:cs="Arial"/>
          <w:sz w:val="20"/>
          <w:szCs w:val="20"/>
          <w:lang w:eastAsia="en-US"/>
        </w:rPr>
        <w:t>-cost improvements that they wish to see introduced.</w:t>
      </w:r>
    </w:p>
    <w:p w:rsidRPr="007822AB" w:rsidR="004E4D95" w:rsidP="7CD48581" w:rsidRDefault="004E4D95" w14:paraId="7AF51DEF" w14:textId="77777777">
      <w:pPr>
        <w:pStyle w:val="BodyTextIndent3"/>
        <w:spacing w:line="276" w:lineRule="auto"/>
        <w:rPr>
          <w:rFonts w:cs="Arial"/>
          <w:b/>
          <w:bCs/>
          <w:sz w:val="20"/>
          <w:u w:val="single"/>
        </w:rPr>
      </w:pPr>
      <w:r w:rsidRPr="7CD48581">
        <w:rPr>
          <w:rFonts w:cs="Arial"/>
          <w:b/>
          <w:bCs/>
          <w:sz w:val="20"/>
          <w:u w:val="single"/>
        </w:rPr>
        <w:t>Summary of Pay Claim</w:t>
      </w:r>
    </w:p>
    <w:p w:rsidR="009405F2" w:rsidP="7CD48581" w:rsidRDefault="009405F2" w14:paraId="7FD05753" w14:textId="344E32AF">
      <w:pPr>
        <w:pStyle w:val="BodyTextIndent3"/>
        <w:spacing w:line="276" w:lineRule="auto"/>
        <w:ind w:left="0" w:firstLine="0"/>
        <w:jc w:val="both"/>
        <w:rPr>
          <w:rFonts w:cs="Arial"/>
          <w:sz w:val="20"/>
        </w:rPr>
      </w:pPr>
      <w:r w:rsidRPr="7CD48581">
        <w:rPr>
          <w:rFonts w:cs="Arial"/>
          <w:sz w:val="20"/>
        </w:rPr>
        <w:t>We are seeking</w:t>
      </w:r>
      <w:r w:rsidRPr="7CD48581" w:rsidR="195A51D4">
        <w:rPr>
          <w:rFonts w:cs="Arial"/>
          <w:sz w:val="20"/>
        </w:rPr>
        <w:t>:</w:t>
      </w:r>
    </w:p>
    <w:p w:rsidR="7CD48581" w:rsidP="7CD48581" w:rsidRDefault="7CD48581" w14:paraId="4AF4FDF5" w14:textId="5321B156">
      <w:pPr>
        <w:pStyle w:val="BodyTextIndent3"/>
        <w:spacing w:line="276" w:lineRule="auto"/>
        <w:ind w:left="0" w:firstLine="0"/>
        <w:jc w:val="both"/>
        <w:rPr>
          <w:szCs w:val="24"/>
        </w:rPr>
      </w:pPr>
    </w:p>
    <w:p w:rsidRPr="007822AB" w:rsidR="00A45414" w:rsidP="7CD48581" w:rsidRDefault="00EB463E" w14:paraId="5EDD6E04" w14:textId="4A872730">
      <w:pPr>
        <w:numPr>
          <w:ilvl w:val="0"/>
          <w:numId w:val="5"/>
        </w:numPr>
        <w:spacing w:after="0" w:line="240" w:lineRule="auto"/>
        <w:jc w:val="both"/>
        <w:rPr>
          <w:rFonts w:ascii="Arial" w:hAnsi="Arial" w:cs="Arial"/>
          <w:sz w:val="20"/>
          <w:szCs w:val="20"/>
        </w:rPr>
      </w:pPr>
      <w:r w:rsidRPr="7CD48581">
        <w:rPr>
          <w:rFonts w:ascii="Arial" w:hAnsi="Arial" w:cs="Arial"/>
          <w:sz w:val="20"/>
          <w:szCs w:val="20"/>
        </w:rPr>
        <w:t>4</w:t>
      </w:r>
      <w:r w:rsidRPr="7CD48581" w:rsidR="007822AB">
        <w:rPr>
          <w:rFonts w:ascii="Arial" w:hAnsi="Arial" w:cs="Arial"/>
          <w:sz w:val="20"/>
          <w:szCs w:val="20"/>
        </w:rPr>
        <w:t>% p</w:t>
      </w:r>
      <w:r w:rsidRPr="7CD48581" w:rsidR="00DB049E">
        <w:rPr>
          <w:rFonts w:ascii="Arial" w:hAnsi="Arial" w:cs="Arial"/>
          <w:sz w:val="20"/>
          <w:szCs w:val="20"/>
        </w:rPr>
        <w:t>ay increase for all staff</w:t>
      </w:r>
      <w:r w:rsidRPr="7CD48581" w:rsidR="00A45414">
        <w:rPr>
          <w:rFonts w:ascii="Arial" w:hAnsi="Arial" w:cs="Arial"/>
          <w:sz w:val="20"/>
          <w:szCs w:val="20"/>
        </w:rPr>
        <w:t xml:space="preserve"> reflecting an element of pay restoration.</w:t>
      </w:r>
    </w:p>
    <w:p w:rsidRPr="007822AB" w:rsidR="00DB049E" w:rsidP="001815C5" w:rsidRDefault="00954426" w14:paraId="6FD26F82" w14:textId="639C3F6A">
      <w:pPr>
        <w:numPr>
          <w:ilvl w:val="0"/>
          <w:numId w:val="5"/>
        </w:numPr>
        <w:spacing w:after="0" w:line="240" w:lineRule="auto"/>
        <w:jc w:val="both"/>
        <w:rPr>
          <w:rFonts w:ascii="Arial" w:hAnsi="Arial" w:cs="Arial"/>
          <w:sz w:val="20"/>
          <w:szCs w:val="20"/>
        </w:rPr>
      </w:pPr>
      <w:r w:rsidRPr="007822AB">
        <w:rPr>
          <w:rFonts w:ascii="Arial" w:hAnsi="Arial" w:cs="Arial"/>
          <w:sz w:val="20"/>
          <w:szCs w:val="20"/>
        </w:rPr>
        <w:t xml:space="preserve">Continue to link increases in allowance with </w:t>
      </w:r>
      <w:r w:rsidRPr="007822AB" w:rsidR="00EB463E">
        <w:rPr>
          <w:rFonts w:ascii="Arial" w:hAnsi="Arial" w:cs="Arial"/>
          <w:sz w:val="20"/>
          <w:szCs w:val="20"/>
        </w:rPr>
        <w:t>cost-of-living</w:t>
      </w:r>
      <w:r w:rsidRPr="007822AB" w:rsidR="009733E8">
        <w:rPr>
          <w:rFonts w:ascii="Arial" w:hAnsi="Arial" w:cs="Arial"/>
          <w:sz w:val="20"/>
          <w:szCs w:val="20"/>
        </w:rPr>
        <w:t xml:space="preserve"> increases/</w:t>
      </w:r>
      <w:r w:rsidR="007822AB">
        <w:rPr>
          <w:rFonts w:ascii="Arial" w:hAnsi="Arial" w:cs="Arial"/>
          <w:sz w:val="20"/>
          <w:szCs w:val="20"/>
        </w:rPr>
        <w:t>a</w:t>
      </w:r>
      <w:r w:rsidRPr="007822AB">
        <w:rPr>
          <w:rFonts w:ascii="Arial" w:hAnsi="Arial" w:cs="Arial"/>
          <w:sz w:val="20"/>
          <w:szCs w:val="20"/>
        </w:rPr>
        <w:t>nnual percentage pay award, so that it rises each year.</w:t>
      </w:r>
    </w:p>
    <w:p w:rsidRPr="007822AB" w:rsidR="009733E8" w:rsidP="001815C5" w:rsidRDefault="009733E8" w14:paraId="770CC92E" w14:textId="77777777">
      <w:pPr>
        <w:spacing w:after="0" w:line="240" w:lineRule="auto"/>
        <w:jc w:val="both"/>
        <w:rPr>
          <w:rFonts w:ascii="Arial" w:hAnsi="Arial" w:cs="Arial"/>
          <w:sz w:val="20"/>
          <w:szCs w:val="20"/>
        </w:rPr>
      </w:pPr>
    </w:p>
    <w:p w:rsidR="009733E8" w:rsidP="7CD48581" w:rsidRDefault="009733E8" w14:paraId="33D8FE24" w14:textId="26AED713">
      <w:pPr>
        <w:spacing w:after="0" w:line="240" w:lineRule="auto"/>
        <w:jc w:val="both"/>
        <w:rPr>
          <w:rFonts w:ascii="Arial" w:hAnsi="Arial" w:cs="Arial"/>
          <w:sz w:val="20"/>
          <w:szCs w:val="20"/>
        </w:rPr>
      </w:pPr>
      <w:r w:rsidRPr="7CD48581">
        <w:rPr>
          <w:rFonts w:ascii="Arial" w:hAnsi="Arial" w:cs="Arial"/>
          <w:sz w:val="20"/>
          <w:szCs w:val="20"/>
        </w:rPr>
        <w:t>Additionally our members</w:t>
      </w:r>
      <w:r w:rsidRPr="7CD48581" w:rsidR="00D27539">
        <w:rPr>
          <w:rFonts w:ascii="Arial" w:hAnsi="Arial" w:cs="Arial"/>
          <w:sz w:val="20"/>
          <w:szCs w:val="20"/>
        </w:rPr>
        <w:t xml:space="preserve"> have identified a number of</w:t>
      </w:r>
      <w:r w:rsidRPr="7CD48581">
        <w:rPr>
          <w:rFonts w:ascii="Arial" w:hAnsi="Arial" w:cs="Arial"/>
          <w:sz w:val="20"/>
          <w:szCs w:val="20"/>
        </w:rPr>
        <w:t xml:space="preserve"> benefits </w:t>
      </w:r>
      <w:r w:rsidRPr="7CD48581" w:rsidR="00D27539">
        <w:rPr>
          <w:rFonts w:ascii="Arial" w:hAnsi="Arial" w:cs="Arial"/>
          <w:sz w:val="20"/>
          <w:szCs w:val="20"/>
        </w:rPr>
        <w:t>they would like to see improved</w:t>
      </w:r>
      <w:r w:rsidRPr="7CD48581">
        <w:rPr>
          <w:rFonts w:ascii="Arial" w:hAnsi="Arial" w:cs="Arial"/>
          <w:sz w:val="20"/>
          <w:szCs w:val="20"/>
        </w:rPr>
        <w:t>/ introduced</w:t>
      </w:r>
      <w:r w:rsidRPr="7CD48581" w:rsidR="02B528A1">
        <w:rPr>
          <w:rFonts w:ascii="Arial" w:hAnsi="Arial" w:cs="Arial"/>
          <w:sz w:val="20"/>
          <w:szCs w:val="20"/>
        </w:rPr>
        <w:t>:</w:t>
      </w:r>
    </w:p>
    <w:p w:rsidR="7CD48581" w:rsidP="7CD48581" w:rsidRDefault="7CD48581" w14:paraId="789376EF" w14:textId="29DC5CD9">
      <w:pPr>
        <w:spacing w:after="0" w:line="240" w:lineRule="auto"/>
        <w:jc w:val="both"/>
      </w:pPr>
    </w:p>
    <w:p w:rsidRPr="007822AB" w:rsidR="00D27539" w:rsidP="001815C5" w:rsidRDefault="00D27539" w14:paraId="461DC2D7" w14:textId="04D23D3D">
      <w:pPr>
        <w:pStyle w:val="ListParagraph"/>
        <w:numPr>
          <w:ilvl w:val="0"/>
          <w:numId w:val="6"/>
        </w:numPr>
        <w:spacing w:after="0" w:line="240" w:lineRule="auto"/>
        <w:jc w:val="both"/>
        <w:rPr>
          <w:rFonts w:ascii="Arial" w:hAnsi="Arial" w:cs="Arial"/>
          <w:sz w:val="20"/>
          <w:szCs w:val="20"/>
        </w:rPr>
      </w:pPr>
      <w:r w:rsidRPr="007822AB">
        <w:rPr>
          <w:rFonts w:ascii="Arial" w:hAnsi="Arial" w:cs="Arial"/>
          <w:sz w:val="20"/>
          <w:szCs w:val="20"/>
        </w:rPr>
        <w:t xml:space="preserve">An </w:t>
      </w:r>
      <w:r w:rsidR="00CD499B">
        <w:rPr>
          <w:rFonts w:ascii="Arial" w:hAnsi="Arial" w:cs="Arial"/>
          <w:sz w:val="20"/>
          <w:szCs w:val="20"/>
        </w:rPr>
        <w:t xml:space="preserve">additional </w:t>
      </w:r>
      <w:r w:rsidR="00A74F70">
        <w:rPr>
          <w:rFonts w:ascii="Arial" w:hAnsi="Arial" w:cs="Arial"/>
          <w:sz w:val="20"/>
          <w:szCs w:val="20"/>
        </w:rPr>
        <w:t xml:space="preserve">health and </w:t>
      </w:r>
      <w:proofErr w:type="spellStart"/>
      <w:r w:rsidR="00A74F70">
        <w:rPr>
          <w:rFonts w:ascii="Arial" w:hAnsi="Arial" w:cs="Arial"/>
          <w:sz w:val="20"/>
          <w:szCs w:val="20"/>
        </w:rPr>
        <w:t>well being</w:t>
      </w:r>
      <w:proofErr w:type="spellEnd"/>
      <w:r w:rsidR="00A74F70">
        <w:rPr>
          <w:rFonts w:ascii="Arial" w:hAnsi="Arial" w:cs="Arial"/>
          <w:sz w:val="20"/>
          <w:szCs w:val="20"/>
        </w:rPr>
        <w:t xml:space="preserve"> </w:t>
      </w:r>
      <w:r w:rsidR="00B15AFC">
        <w:rPr>
          <w:rFonts w:ascii="Arial" w:hAnsi="Arial" w:cs="Arial"/>
          <w:sz w:val="20"/>
          <w:szCs w:val="20"/>
        </w:rPr>
        <w:t>hour.</w:t>
      </w:r>
    </w:p>
    <w:p w:rsidRPr="007822AB" w:rsidR="001A6CDA" w:rsidP="001815C5" w:rsidRDefault="004C589A" w14:paraId="7EC88F50" w14:textId="4E3833DE">
      <w:pPr>
        <w:pStyle w:val="ListParagraph"/>
        <w:numPr>
          <w:ilvl w:val="0"/>
          <w:numId w:val="6"/>
        </w:numPr>
        <w:spacing w:after="0" w:line="240" w:lineRule="auto"/>
        <w:jc w:val="both"/>
        <w:rPr>
          <w:rFonts w:ascii="Arial" w:hAnsi="Arial" w:cs="Arial"/>
          <w:sz w:val="20"/>
          <w:szCs w:val="20"/>
        </w:rPr>
      </w:pPr>
      <w:r w:rsidRPr="7CD48581">
        <w:rPr>
          <w:rFonts w:ascii="Arial" w:hAnsi="Arial" w:cs="Arial"/>
          <w:sz w:val="20"/>
          <w:szCs w:val="20"/>
        </w:rPr>
        <w:t xml:space="preserve">Better </w:t>
      </w:r>
      <w:r w:rsidRPr="7CD48581" w:rsidR="628EF240">
        <w:rPr>
          <w:rFonts w:ascii="Arial" w:hAnsi="Arial" w:cs="Arial"/>
          <w:sz w:val="20"/>
          <w:szCs w:val="20"/>
        </w:rPr>
        <w:t>t</w:t>
      </w:r>
      <w:r w:rsidRPr="7CD48581">
        <w:rPr>
          <w:rFonts w:ascii="Arial" w:hAnsi="Arial" w:cs="Arial"/>
          <w:sz w:val="20"/>
          <w:szCs w:val="20"/>
        </w:rPr>
        <w:t>raining and development</w:t>
      </w:r>
      <w:r w:rsidR="00AB2C9D">
        <w:rPr>
          <w:rFonts w:ascii="Arial" w:hAnsi="Arial" w:cs="Arial"/>
          <w:sz w:val="20"/>
          <w:szCs w:val="20"/>
        </w:rPr>
        <w:t>.</w:t>
      </w:r>
    </w:p>
    <w:p w:rsidR="00322838" w:rsidP="001815C5" w:rsidRDefault="00DF58DD" w14:paraId="6F2EEEC4" w14:textId="3A93E3E2">
      <w:pPr>
        <w:pStyle w:val="ListParagraph"/>
        <w:numPr>
          <w:ilvl w:val="0"/>
          <w:numId w:val="6"/>
        </w:numPr>
        <w:spacing w:after="0" w:line="240" w:lineRule="auto"/>
        <w:jc w:val="both"/>
        <w:rPr>
          <w:rFonts w:ascii="Arial" w:hAnsi="Arial" w:cs="Arial"/>
          <w:sz w:val="20"/>
          <w:szCs w:val="20"/>
        </w:rPr>
      </w:pPr>
      <w:r>
        <w:rPr>
          <w:rFonts w:ascii="Arial" w:hAnsi="Arial" w:cs="Arial"/>
          <w:sz w:val="20"/>
          <w:szCs w:val="20"/>
        </w:rPr>
        <w:t xml:space="preserve">Better paid maternity and paternity leave arrangements </w:t>
      </w:r>
      <w:r w:rsidR="00E60741">
        <w:rPr>
          <w:rFonts w:ascii="Arial" w:hAnsi="Arial" w:cs="Arial"/>
          <w:sz w:val="20"/>
          <w:szCs w:val="20"/>
        </w:rPr>
        <w:t>(Appendix</w:t>
      </w:r>
      <w:r w:rsidR="00AB2C9D">
        <w:rPr>
          <w:rFonts w:ascii="Arial" w:hAnsi="Arial" w:cs="Arial"/>
          <w:sz w:val="20"/>
          <w:szCs w:val="20"/>
        </w:rPr>
        <w:t xml:space="preserve"> A)</w:t>
      </w:r>
    </w:p>
    <w:p w:rsidRPr="007822AB" w:rsidR="00270394" w:rsidP="001815C5" w:rsidRDefault="00270394" w14:paraId="100BDC6D" w14:textId="0A6DDE48">
      <w:pPr>
        <w:pStyle w:val="ListParagraph"/>
        <w:numPr>
          <w:ilvl w:val="0"/>
          <w:numId w:val="6"/>
        </w:numPr>
        <w:spacing w:after="0" w:line="240" w:lineRule="auto"/>
        <w:jc w:val="both"/>
        <w:rPr>
          <w:rFonts w:ascii="Arial" w:hAnsi="Arial" w:cs="Arial"/>
          <w:sz w:val="20"/>
          <w:szCs w:val="20"/>
        </w:rPr>
      </w:pPr>
      <w:r w:rsidRPr="44D7AB94">
        <w:rPr>
          <w:rFonts w:ascii="Arial" w:hAnsi="Arial" w:cs="Arial"/>
          <w:sz w:val="20"/>
          <w:szCs w:val="20"/>
        </w:rPr>
        <w:t xml:space="preserve">Pilot a  </w:t>
      </w:r>
      <w:r w:rsidRPr="44D7AB94" w:rsidR="106E6570">
        <w:rPr>
          <w:rFonts w:ascii="Arial" w:hAnsi="Arial" w:cs="Arial"/>
          <w:sz w:val="20"/>
          <w:szCs w:val="20"/>
        </w:rPr>
        <w:t xml:space="preserve">reduced working hours </w:t>
      </w:r>
      <w:r w:rsidRPr="44D7AB94">
        <w:rPr>
          <w:rFonts w:ascii="Arial" w:hAnsi="Arial" w:cs="Arial"/>
          <w:sz w:val="20"/>
          <w:szCs w:val="20"/>
        </w:rPr>
        <w:t>week</w:t>
      </w:r>
      <w:r w:rsidRPr="44D7AB94" w:rsidR="286BAEA3">
        <w:rPr>
          <w:rFonts w:ascii="Arial" w:hAnsi="Arial" w:cs="Arial"/>
          <w:sz w:val="20"/>
          <w:szCs w:val="20"/>
        </w:rPr>
        <w:t xml:space="preserve"> with no reduction in pay</w:t>
      </w:r>
    </w:p>
    <w:p w:rsidRPr="007822AB" w:rsidR="00A45414" w:rsidP="001815C5" w:rsidRDefault="00A45414" w14:paraId="768AB509" w14:textId="77777777">
      <w:pPr>
        <w:pStyle w:val="ListParagraph"/>
        <w:numPr>
          <w:ilvl w:val="0"/>
          <w:numId w:val="6"/>
        </w:numPr>
        <w:spacing w:after="0" w:line="240" w:lineRule="auto"/>
        <w:jc w:val="both"/>
        <w:rPr>
          <w:rFonts w:ascii="Arial" w:hAnsi="Arial" w:cs="Arial"/>
          <w:sz w:val="20"/>
          <w:szCs w:val="20"/>
        </w:rPr>
      </w:pPr>
      <w:r w:rsidRPr="007822AB">
        <w:rPr>
          <w:rFonts w:ascii="Arial" w:hAnsi="Arial" w:cs="Arial"/>
          <w:sz w:val="20"/>
          <w:szCs w:val="20"/>
        </w:rPr>
        <w:t>Continuation of the annual leave purchase scheme</w:t>
      </w:r>
    </w:p>
    <w:p w:rsidRPr="007822AB" w:rsidR="009733E8" w:rsidP="001815C5" w:rsidRDefault="009733E8" w14:paraId="42500066" w14:textId="77777777">
      <w:pPr>
        <w:spacing w:after="0" w:line="240" w:lineRule="auto"/>
        <w:jc w:val="both"/>
        <w:rPr>
          <w:rFonts w:ascii="Arial" w:hAnsi="Arial" w:eastAsia="Calibri" w:cs="Arial"/>
          <w:sz w:val="20"/>
          <w:szCs w:val="20"/>
          <w:lang w:eastAsia="en-US"/>
        </w:rPr>
      </w:pPr>
    </w:p>
    <w:p w:rsidRPr="007822AB" w:rsidR="006415BE" w:rsidP="001815C5" w:rsidRDefault="00987A69" w14:paraId="122C12B6" w14:textId="77777777">
      <w:pPr>
        <w:jc w:val="both"/>
        <w:rPr>
          <w:rFonts w:ascii="Arial" w:hAnsi="Arial" w:eastAsia="Calibri" w:cs="Arial"/>
          <w:sz w:val="20"/>
          <w:szCs w:val="20"/>
          <w:lang w:eastAsia="en-US"/>
        </w:rPr>
      </w:pPr>
      <w:r w:rsidRPr="007822AB">
        <w:rPr>
          <w:rFonts w:ascii="Arial" w:hAnsi="Arial" w:eastAsia="Calibri" w:cs="Arial"/>
          <w:sz w:val="20"/>
          <w:szCs w:val="20"/>
          <w:lang w:eastAsia="en-US"/>
        </w:rPr>
        <w:t>We look forward to discussing this with you in more detail at our forthcoming meetings.</w:t>
      </w:r>
    </w:p>
    <w:p w:rsidRPr="007822AB" w:rsidR="00A94656" w:rsidP="001815C5" w:rsidRDefault="00FF3836" w14:paraId="3FD698CC" w14:textId="53F8F5F5">
      <w:pPr>
        <w:jc w:val="both"/>
        <w:rPr>
          <w:rFonts w:ascii="Arial" w:hAnsi="Arial" w:eastAsia="Calibri" w:cs="Arial"/>
          <w:b/>
          <w:sz w:val="20"/>
          <w:szCs w:val="20"/>
          <w:lang w:eastAsia="en-US"/>
        </w:rPr>
      </w:pPr>
      <w:r w:rsidRPr="007822AB">
        <w:rPr>
          <w:rFonts w:ascii="Arial" w:hAnsi="Arial" w:eastAsia="Calibri" w:cs="Arial"/>
          <w:b/>
          <w:sz w:val="20"/>
          <w:szCs w:val="20"/>
          <w:lang w:eastAsia="en-US"/>
        </w:rPr>
        <w:t>Kind Regards</w:t>
      </w:r>
    </w:p>
    <w:p w:rsidRPr="007822AB" w:rsidR="00A94656" w:rsidP="00A94656" w:rsidRDefault="00A94656" w14:paraId="26B0AB4B" w14:textId="77777777">
      <w:pPr>
        <w:pStyle w:val="NoSpacing"/>
        <w:rPr>
          <w:rFonts w:eastAsiaTheme="minorEastAsia"/>
          <w:noProof/>
          <w:sz w:val="20"/>
          <w:szCs w:val="20"/>
        </w:rPr>
      </w:pPr>
    </w:p>
    <w:p w:rsidRPr="007822AB" w:rsidR="00A94656" w:rsidP="00A94656" w:rsidRDefault="00D26A3C" w14:paraId="62A82646" w14:textId="58F6716D">
      <w:pPr>
        <w:pStyle w:val="NoSpacing"/>
        <w:rPr>
          <w:rFonts w:ascii="Arial" w:hAnsi="Arial" w:cs="Arial" w:eastAsiaTheme="minorEastAsia"/>
          <w:noProof/>
          <w:sz w:val="20"/>
          <w:szCs w:val="20"/>
        </w:rPr>
      </w:pPr>
      <w:r>
        <w:rPr>
          <w:rFonts w:ascii="Arial" w:hAnsi="Arial" w:cs="Arial" w:eastAsiaTheme="minorEastAsia"/>
          <w:noProof/>
          <w:sz w:val="20"/>
          <w:szCs w:val="20"/>
        </w:rPr>
        <w:t>Zia Hussain</w:t>
      </w:r>
    </w:p>
    <w:p w:rsidRPr="007822AB" w:rsidR="00A94656" w:rsidP="00A94656" w:rsidRDefault="00A94656" w14:paraId="6035FB37" w14:textId="77777777">
      <w:pPr>
        <w:pStyle w:val="NoSpacing"/>
        <w:rPr>
          <w:rFonts w:ascii="Arial" w:hAnsi="Arial" w:cs="Arial" w:eastAsiaTheme="minorEastAsia"/>
          <w:noProof/>
          <w:color w:val="10253F"/>
          <w:sz w:val="20"/>
          <w:szCs w:val="20"/>
        </w:rPr>
      </w:pPr>
      <w:r w:rsidRPr="007822AB">
        <w:rPr>
          <w:rFonts w:ascii="Arial" w:hAnsi="Arial" w:cs="Arial" w:eastAsiaTheme="minorEastAsia"/>
          <w:noProof/>
          <w:color w:val="403152"/>
          <w:sz w:val="20"/>
          <w:szCs w:val="20"/>
        </w:rPr>
        <w:t>Branch Secretary</w:t>
      </w:r>
    </w:p>
    <w:p w:rsidRPr="007822AB" w:rsidR="00A94656" w:rsidP="00A94656" w:rsidRDefault="00A94656" w14:paraId="11F35F40" w14:textId="77777777">
      <w:pPr>
        <w:pStyle w:val="NoSpacing"/>
        <w:rPr>
          <w:rFonts w:ascii="Arial" w:hAnsi="Arial" w:cs="Arial" w:eastAsiaTheme="minorEastAsia"/>
          <w:noProof/>
          <w:color w:val="4F6228"/>
          <w:sz w:val="20"/>
          <w:szCs w:val="20"/>
        </w:rPr>
      </w:pPr>
      <w:r w:rsidRPr="007822AB">
        <w:rPr>
          <w:rFonts w:ascii="Arial" w:hAnsi="Arial" w:cs="Arial" w:eastAsiaTheme="minorEastAsia"/>
          <w:noProof/>
          <w:color w:val="4F6228"/>
          <w:sz w:val="20"/>
          <w:szCs w:val="20"/>
        </w:rPr>
        <w:t>SEPA UNISON</w:t>
      </w:r>
    </w:p>
    <w:p w:rsidRPr="007822AB" w:rsidR="00A94656" w:rsidP="00A94656" w:rsidRDefault="00A211E9" w14:paraId="4099CDCD" w14:textId="77777777">
      <w:pPr>
        <w:pStyle w:val="NoSpacing"/>
        <w:rPr>
          <w:rFonts w:ascii="Arial" w:hAnsi="Arial" w:cs="Arial" w:eastAsiaTheme="minorEastAsia"/>
          <w:noProof/>
          <w:color w:val="4F6228"/>
          <w:sz w:val="20"/>
          <w:szCs w:val="20"/>
        </w:rPr>
      </w:pPr>
      <w:hyperlink w:history="1" r:id="rId15">
        <w:r w:rsidRPr="007822AB" w:rsidR="00A94656">
          <w:rPr>
            <w:rStyle w:val="Hyperlink"/>
            <w:rFonts w:ascii="Arial" w:hAnsi="Arial" w:cs="Arial" w:eastAsiaTheme="minorEastAsia"/>
            <w:b/>
            <w:bCs/>
            <w:noProof/>
            <w:color w:val="604A7B"/>
            <w:sz w:val="20"/>
            <w:szCs w:val="20"/>
          </w:rPr>
          <w:t>http://www.sepaunison.org/</w:t>
        </w:r>
      </w:hyperlink>
    </w:p>
    <w:p w:rsidR="0052202C" w:rsidP="001815C5" w:rsidRDefault="0052202C" w14:paraId="6EBF2A04" w14:textId="77777777">
      <w:pPr>
        <w:jc w:val="both"/>
        <w:rPr>
          <w:rFonts w:ascii="Arial" w:hAnsi="Arial" w:eastAsia="Calibri" w:cs="Arial"/>
          <w:b/>
          <w:sz w:val="20"/>
          <w:szCs w:val="20"/>
          <w:lang w:eastAsia="en-US"/>
        </w:rPr>
      </w:pPr>
    </w:p>
    <w:p w:rsidR="0052202C" w:rsidRDefault="0052202C" w14:paraId="5F6253BA" w14:textId="77777777">
      <w:pPr>
        <w:spacing w:after="0" w:line="240" w:lineRule="auto"/>
        <w:rPr>
          <w:rFonts w:ascii="Arial" w:hAnsi="Arial" w:eastAsia="Calibri" w:cs="Arial"/>
          <w:b/>
          <w:sz w:val="20"/>
          <w:szCs w:val="20"/>
          <w:lang w:eastAsia="en-US"/>
        </w:rPr>
      </w:pPr>
      <w:r>
        <w:rPr>
          <w:rFonts w:ascii="Arial" w:hAnsi="Arial" w:eastAsia="Calibri" w:cs="Arial"/>
          <w:b/>
          <w:sz w:val="20"/>
          <w:szCs w:val="20"/>
          <w:lang w:eastAsia="en-US"/>
        </w:rPr>
        <w:br w:type="page"/>
      </w:r>
    </w:p>
    <w:p w:rsidR="00A94656" w:rsidP="001815C5" w:rsidRDefault="00AB2C9D" w14:paraId="67790A1C" w14:textId="36BBD836">
      <w:pPr>
        <w:jc w:val="both"/>
        <w:rPr>
          <w:rFonts w:ascii="Arial" w:hAnsi="Arial" w:eastAsia="Calibri" w:cs="Arial"/>
          <w:b/>
          <w:sz w:val="20"/>
          <w:szCs w:val="20"/>
          <w:lang w:eastAsia="en-US"/>
        </w:rPr>
      </w:pPr>
      <w:r>
        <w:rPr>
          <w:rFonts w:ascii="Arial" w:hAnsi="Arial" w:eastAsia="Calibri" w:cs="Arial"/>
          <w:b/>
          <w:sz w:val="20"/>
          <w:szCs w:val="20"/>
          <w:lang w:eastAsia="en-US"/>
        </w:rPr>
        <w:lastRenderedPageBreak/>
        <w:t>Appendix A</w:t>
      </w:r>
    </w:p>
    <w:p w:rsidR="00AB2C9D" w:rsidP="001815C5" w:rsidRDefault="00AB2C9D" w14:paraId="2A5E84F2" w14:textId="071F0877">
      <w:pPr>
        <w:jc w:val="both"/>
        <w:rPr>
          <w:rFonts w:ascii="Arial" w:hAnsi="Arial" w:eastAsia="Calibri" w:cs="Arial"/>
          <w:b/>
          <w:sz w:val="20"/>
          <w:szCs w:val="20"/>
          <w:lang w:eastAsia="en-US"/>
        </w:rPr>
      </w:pPr>
    </w:p>
    <w:p w:rsidRPr="0010705C" w:rsidR="0052202C" w:rsidP="0052202C" w:rsidRDefault="0052202C" w14:paraId="53701B33" w14:textId="77777777">
      <w:pPr>
        <w:jc w:val="center"/>
        <w:rPr>
          <w:b/>
          <w:bCs/>
          <w:lang w:val="en-US"/>
        </w:rPr>
      </w:pPr>
      <w:r w:rsidRPr="0010705C">
        <w:rPr>
          <w:b/>
          <w:bCs/>
          <w:lang w:val="en-US"/>
        </w:rPr>
        <w:t>Paternity</w:t>
      </w:r>
      <w:r>
        <w:rPr>
          <w:b/>
          <w:bCs/>
          <w:lang w:val="en-US"/>
        </w:rPr>
        <w:t xml:space="preserve">, </w:t>
      </w:r>
      <w:r w:rsidRPr="0010705C">
        <w:rPr>
          <w:b/>
          <w:bCs/>
          <w:lang w:val="en-US"/>
        </w:rPr>
        <w:t xml:space="preserve">Maternity </w:t>
      </w:r>
      <w:r>
        <w:rPr>
          <w:b/>
          <w:bCs/>
          <w:lang w:val="en-US"/>
        </w:rPr>
        <w:t>and Adoption Benefits</w:t>
      </w:r>
    </w:p>
    <w:p w:rsidR="0052202C" w:rsidP="0052202C" w:rsidRDefault="0052202C" w14:paraId="0ED068DE" w14:textId="77777777">
      <w:pPr>
        <w:rPr>
          <w:lang w:val="en-US"/>
        </w:rPr>
      </w:pPr>
      <w:r>
        <w:rPr>
          <w:lang w:val="en-US"/>
        </w:rPr>
        <w:t>For maternity leave, SEPA offers 6 weeks @ 90% pay, 20 weeks @60% pay then 13 weeks Statutory Maternity Pay (SMP) then 13 weeks unpaid.</w:t>
      </w:r>
    </w:p>
    <w:p w:rsidR="0052202C" w:rsidP="0052202C" w:rsidRDefault="0052202C" w14:paraId="6C53D15B" w14:textId="77777777">
      <w:pPr>
        <w:rPr>
          <w:lang w:val="en-US"/>
        </w:rPr>
      </w:pPr>
      <w:r>
        <w:rPr>
          <w:lang w:val="en-US"/>
        </w:rPr>
        <w:t>For paternity leave, SEPA offers 1 week @ 90% pay and one week unpaid.</w:t>
      </w:r>
    </w:p>
    <w:p w:rsidR="0052202C" w:rsidP="0052202C" w:rsidRDefault="0052202C" w14:paraId="66937F8D" w14:textId="77777777">
      <w:pPr>
        <w:rPr>
          <w:lang w:val="en-US"/>
        </w:rPr>
      </w:pPr>
      <w:r>
        <w:rPr>
          <w:lang w:val="en-US"/>
        </w:rPr>
        <w:t xml:space="preserve">Below is a table of some other bodies maternity and paternity benefits. In addition to this, similar benefits should be afforded to those on adoption leave. Please note this data was collected a while ago so may not be fully up to date. </w:t>
      </w:r>
    </w:p>
    <w:tbl>
      <w:tblPr>
        <w:tblStyle w:val="TableGrid"/>
        <w:tblW w:w="15304" w:type="dxa"/>
        <w:tblLook w:val="04A0" w:firstRow="1" w:lastRow="0" w:firstColumn="1" w:lastColumn="0" w:noHBand="0" w:noVBand="1"/>
      </w:tblPr>
      <w:tblGrid>
        <w:gridCol w:w="1555"/>
        <w:gridCol w:w="11056"/>
        <w:gridCol w:w="2693"/>
      </w:tblGrid>
      <w:tr w:rsidR="0052202C" w:rsidTr="005743E0" w14:paraId="699C6F1C" w14:textId="77777777">
        <w:tc>
          <w:tcPr>
            <w:tcW w:w="1555" w:type="dxa"/>
          </w:tcPr>
          <w:p w:rsidRPr="0010705C" w:rsidR="0052202C" w:rsidP="005743E0" w:rsidRDefault="0052202C" w14:paraId="439128DA" w14:textId="77777777">
            <w:pPr>
              <w:rPr>
                <w:b/>
                <w:bCs/>
                <w:lang w:val="en-US"/>
              </w:rPr>
            </w:pPr>
            <w:r w:rsidRPr="0010705C">
              <w:rPr>
                <w:b/>
                <w:bCs/>
                <w:lang w:val="en-US"/>
              </w:rPr>
              <w:t>Who</w:t>
            </w:r>
          </w:p>
        </w:tc>
        <w:tc>
          <w:tcPr>
            <w:tcW w:w="11056" w:type="dxa"/>
          </w:tcPr>
          <w:p w:rsidRPr="0010705C" w:rsidR="0052202C" w:rsidP="005743E0" w:rsidRDefault="0052202C" w14:paraId="32D90ADD" w14:textId="77777777">
            <w:pPr>
              <w:rPr>
                <w:b/>
                <w:bCs/>
                <w:lang w:val="en-US"/>
              </w:rPr>
            </w:pPr>
            <w:r w:rsidRPr="0010705C">
              <w:rPr>
                <w:b/>
                <w:bCs/>
                <w:lang w:val="en-US"/>
              </w:rPr>
              <w:t>Benefits</w:t>
            </w:r>
          </w:p>
        </w:tc>
        <w:tc>
          <w:tcPr>
            <w:tcW w:w="2693" w:type="dxa"/>
          </w:tcPr>
          <w:p w:rsidRPr="0010705C" w:rsidR="0052202C" w:rsidP="005743E0" w:rsidRDefault="0052202C" w14:paraId="4B8287B1" w14:textId="77777777">
            <w:pPr>
              <w:rPr>
                <w:b/>
                <w:bCs/>
                <w:lang w:val="en-US"/>
              </w:rPr>
            </w:pPr>
            <w:r w:rsidRPr="0010705C">
              <w:rPr>
                <w:b/>
                <w:bCs/>
                <w:lang w:val="en-US"/>
              </w:rPr>
              <w:t>Date Information Collected</w:t>
            </w:r>
          </w:p>
        </w:tc>
      </w:tr>
      <w:tr w:rsidR="0052202C" w:rsidTr="005743E0" w14:paraId="7DEFD9A4" w14:textId="77777777">
        <w:tc>
          <w:tcPr>
            <w:tcW w:w="1555" w:type="dxa"/>
          </w:tcPr>
          <w:p w:rsidR="0052202C" w:rsidP="005743E0" w:rsidRDefault="0052202C" w14:paraId="315F6EE6" w14:textId="77777777">
            <w:pPr>
              <w:rPr>
                <w:lang w:val="en-US"/>
              </w:rPr>
            </w:pPr>
            <w:r>
              <w:rPr>
                <w:lang w:val="en-US"/>
              </w:rPr>
              <w:t>Nature Scot</w:t>
            </w:r>
          </w:p>
        </w:tc>
        <w:tc>
          <w:tcPr>
            <w:tcW w:w="11056" w:type="dxa"/>
          </w:tcPr>
          <w:p w:rsidR="0052202C" w:rsidP="005743E0" w:rsidRDefault="0052202C" w14:paraId="352E2C58" w14:textId="77777777">
            <w:pPr>
              <w:rPr>
                <w:lang w:val="en-US"/>
              </w:rPr>
            </w:pPr>
            <w:r>
              <w:rPr>
                <w:lang w:val="en-US"/>
              </w:rPr>
              <w:t xml:space="preserve">Maternity = </w:t>
            </w:r>
            <w:r w:rsidRPr="004663EB">
              <w:rPr>
                <w:lang w:val="en-US"/>
              </w:rPr>
              <w:t>26 weeks full pay</w:t>
            </w:r>
            <w:r>
              <w:rPr>
                <w:lang w:val="en-US"/>
              </w:rPr>
              <w:t xml:space="preserve">, </w:t>
            </w:r>
            <w:r w:rsidRPr="004663EB">
              <w:rPr>
                <w:lang w:val="en-US"/>
              </w:rPr>
              <w:t>13 x SMP</w:t>
            </w:r>
            <w:r>
              <w:rPr>
                <w:lang w:val="en-US"/>
              </w:rPr>
              <w:t xml:space="preserve">, </w:t>
            </w:r>
            <w:r w:rsidRPr="004663EB">
              <w:rPr>
                <w:lang w:val="en-US"/>
              </w:rPr>
              <w:t>13 weeks unpaid</w:t>
            </w:r>
            <w:r>
              <w:rPr>
                <w:lang w:val="en-US"/>
              </w:rPr>
              <w:t xml:space="preserve"> Paternity = </w:t>
            </w:r>
            <w:r w:rsidRPr="0010705C">
              <w:rPr>
                <w:lang w:val="en-US"/>
              </w:rPr>
              <w:t>8 weeks at full pay</w:t>
            </w:r>
            <w:r>
              <w:rPr>
                <w:lang w:val="en-US"/>
              </w:rPr>
              <w:t>. In addition they pay for childcare required to attend meetings</w:t>
            </w:r>
          </w:p>
        </w:tc>
        <w:tc>
          <w:tcPr>
            <w:tcW w:w="2693" w:type="dxa"/>
          </w:tcPr>
          <w:p w:rsidR="0052202C" w:rsidP="005743E0" w:rsidRDefault="0052202C" w14:paraId="47680E0D" w14:textId="77777777">
            <w:pPr>
              <w:rPr>
                <w:lang w:val="en-US"/>
              </w:rPr>
            </w:pPr>
            <w:r>
              <w:rPr>
                <w:lang w:val="en-US"/>
              </w:rPr>
              <w:t>Jan 2018 – See enclosed policy</w:t>
            </w:r>
          </w:p>
        </w:tc>
      </w:tr>
      <w:tr w:rsidR="0052202C" w:rsidTr="005743E0" w14:paraId="68D9631C" w14:textId="77777777">
        <w:tc>
          <w:tcPr>
            <w:tcW w:w="1555" w:type="dxa"/>
          </w:tcPr>
          <w:p w:rsidR="0052202C" w:rsidP="005743E0" w:rsidRDefault="0052202C" w14:paraId="757D6F5F" w14:textId="77777777">
            <w:pPr>
              <w:rPr>
                <w:lang w:val="en-US"/>
              </w:rPr>
            </w:pPr>
            <w:r>
              <w:rPr>
                <w:lang w:val="en-US"/>
              </w:rPr>
              <w:t>Scottish Government Main Bargaining Unit (SGM)*</w:t>
            </w:r>
          </w:p>
        </w:tc>
        <w:tc>
          <w:tcPr>
            <w:tcW w:w="11056" w:type="dxa"/>
          </w:tcPr>
          <w:p w:rsidR="0052202C" w:rsidP="005743E0" w:rsidRDefault="0052202C" w14:paraId="68268705" w14:textId="77777777">
            <w:pPr>
              <w:rPr>
                <w:lang w:val="en-US"/>
              </w:rPr>
            </w:pPr>
            <w:r>
              <w:rPr>
                <w:lang w:val="en-US"/>
              </w:rPr>
              <w:t>Maternity = 27 weeks full pay plus 12 weeks statutory pay then unpaid leave thereafter. Paternity = Unable to get info</w:t>
            </w:r>
          </w:p>
        </w:tc>
        <w:tc>
          <w:tcPr>
            <w:tcW w:w="2693" w:type="dxa"/>
          </w:tcPr>
          <w:p w:rsidR="0052202C" w:rsidP="005743E0" w:rsidRDefault="0052202C" w14:paraId="2916C03B" w14:textId="77777777">
            <w:pPr>
              <w:rPr>
                <w:lang w:val="en-US"/>
              </w:rPr>
            </w:pPr>
            <w:r>
              <w:rPr>
                <w:lang w:val="en-US"/>
              </w:rPr>
              <w:t xml:space="preserve">Jan 2017 – FOI </w:t>
            </w:r>
            <w:hyperlink w:history="1" r:id="rId16">
              <w:r>
                <w:rPr>
                  <w:rStyle w:val="Hyperlink"/>
                </w:rPr>
                <w:t>Maternity leave policy: FOI release - gov.scot (www.gov.scot)</w:t>
              </w:r>
            </w:hyperlink>
          </w:p>
        </w:tc>
      </w:tr>
    </w:tbl>
    <w:p w:rsidR="0052202C" w:rsidP="0052202C" w:rsidRDefault="0052202C" w14:paraId="6DEDD5A4" w14:textId="77777777">
      <w:pPr>
        <w:rPr>
          <w:lang w:val="en-US"/>
        </w:rPr>
      </w:pPr>
    </w:p>
    <w:p w:rsidR="0052202C" w:rsidP="0052202C" w:rsidRDefault="0052202C" w14:paraId="5829DAA1" w14:textId="77777777">
      <w:pPr>
        <w:pStyle w:val="ListParagraph"/>
        <w:ind w:left="0"/>
      </w:pPr>
      <w:r>
        <w:t>* SGM comprises: Scottish Government Core Directorates Agencies Non Ministerial Departments (NMDs) and NDPBs Economy Accountancy in Bankruptcy National Records of Scotland Constitution and External Affairs Disclosure Scotland Office of the Scottish Charity Regulator Scottish Exchequer Education Scotland Scottish Housing Regulator Health &amp; Social Care Scottish Public Pensions Agency Revenue Scotland Education, Communities &amp; Justice Student Awards Agency for Scotland Food Standards Scotland Organisational Development &amp; Operations Transport Scotland Scottish Fiscal Commission Permanent Secretary Community Justice Scotland Scottish Land Commission</w:t>
      </w:r>
    </w:p>
    <w:p w:rsidR="0052202C" w:rsidP="0052202C" w:rsidRDefault="0052202C" w14:paraId="58B53B9D" w14:textId="77777777">
      <w:pPr>
        <w:pStyle w:val="ListParagraph"/>
      </w:pPr>
    </w:p>
    <w:p w:rsidR="0052202C" w:rsidP="0052202C" w:rsidRDefault="0052202C" w14:paraId="3BBCC9CE" w14:textId="77777777">
      <w:pPr>
        <w:pStyle w:val="ListParagraph"/>
        <w:ind w:left="0"/>
      </w:pPr>
      <w:r>
        <w:lastRenderedPageBreak/>
        <w:t>In addition to the above, I understand all these bodies (</w:t>
      </w:r>
      <w:proofErr w:type="spellStart"/>
      <w:r>
        <w:t>inc</w:t>
      </w:r>
      <w:proofErr w:type="spellEnd"/>
      <w:r>
        <w:t xml:space="preserve"> SEPA) offer : </w:t>
      </w:r>
    </w:p>
    <w:p w:rsidRPr="002B1A09" w:rsidR="0052202C" w:rsidP="0052202C" w:rsidRDefault="0052202C" w14:paraId="5496C085" w14:textId="77777777">
      <w:pPr>
        <w:pStyle w:val="ListParagraph"/>
        <w:numPr>
          <w:ilvl w:val="0"/>
          <w:numId w:val="7"/>
        </w:numPr>
        <w:spacing w:after="160" w:line="259" w:lineRule="auto"/>
        <w:rPr>
          <w:lang w:val="en-US"/>
        </w:rPr>
      </w:pPr>
      <w:r>
        <w:t>paid time off for antenatal care</w:t>
      </w:r>
    </w:p>
    <w:p w:rsidRPr="002B1A09" w:rsidR="0052202C" w:rsidP="0052202C" w:rsidRDefault="0052202C" w14:paraId="3664A29B" w14:textId="77777777">
      <w:pPr>
        <w:pStyle w:val="ListParagraph"/>
        <w:numPr>
          <w:ilvl w:val="0"/>
          <w:numId w:val="7"/>
        </w:numPr>
        <w:spacing w:after="160" w:line="259" w:lineRule="auto"/>
        <w:rPr>
          <w:lang w:val="en-US"/>
        </w:rPr>
      </w:pPr>
      <w:r>
        <w:t xml:space="preserve">‘keeping in touch’ days </w:t>
      </w:r>
    </w:p>
    <w:p w:rsidRPr="002B1A09" w:rsidR="0052202C" w:rsidP="0052202C" w:rsidRDefault="0052202C" w14:paraId="4DBEEA8D" w14:textId="77777777">
      <w:pPr>
        <w:pStyle w:val="ListParagraph"/>
        <w:numPr>
          <w:ilvl w:val="0"/>
          <w:numId w:val="7"/>
        </w:numPr>
        <w:spacing w:after="160" w:line="259" w:lineRule="auto"/>
        <w:rPr>
          <w:lang w:val="en-US"/>
        </w:rPr>
      </w:pPr>
      <w:r>
        <w:t>accrual of annual leave during maternity leave</w:t>
      </w:r>
    </w:p>
    <w:p w:rsidRPr="002B1A09" w:rsidR="0052202C" w:rsidP="0052202C" w:rsidRDefault="0052202C" w14:paraId="3038FFAF" w14:textId="77777777">
      <w:pPr>
        <w:pStyle w:val="ListParagraph"/>
        <w:numPr>
          <w:ilvl w:val="0"/>
          <w:numId w:val="7"/>
        </w:numPr>
        <w:spacing w:after="160" w:line="259" w:lineRule="auto"/>
        <w:rPr>
          <w:lang w:val="en-US"/>
        </w:rPr>
      </w:pPr>
      <w:r>
        <w:t xml:space="preserve"> option to request a flexible working pattern on return to work</w:t>
      </w:r>
    </w:p>
    <w:p w:rsidRPr="002B1A09" w:rsidR="0052202C" w:rsidP="0052202C" w:rsidRDefault="0052202C" w14:paraId="15B5BBF6" w14:textId="77777777">
      <w:pPr>
        <w:pStyle w:val="ListParagraph"/>
        <w:numPr>
          <w:ilvl w:val="0"/>
          <w:numId w:val="7"/>
        </w:numPr>
        <w:spacing w:after="160" w:line="259" w:lineRule="auto"/>
        <w:rPr>
          <w:lang w:val="en-US"/>
        </w:rPr>
      </w:pPr>
      <w:r>
        <w:t xml:space="preserve"> option to request a career break following maternity leave</w:t>
      </w:r>
    </w:p>
    <w:p w:rsidR="0052202C" w:rsidP="0052202C" w:rsidRDefault="0052202C" w14:paraId="77F8889B" w14:textId="77777777">
      <w:pPr>
        <w:rPr>
          <w:lang w:val="en-US"/>
        </w:rPr>
      </w:pPr>
      <w:r>
        <w:rPr>
          <w:lang w:val="en-US"/>
        </w:rPr>
        <w:t>Some bodies such as Nature Scot offer additional benefits such as paid childcare if a member of staff has extended time away during the day to attend a meeting or they have to travel for work.</w:t>
      </w:r>
    </w:p>
    <w:p w:rsidRPr="002B1A09" w:rsidR="0052202C" w:rsidP="0052202C" w:rsidRDefault="0052202C" w14:paraId="149DA403" w14:textId="3975AF3E">
      <w:pPr>
        <w:rPr>
          <w:lang w:val="en-US"/>
        </w:rPr>
      </w:pPr>
      <w:r>
        <w:rPr>
          <w:lang w:val="en-US"/>
        </w:rPr>
        <w:t xml:space="preserve">Another issue that SEPA could address when re-opening offices is facilities to enable staff who are breastfeeding a private place to express breastmilk and a fridge to store it. This has a huge impact on the ability of staff to continue breastfeeding when away from their child. The long term benefits of breastfeeding are well documented and it is </w:t>
      </w:r>
      <w:proofErr w:type="spellStart"/>
      <w:r w:rsidR="005D45B1">
        <w:rPr>
          <w:lang w:val="en-US"/>
        </w:rPr>
        <w:t>recognised</w:t>
      </w:r>
      <w:proofErr w:type="spellEnd"/>
      <w:r>
        <w:rPr>
          <w:lang w:val="en-US"/>
        </w:rPr>
        <w:t xml:space="preserve"> good practice for employers to facilitate this.</w:t>
      </w:r>
    </w:p>
    <w:p w:rsidRPr="007822AB" w:rsidR="00AB2C9D" w:rsidP="001815C5" w:rsidRDefault="00AB2C9D" w14:paraId="4C947AD2" w14:textId="77777777">
      <w:pPr>
        <w:jc w:val="both"/>
        <w:rPr>
          <w:rFonts w:ascii="Arial" w:hAnsi="Arial" w:eastAsia="Calibri" w:cs="Arial"/>
          <w:b/>
          <w:sz w:val="20"/>
          <w:szCs w:val="20"/>
          <w:lang w:eastAsia="en-US"/>
        </w:rPr>
      </w:pPr>
    </w:p>
    <w:sectPr w:rsidRPr="007822AB" w:rsidR="00AB2C9D" w:rsidSect="0052202C">
      <w:headerReference w:type="even" r:id="rId17"/>
      <w:headerReference w:type="default" r:id="rId18"/>
      <w:footerReference w:type="even" r:id="rId19"/>
      <w:footerReference w:type="default" r:id="rId20"/>
      <w:headerReference w:type="first" r:id="rId21"/>
      <w:footerReference w:type="firs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6033" w:rsidP="001173FD" w:rsidRDefault="006A6033" w14:paraId="4B86B8BA" w14:textId="77777777">
      <w:pPr>
        <w:spacing w:after="0" w:line="240" w:lineRule="auto"/>
      </w:pPr>
      <w:r>
        <w:separator/>
      </w:r>
    </w:p>
  </w:endnote>
  <w:endnote w:type="continuationSeparator" w:id="0">
    <w:p w:rsidR="006A6033" w:rsidP="001173FD" w:rsidRDefault="006A6033" w14:paraId="109FE7F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B50F1A" w:rsidRDefault="00B83E3B" w14:paraId="4B9C03AB" w14:textId="306BE0DD">
    <w:pPr>
      <w:pStyle w:val="Footer"/>
    </w:pPr>
    <w:r>
      <w:rPr>
        <w:noProof/>
      </w:rPr>
      <mc:AlternateContent>
        <mc:Choice Requires="wps">
          <w:drawing>
            <wp:anchor distT="0" distB="0" distL="0" distR="0" simplePos="0" relativeHeight="251664384" behindDoc="0" locked="0" layoutInCell="1" allowOverlap="1" wp14:anchorId="359E4FCF" wp14:editId="50D74293">
              <wp:simplePos x="635" y="635"/>
              <wp:positionH relativeFrom="column">
                <wp:align>center</wp:align>
              </wp:positionH>
              <wp:positionV relativeFrom="paragraph">
                <wp:posOffset>635</wp:posOffset>
              </wp:positionV>
              <wp:extent cx="443865" cy="443865"/>
              <wp:effectExtent l="0" t="0" r="10160" b="18415"/>
              <wp:wrapSquare wrapText="bothSides"/>
              <wp:docPr id="9" name="Text Box 9" descr="OFFICIAL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83E3B" w:rsidR="00B83E3B" w:rsidRDefault="00B83E3B" w14:paraId="4B672DB8" w14:textId="5051BEDD">
                          <w:pPr>
                            <w:rPr>
                              <w:rFonts w:eastAsia="Calibri" w:cs="Calibri"/>
                              <w:color w:val="0000FF"/>
                              <w:sz w:val="20"/>
                              <w:szCs w:val="20"/>
                            </w:rPr>
                          </w:pPr>
                          <w:r w:rsidRPr="00B83E3B">
                            <w:rPr>
                              <w:rFonts w:eastAsia="Calibri" w:cs="Calibri"/>
                              <w:color w:val="0000FF"/>
                              <w:sz w:val="20"/>
                              <w:szCs w:val="20"/>
                            </w:rPr>
                            <w:t>OFFICIAL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w14:anchorId="49255179">
            <v:shapetype id="_x0000_t202" coordsize="21600,21600" o:spt="202" path="m,l,21600r21600,l21600,xe" w14:anchorId="359E4FCF">
              <v:stroke joinstyle="miter"/>
              <v:path gradientshapeok="t" o:connecttype="rect"/>
            </v:shapetype>
            <v:shape id="Text Box 9"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alt="OFFICIAL - CONFIDENTIAL"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">
              <v:textbox style="mso-fit-shape-to-text:t" inset="0,0,0,0">
                <w:txbxContent>
                  <w:p w:rsidRPr="00B83E3B" w:rsidR="00B83E3B" w:rsidRDefault="00B83E3B" w14:paraId="25FD4359" w14:textId="5051BEDD">
                    <w:pPr>
                      <w:rPr>
                        <w:rFonts w:eastAsia="Calibri" w:cs="Calibri"/>
                        <w:color w:val="0000FF"/>
                        <w:sz w:val="20"/>
                        <w:szCs w:val="20"/>
                      </w:rPr>
                    </w:pPr>
                    <w:r w:rsidRPr="00B83E3B">
                      <w:rPr>
                        <w:rFonts w:eastAsia="Calibri" w:cs="Calibri"/>
                        <w:color w:val="0000FF"/>
                        <w:sz w:val="20"/>
                        <w:szCs w:val="20"/>
                      </w:rPr>
                      <w:t>OFFICIAL - CONFIDENTIAL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B50F1A" w:rsidRDefault="00B83E3B" w14:paraId="79ED7B79" w14:textId="49826D10">
    <w:pPr>
      <w:pStyle w:val="Footer"/>
    </w:pPr>
    <w:r>
      <w:rPr>
        <w:noProof/>
      </w:rPr>
      <mc:AlternateContent>
        <mc:Choice Requires="wps">
          <w:drawing>
            <wp:anchor distT="0" distB="0" distL="0" distR="0" simplePos="0" relativeHeight="251665408" behindDoc="0" locked="0" layoutInCell="1" allowOverlap="1" wp14:anchorId="2B9ED728" wp14:editId="44FBFB1E">
              <wp:simplePos x="914400" y="9915525"/>
              <wp:positionH relativeFrom="column">
                <wp:align>center</wp:align>
              </wp:positionH>
              <wp:positionV relativeFrom="paragraph">
                <wp:posOffset>635</wp:posOffset>
              </wp:positionV>
              <wp:extent cx="443865" cy="443865"/>
              <wp:effectExtent l="0" t="0" r="10160" b="18415"/>
              <wp:wrapSquare wrapText="bothSides"/>
              <wp:docPr id="10" name="Text Box 10" descr="OFFICIAL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83E3B" w:rsidR="00B83E3B" w:rsidRDefault="00B83E3B" w14:paraId="6D38AACE" w14:textId="31FD8CA9">
                          <w:pPr>
                            <w:rPr>
                              <w:rFonts w:eastAsia="Calibri" w:cs="Calibri"/>
                              <w:color w:val="0000FF"/>
                              <w:sz w:val="20"/>
                              <w:szCs w:val="20"/>
                            </w:rPr>
                          </w:pPr>
                          <w:r w:rsidRPr="00B83E3B">
                            <w:rPr>
                              <w:rFonts w:eastAsia="Calibri" w:cs="Calibri"/>
                              <w:color w:val="0000FF"/>
                              <w:sz w:val="20"/>
                              <w:szCs w:val="20"/>
                            </w:rPr>
                            <w:t>OFFICIAL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w14:anchorId="672E1012">
            <v:shapetype id="_x0000_t202" coordsize="21600,21600" o:spt="202" path="m,l,21600r21600,l21600,xe" w14:anchorId="2B9ED728">
              <v:stroke joinstyle="miter"/>
              <v:path gradientshapeok="t" o:connecttype="rect"/>
            </v:shapetype>
            <v:shape id="Text Box 10"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alt="OFFICIAL - CONFIDENTIAL"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5sCWaDECAABeBAAADgAAAAAAAAAAAAAAAAAuAgAAZHJzL2Uy&#10;b0RvYy54bWxQSwECLQAUAAYACAAAACEAhLDTKNYAAAADAQAADwAAAAAAAAAAAAAAAACLBAAAZHJz&#10;L2Rvd25yZXYueG1sUEsFBgAAAAAEAAQA8wAAAI4FAAAAAA==&#10;">
              <v:textbox style="mso-fit-shape-to-text:t" inset="0,0,0,0">
                <w:txbxContent>
                  <w:p w:rsidRPr="00B83E3B" w:rsidR="00B83E3B" w:rsidRDefault="00B83E3B" w14:paraId="75590093" w14:textId="31FD8CA9">
                    <w:pPr>
                      <w:rPr>
                        <w:rFonts w:eastAsia="Calibri" w:cs="Calibri"/>
                        <w:color w:val="0000FF"/>
                        <w:sz w:val="20"/>
                        <w:szCs w:val="20"/>
                      </w:rPr>
                    </w:pPr>
                    <w:r w:rsidRPr="00B83E3B">
                      <w:rPr>
                        <w:rFonts w:eastAsia="Calibri" w:cs="Calibri"/>
                        <w:color w:val="0000FF"/>
                        <w:sz w:val="20"/>
                        <w:szCs w:val="20"/>
                      </w:rPr>
                      <w:t>OFFICIAL - CONFIDENTIAL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B50F1A" w:rsidRDefault="00B83E3B" w14:paraId="1645B005" w14:textId="5A4D179C">
    <w:pPr>
      <w:pStyle w:val="Footer"/>
    </w:pPr>
    <w:r>
      <w:rPr>
        <w:noProof/>
      </w:rPr>
      <mc:AlternateContent>
        <mc:Choice Requires="wps">
          <w:drawing>
            <wp:anchor distT="0" distB="0" distL="0" distR="0" simplePos="0" relativeHeight="251663360" behindDoc="0" locked="0" layoutInCell="1" allowOverlap="1" wp14:anchorId="5A8FA578" wp14:editId="36C23EE7">
              <wp:simplePos x="635" y="635"/>
              <wp:positionH relativeFrom="column">
                <wp:align>center</wp:align>
              </wp:positionH>
              <wp:positionV relativeFrom="paragraph">
                <wp:posOffset>635</wp:posOffset>
              </wp:positionV>
              <wp:extent cx="443865" cy="443865"/>
              <wp:effectExtent l="0" t="0" r="10160" b="18415"/>
              <wp:wrapSquare wrapText="bothSides"/>
              <wp:docPr id="8" name="Text Box 8" descr="OFFICIAL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83E3B" w:rsidR="00B83E3B" w:rsidRDefault="00B83E3B" w14:paraId="4E45C271" w14:textId="65413A59">
                          <w:pPr>
                            <w:rPr>
                              <w:rFonts w:eastAsia="Calibri" w:cs="Calibri"/>
                              <w:color w:val="0000FF"/>
                              <w:sz w:val="20"/>
                              <w:szCs w:val="20"/>
                            </w:rPr>
                          </w:pPr>
                          <w:r w:rsidRPr="00B83E3B">
                            <w:rPr>
                              <w:rFonts w:eastAsia="Calibri" w:cs="Calibri"/>
                              <w:color w:val="0000FF"/>
                              <w:sz w:val="20"/>
                              <w:szCs w:val="20"/>
                            </w:rPr>
                            <w:t>OFFICIAL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w14:anchorId="0DC9A129">
            <v:shapetype id="_x0000_t202" coordsize="21600,21600" o:spt="202" path="m,l,21600r21600,l21600,xe" w14:anchorId="5A8FA578">
              <v:stroke joinstyle="miter"/>
              <v:path gradientshapeok="t" o:connecttype="rect"/>
            </v:shapetype>
            <v:shape id="Text Box 8"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alt="OFFICIAL - CONFIDENTIAL"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">
              <v:textbox style="mso-fit-shape-to-text:t" inset="0,0,0,0">
                <w:txbxContent>
                  <w:p w:rsidRPr="00B83E3B" w:rsidR="00B83E3B" w:rsidRDefault="00B83E3B" w14:paraId="3A0A8B0A" w14:textId="65413A59">
                    <w:pPr>
                      <w:rPr>
                        <w:rFonts w:eastAsia="Calibri" w:cs="Calibri"/>
                        <w:color w:val="0000FF"/>
                        <w:sz w:val="20"/>
                        <w:szCs w:val="20"/>
                      </w:rPr>
                    </w:pPr>
                    <w:r w:rsidRPr="00B83E3B">
                      <w:rPr>
                        <w:rFonts w:eastAsia="Calibri" w:cs="Calibri"/>
                        <w:color w:val="0000FF"/>
                        <w:sz w:val="20"/>
                        <w:szCs w:val="20"/>
                      </w:rPr>
                      <w:t>OFFICIAL - CONFIDENTIAL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6033" w:rsidP="001173FD" w:rsidRDefault="006A6033" w14:paraId="5AEEA5AB" w14:textId="77777777">
      <w:pPr>
        <w:spacing w:after="0" w:line="240" w:lineRule="auto"/>
      </w:pPr>
      <w:r>
        <w:separator/>
      </w:r>
    </w:p>
  </w:footnote>
  <w:footnote w:type="continuationSeparator" w:id="0">
    <w:p w:rsidR="006A6033" w:rsidP="001173FD" w:rsidRDefault="006A6033" w14:paraId="6071789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B50F1A" w:rsidRDefault="00B83E3B" w14:paraId="06CD166B" w14:textId="226427F4">
    <w:pPr>
      <w:pStyle w:val="Header"/>
    </w:pPr>
    <w:r>
      <w:rPr>
        <w:noProof/>
      </w:rPr>
      <mc:AlternateContent>
        <mc:Choice Requires="wps">
          <w:drawing>
            <wp:anchor distT="0" distB="0" distL="0" distR="0" simplePos="0" relativeHeight="251661312" behindDoc="0" locked="0" layoutInCell="1" allowOverlap="1" wp14:anchorId="775D910E" wp14:editId="2CDF00A1">
              <wp:simplePos x="635" y="635"/>
              <wp:positionH relativeFrom="column">
                <wp:align>center</wp:align>
              </wp:positionH>
              <wp:positionV relativeFrom="paragraph">
                <wp:posOffset>635</wp:posOffset>
              </wp:positionV>
              <wp:extent cx="443865" cy="443865"/>
              <wp:effectExtent l="0" t="0" r="10160" b="18415"/>
              <wp:wrapSquare wrapText="bothSides"/>
              <wp:docPr id="6" name="Text Box 6" descr="OFFICIAL - 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83E3B" w:rsidR="00B83E3B" w:rsidRDefault="00B83E3B" w14:paraId="7D96A2E8" w14:textId="16F49C3D">
                          <w:pPr>
                            <w:rPr>
                              <w:rFonts w:eastAsia="Calibri" w:cs="Calibri"/>
                              <w:color w:val="0000FF"/>
                              <w:sz w:val="20"/>
                              <w:szCs w:val="20"/>
                            </w:rPr>
                          </w:pPr>
                          <w:r w:rsidRPr="00B83E3B">
                            <w:rPr>
                              <w:rFonts w:eastAsia="Calibri" w:cs="Calibri"/>
                              <w:color w:val="0000FF"/>
                              <w:sz w:val="20"/>
                              <w:szCs w:val="20"/>
                            </w:rPr>
                            <w:t>OFFICIAL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w14:anchorId="1BE7FBED">
            <v:shapetype id="_x0000_t202" coordsize="21600,21600" o:spt="202" path="m,l,21600r21600,l21600,xe" w14:anchorId="775D910E">
              <v:stroke joinstyle="miter"/>
              <v:path gradientshapeok="t" o:connecttype="rect"/>
            </v:shapetype>
            <v:shape id="Text Box 6"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alt="OFFICIAL - CONFIDENT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">
              <v:textbox style="mso-fit-shape-to-text:t" inset="0,0,0,0">
                <w:txbxContent>
                  <w:p w:rsidRPr="00B83E3B" w:rsidR="00B83E3B" w:rsidRDefault="00B83E3B" w14:paraId="03A6BD26" w14:textId="16F49C3D">
                    <w:pPr>
                      <w:rPr>
                        <w:rFonts w:eastAsia="Calibri" w:cs="Calibri"/>
                        <w:color w:val="0000FF"/>
                        <w:sz w:val="20"/>
                        <w:szCs w:val="20"/>
                      </w:rPr>
                    </w:pPr>
                    <w:r w:rsidRPr="00B83E3B">
                      <w:rPr>
                        <w:rFonts w:eastAsia="Calibri" w:cs="Calibri"/>
                        <w:color w:val="0000FF"/>
                        <w:sz w:val="20"/>
                        <w:szCs w:val="20"/>
                      </w:rPr>
                      <w:t>OFFICIAL - CONFIDENTIAL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B50F1A" w:rsidRDefault="00B83E3B" w14:paraId="619FE68C" w14:textId="50E3DAE6">
    <w:pPr>
      <w:pStyle w:val="Header"/>
    </w:pPr>
    <w:r>
      <w:rPr>
        <w:noProof/>
      </w:rPr>
      <mc:AlternateContent>
        <mc:Choice Requires="wps">
          <w:drawing>
            <wp:anchor distT="0" distB="0" distL="0" distR="0" simplePos="0" relativeHeight="251662336" behindDoc="0" locked="0" layoutInCell="1" allowOverlap="1" wp14:anchorId="505182E9" wp14:editId="149D9B70">
              <wp:simplePos x="914400" y="447675"/>
              <wp:positionH relativeFrom="column">
                <wp:align>center</wp:align>
              </wp:positionH>
              <wp:positionV relativeFrom="paragraph">
                <wp:posOffset>635</wp:posOffset>
              </wp:positionV>
              <wp:extent cx="443865" cy="443865"/>
              <wp:effectExtent l="0" t="0" r="10160" b="18415"/>
              <wp:wrapSquare wrapText="bothSides"/>
              <wp:docPr id="7" name="Text Box 7" descr="OFFICIAL - 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83E3B" w:rsidR="00B83E3B" w:rsidRDefault="00B83E3B" w14:paraId="508872BE" w14:textId="1DA6C568">
                          <w:pPr>
                            <w:rPr>
                              <w:rFonts w:eastAsia="Calibri" w:cs="Calibri"/>
                              <w:color w:val="0000FF"/>
                              <w:sz w:val="20"/>
                              <w:szCs w:val="20"/>
                            </w:rPr>
                          </w:pPr>
                          <w:r w:rsidRPr="00B83E3B">
                            <w:rPr>
                              <w:rFonts w:eastAsia="Calibri" w:cs="Calibri"/>
                              <w:color w:val="0000FF"/>
                              <w:sz w:val="20"/>
                              <w:szCs w:val="20"/>
                            </w:rPr>
                            <w:t>OFFICIAL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w14:anchorId="592E65DF">
            <v:shapetype id="_x0000_t202" coordsize="21600,21600" o:spt="202" path="m,l,21600r21600,l21600,xe" w14:anchorId="505182E9">
              <v:stroke joinstyle="miter"/>
              <v:path gradientshapeok="t" o:connecttype="rect"/>
            </v:shapetype>
            <v:shape id="Text Box 7"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alt="OFFICIAL - CONFIDENT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">
              <v:textbox style="mso-fit-shape-to-text:t" inset="0,0,0,0">
                <w:txbxContent>
                  <w:p w:rsidRPr="00B83E3B" w:rsidR="00B83E3B" w:rsidRDefault="00B83E3B" w14:paraId="2B69BD39" w14:textId="1DA6C568">
                    <w:pPr>
                      <w:rPr>
                        <w:rFonts w:eastAsia="Calibri" w:cs="Calibri"/>
                        <w:color w:val="0000FF"/>
                        <w:sz w:val="20"/>
                        <w:szCs w:val="20"/>
                      </w:rPr>
                    </w:pPr>
                    <w:r w:rsidRPr="00B83E3B">
                      <w:rPr>
                        <w:rFonts w:eastAsia="Calibri" w:cs="Calibri"/>
                        <w:color w:val="0000FF"/>
                        <w:sz w:val="20"/>
                        <w:szCs w:val="20"/>
                      </w:rPr>
                      <w:t>OFFICIAL - CONFIDENTIAL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B50F1A" w:rsidRDefault="00B83E3B" w14:paraId="6585682A" w14:textId="1BCDAA9D">
    <w:pPr>
      <w:pStyle w:val="Header"/>
    </w:pPr>
    <w:r>
      <w:rPr>
        <w:noProof/>
      </w:rPr>
      <mc:AlternateContent>
        <mc:Choice Requires="wps">
          <w:drawing>
            <wp:anchor distT="0" distB="0" distL="0" distR="0" simplePos="0" relativeHeight="251660288" behindDoc="0" locked="0" layoutInCell="1" allowOverlap="1" wp14:anchorId="3C17110B" wp14:editId="0433C8CB">
              <wp:simplePos x="635" y="635"/>
              <wp:positionH relativeFrom="column">
                <wp:align>center</wp:align>
              </wp:positionH>
              <wp:positionV relativeFrom="paragraph">
                <wp:posOffset>635</wp:posOffset>
              </wp:positionV>
              <wp:extent cx="443865" cy="443865"/>
              <wp:effectExtent l="0" t="0" r="10160" b="18415"/>
              <wp:wrapSquare wrapText="bothSides"/>
              <wp:docPr id="2" name="Text Box 2" descr="OFFICIAL - 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83E3B" w:rsidR="00B83E3B" w:rsidRDefault="00B83E3B" w14:paraId="7867DCC5" w14:textId="438D59B8">
                          <w:pPr>
                            <w:rPr>
                              <w:rFonts w:eastAsia="Calibri" w:cs="Calibri"/>
                              <w:color w:val="0000FF"/>
                              <w:sz w:val="20"/>
                              <w:szCs w:val="20"/>
                            </w:rPr>
                          </w:pPr>
                          <w:r w:rsidRPr="00B83E3B">
                            <w:rPr>
                              <w:rFonts w:eastAsia="Calibri" w:cs="Calibri"/>
                              <w:color w:val="0000FF"/>
                              <w:sz w:val="20"/>
                              <w:szCs w:val="20"/>
                            </w:rPr>
                            <w:t>OFFICIAL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w14:anchorId="58FB630B">
            <v:shapetype id="_x0000_t202" coordsize="21600,21600" o:spt="202" path="m,l,21600r21600,l21600,xe" w14:anchorId="3C17110B">
              <v:stroke joinstyle="miter"/>
              <v:path gradientshapeok="t" o:connecttype="rect"/>
            </v:shapetype>
            <v:shape id="Text Box 2"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alt="OFFICIAL - CONFIDENTIAL"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q6/VgjECAABcBAAADgAAAAAAAAAAAAAAAAAuAgAAZHJzL2Uy&#10;b0RvYy54bWxQSwECLQAUAAYACAAAACEAhLDTKNYAAAADAQAADwAAAAAAAAAAAAAAAACLBAAAZHJz&#10;L2Rvd25yZXYueG1sUEsFBgAAAAAEAAQA8wAAAI4FAAAAAA==&#10;">
              <v:textbox style="mso-fit-shape-to-text:t" inset="0,0,0,0">
                <w:txbxContent>
                  <w:p w:rsidRPr="00B83E3B" w:rsidR="00B83E3B" w:rsidRDefault="00B83E3B" w14:paraId="6FBE53AB" w14:textId="438D59B8">
                    <w:pPr>
                      <w:rPr>
                        <w:rFonts w:eastAsia="Calibri" w:cs="Calibri"/>
                        <w:color w:val="0000FF"/>
                        <w:sz w:val="20"/>
                        <w:szCs w:val="20"/>
                      </w:rPr>
                    </w:pPr>
                    <w:r w:rsidRPr="00B83E3B">
                      <w:rPr>
                        <w:rFonts w:eastAsia="Calibri" w:cs="Calibri"/>
                        <w:color w:val="0000FF"/>
                        <w:sz w:val="20"/>
                        <w:szCs w:val="20"/>
                      </w:rPr>
                      <w:t>OFFICIAL - CONFIDENTIAL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3BDA"/>
    <w:multiLevelType w:val="hybridMultilevel"/>
    <w:tmpl w:val="53463996"/>
    <w:lvl w:ilvl="0" w:tplc="BCC8C22C">
      <w:start w:val="1"/>
      <w:numFmt w:val="bullet"/>
      <w:lvlText w:val=""/>
      <w:lvlJc w:val="left"/>
      <w:pPr>
        <w:tabs>
          <w:tab w:val="num" w:pos="-57"/>
        </w:tabs>
        <w:ind w:hanging="2160"/>
      </w:pPr>
      <w:rPr>
        <w:rFonts w:hint="default" w:ascii="Symbol" w:hAnsi="Symbol" w:cs="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cs="Wingdings"/>
      </w:rPr>
    </w:lvl>
    <w:lvl w:ilvl="3" w:tplc="08090001" w:tentative="1">
      <w:start w:val="1"/>
      <w:numFmt w:val="bullet"/>
      <w:lvlText w:val=""/>
      <w:lvlJc w:val="left"/>
      <w:pPr>
        <w:tabs>
          <w:tab w:val="num" w:pos="2880"/>
        </w:tabs>
        <w:ind w:left="2880" w:hanging="360"/>
      </w:pPr>
      <w:rPr>
        <w:rFonts w:hint="default" w:ascii="Symbol" w:hAnsi="Symbol" w:cs="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cs="Wingdings"/>
      </w:rPr>
    </w:lvl>
    <w:lvl w:ilvl="6" w:tplc="08090001" w:tentative="1">
      <w:start w:val="1"/>
      <w:numFmt w:val="bullet"/>
      <w:lvlText w:val=""/>
      <w:lvlJc w:val="left"/>
      <w:pPr>
        <w:tabs>
          <w:tab w:val="num" w:pos="5040"/>
        </w:tabs>
        <w:ind w:left="5040" w:hanging="360"/>
      </w:pPr>
      <w:rPr>
        <w:rFonts w:hint="default" w:ascii="Symbol" w:hAnsi="Symbol" w:cs="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cs="Wingdings"/>
      </w:rPr>
    </w:lvl>
  </w:abstractNum>
  <w:abstractNum w:abstractNumId="1" w15:restartNumberingAfterBreak="0">
    <w:nsid w:val="11FE007A"/>
    <w:multiLevelType w:val="multilevel"/>
    <w:tmpl w:val="D644854A"/>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405A09"/>
    <w:multiLevelType w:val="hybridMultilevel"/>
    <w:tmpl w:val="966057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E317FF7"/>
    <w:multiLevelType w:val="hybridMultilevel"/>
    <w:tmpl w:val="8E664C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92B0B4C"/>
    <w:multiLevelType w:val="hybridMultilevel"/>
    <w:tmpl w:val="A94A02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E9014C0"/>
    <w:multiLevelType w:val="multilevel"/>
    <w:tmpl w:val="EBE2E29E"/>
    <w:lvl w:ilvl="0">
      <w:start w:val="1"/>
      <w:numFmt w:val="decimal"/>
      <w:lvlText w:val="%1"/>
      <w:lvlJc w:val="left"/>
      <w:pPr>
        <w:ind w:left="720" w:hanging="720"/>
      </w:pPr>
      <w:rPr>
        <w:rFonts w:hint="default" w:cs="Times New Roman"/>
        <w:b/>
      </w:rPr>
    </w:lvl>
    <w:lvl w:ilvl="1">
      <w:start w:val="1"/>
      <w:numFmt w:val="decimal"/>
      <w:lvlText w:val="%1.%2"/>
      <w:lvlJc w:val="left"/>
      <w:pPr>
        <w:ind w:left="1288" w:hanging="720"/>
      </w:pPr>
      <w:rPr>
        <w:rFonts w:hint="default" w:cs="Times New Roman"/>
        <w:b/>
      </w:rPr>
    </w:lvl>
    <w:lvl w:ilvl="2">
      <w:start w:val="1"/>
      <w:numFmt w:val="decimal"/>
      <w:lvlText w:val="%1.%2.%3"/>
      <w:lvlJc w:val="left"/>
      <w:pPr>
        <w:ind w:left="2160" w:hanging="720"/>
      </w:pPr>
      <w:rPr>
        <w:rFonts w:hint="default" w:cs="Times New Roman"/>
        <w:b/>
      </w:rPr>
    </w:lvl>
    <w:lvl w:ilvl="3">
      <w:start w:val="1"/>
      <w:numFmt w:val="decimal"/>
      <w:lvlText w:val="%1.%2.%3.%4"/>
      <w:lvlJc w:val="left"/>
      <w:pPr>
        <w:ind w:left="3240" w:hanging="1080"/>
      </w:pPr>
      <w:rPr>
        <w:rFonts w:hint="default" w:cs="Times New Roman"/>
        <w:b/>
      </w:rPr>
    </w:lvl>
    <w:lvl w:ilvl="4">
      <w:start w:val="1"/>
      <w:numFmt w:val="decimal"/>
      <w:lvlText w:val="%1.%2.%3.%4.%5"/>
      <w:lvlJc w:val="left"/>
      <w:pPr>
        <w:ind w:left="3960" w:hanging="1080"/>
      </w:pPr>
      <w:rPr>
        <w:rFonts w:hint="default" w:cs="Times New Roman"/>
        <w:b/>
      </w:rPr>
    </w:lvl>
    <w:lvl w:ilvl="5">
      <w:start w:val="1"/>
      <w:numFmt w:val="decimal"/>
      <w:lvlText w:val="%1.%2.%3.%4.%5.%6"/>
      <w:lvlJc w:val="left"/>
      <w:pPr>
        <w:ind w:left="5040" w:hanging="1440"/>
      </w:pPr>
      <w:rPr>
        <w:rFonts w:hint="default" w:cs="Times New Roman"/>
        <w:b/>
      </w:rPr>
    </w:lvl>
    <w:lvl w:ilvl="6">
      <w:start w:val="1"/>
      <w:numFmt w:val="decimal"/>
      <w:lvlText w:val="%1.%2.%3.%4.%5.%6.%7"/>
      <w:lvlJc w:val="left"/>
      <w:pPr>
        <w:ind w:left="5760" w:hanging="1440"/>
      </w:pPr>
      <w:rPr>
        <w:rFonts w:hint="default" w:cs="Times New Roman"/>
        <w:b/>
      </w:rPr>
    </w:lvl>
    <w:lvl w:ilvl="7">
      <w:start w:val="1"/>
      <w:numFmt w:val="decimal"/>
      <w:lvlText w:val="%1.%2.%3.%4.%5.%6.%7.%8"/>
      <w:lvlJc w:val="left"/>
      <w:pPr>
        <w:ind w:left="6840" w:hanging="1800"/>
      </w:pPr>
      <w:rPr>
        <w:rFonts w:hint="default" w:cs="Times New Roman"/>
        <w:b/>
      </w:rPr>
    </w:lvl>
    <w:lvl w:ilvl="8">
      <w:start w:val="1"/>
      <w:numFmt w:val="decimal"/>
      <w:lvlText w:val="%1.%2.%3.%4.%5.%6.%7.%8.%9"/>
      <w:lvlJc w:val="left"/>
      <w:pPr>
        <w:ind w:left="7920" w:hanging="2160"/>
      </w:pPr>
      <w:rPr>
        <w:rFonts w:hint="default" w:cs="Times New Roman"/>
        <w:b/>
      </w:rPr>
    </w:lvl>
  </w:abstractNum>
  <w:abstractNum w:abstractNumId="6" w15:restartNumberingAfterBreak="0">
    <w:nsid w:val="6CB51EFC"/>
    <w:multiLevelType w:val="hybridMultilevel"/>
    <w:tmpl w:val="0B8C42FC"/>
    <w:lvl w:ilvl="0" w:tplc="AD72981C">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5"/>
  </w:num>
  <w:num w:numId="3">
    <w:abstractNumId w:val="3"/>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D36"/>
    <w:rsid w:val="00007F16"/>
    <w:rsid w:val="00021613"/>
    <w:rsid w:val="000317BC"/>
    <w:rsid w:val="000358F0"/>
    <w:rsid w:val="000727BC"/>
    <w:rsid w:val="00081593"/>
    <w:rsid w:val="000C3F41"/>
    <w:rsid w:val="000C774C"/>
    <w:rsid w:val="000D51FC"/>
    <w:rsid w:val="000F6777"/>
    <w:rsid w:val="0010476E"/>
    <w:rsid w:val="001173FD"/>
    <w:rsid w:val="001309ED"/>
    <w:rsid w:val="0014384C"/>
    <w:rsid w:val="00162B26"/>
    <w:rsid w:val="001815C5"/>
    <w:rsid w:val="0018264E"/>
    <w:rsid w:val="00187E85"/>
    <w:rsid w:val="001A6CDA"/>
    <w:rsid w:val="00226724"/>
    <w:rsid w:val="00241122"/>
    <w:rsid w:val="00253DC2"/>
    <w:rsid w:val="00270394"/>
    <w:rsid w:val="00275F9E"/>
    <w:rsid w:val="002A1C1E"/>
    <w:rsid w:val="002C3798"/>
    <w:rsid w:val="002D369B"/>
    <w:rsid w:val="002D550B"/>
    <w:rsid w:val="002D6763"/>
    <w:rsid w:val="003009E1"/>
    <w:rsid w:val="00322838"/>
    <w:rsid w:val="00373A96"/>
    <w:rsid w:val="003A2548"/>
    <w:rsid w:val="003C4BD7"/>
    <w:rsid w:val="00451682"/>
    <w:rsid w:val="004B00F6"/>
    <w:rsid w:val="004C038D"/>
    <w:rsid w:val="004C1367"/>
    <w:rsid w:val="004C589A"/>
    <w:rsid w:val="004E4D95"/>
    <w:rsid w:val="0050723D"/>
    <w:rsid w:val="0052202C"/>
    <w:rsid w:val="00523956"/>
    <w:rsid w:val="00532F62"/>
    <w:rsid w:val="00535D66"/>
    <w:rsid w:val="00546598"/>
    <w:rsid w:val="00555C62"/>
    <w:rsid w:val="00555EEE"/>
    <w:rsid w:val="00573E5B"/>
    <w:rsid w:val="00576195"/>
    <w:rsid w:val="005C0097"/>
    <w:rsid w:val="005D3D8B"/>
    <w:rsid w:val="005D45B1"/>
    <w:rsid w:val="006035BF"/>
    <w:rsid w:val="00615E9C"/>
    <w:rsid w:val="006415BE"/>
    <w:rsid w:val="00644DA2"/>
    <w:rsid w:val="006558A8"/>
    <w:rsid w:val="006A6033"/>
    <w:rsid w:val="006A68D2"/>
    <w:rsid w:val="006B221E"/>
    <w:rsid w:val="006C4B45"/>
    <w:rsid w:val="006F55A7"/>
    <w:rsid w:val="006F5613"/>
    <w:rsid w:val="00726590"/>
    <w:rsid w:val="0074525A"/>
    <w:rsid w:val="00745717"/>
    <w:rsid w:val="007650C9"/>
    <w:rsid w:val="00777A81"/>
    <w:rsid w:val="007822AB"/>
    <w:rsid w:val="007906ED"/>
    <w:rsid w:val="00792A00"/>
    <w:rsid w:val="007F42FE"/>
    <w:rsid w:val="007F7AFF"/>
    <w:rsid w:val="00805082"/>
    <w:rsid w:val="00815AB0"/>
    <w:rsid w:val="00872B6C"/>
    <w:rsid w:val="008A0209"/>
    <w:rsid w:val="008A0F1B"/>
    <w:rsid w:val="008A1C68"/>
    <w:rsid w:val="008A4EFA"/>
    <w:rsid w:val="008A69BF"/>
    <w:rsid w:val="008C2CD1"/>
    <w:rsid w:val="008D31BE"/>
    <w:rsid w:val="00905BD4"/>
    <w:rsid w:val="009405F2"/>
    <w:rsid w:val="00944C39"/>
    <w:rsid w:val="00945442"/>
    <w:rsid w:val="009522BC"/>
    <w:rsid w:val="00954426"/>
    <w:rsid w:val="009733E8"/>
    <w:rsid w:val="00987A69"/>
    <w:rsid w:val="00997345"/>
    <w:rsid w:val="009A5A7D"/>
    <w:rsid w:val="009A68FB"/>
    <w:rsid w:val="009D411F"/>
    <w:rsid w:val="009D6B48"/>
    <w:rsid w:val="009F442F"/>
    <w:rsid w:val="00A11D0F"/>
    <w:rsid w:val="00A211E9"/>
    <w:rsid w:val="00A269C4"/>
    <w:rsid w:val="00A45414"/>
    <w:rsid w:val="00A73621"/>
    <w:rsid w:val="00A74F70"/>
    <w:rsid w:val="00A94656"/>
    <w:rsid w:val="00AA259C"/>
    <w:rsid w:val="00AB2C9D"/>
    <w:rsid w:val="00AE5270"/>
    <w:rsid w:val="00B00C04"/>
    <w:rsid w:val="00B053F0"/>
    <w:rsid w:val="00B05EF0"/>
    <w:rsid w:val="00B10D36"/>
    <w:rsid w:val="00B15AFC"/>
    <w:rsid w:val="00B50F1A"/>
    <w:rsid w:val="00B64FEE"/>
    <w:rsid w:val="00B83E3B"/>
    <w:rsid w:val="00BA4226"/>
    <w:rsid w:val="00BA6B40"/>
    <w:rsid w:val="00BC18B1"/>
    <w:rsid w:val="00BD2DC9"/>
    <w:rsid w:val="00C56D0D"/>
    <w:rsid w:val="00CB7E73"/>
    <w:rsid w:val="00CD3F46"/>
    <w:rsid w:val="00CD499B"/>
    <w:rsid w:val="00D2338C"/>
    <w:rsid w:val="00D246D0"/>
    <w:rsid w:val="00D26A3C"/>
    <w:rsid w:val="00D27539"/>
    <w:rsid w:val="00D5361C"/>
    <w:rsid w:val="00D53E41"/>
    <w:rsid w:val="00D55C1D"/>
    <w:rsid w:val="00DB049E"/>
    <w:rsid w:val="00DF5424"/>
    <w:rsid w:val="00DF58DD"/>
    <w:rsid w:val="00E27FEA"/>
    <w:rsid w:val="00E32DE5"/>
    <w:rsid w:val="00E60741"/>
    <w:rsid w:val="00E62728"/>
    <w:rsid w:val="00EA06C8"/>
    <w:rsid w:val="00EB25D6"/>
    <w:rsid w:val="00EB463E"/>
    <w:rsid w:val="00EB5740"/>
    <w:rsid w:val="00EC76AE"/>
    <w:rsid w:val="00EF037D"/>
    <w:rsid w:val="00F11A0C"/>
    <w:rsid w:val="00F249A8"/>
    <w:rsid w:val="00F337A2"/>
    <w:rsid w:val="00F678BA"/>
    <w:rsid w:val="00FA002F"/>
    <w:rsid w:val="00FA204E"/>
    <w:rsid w:val="00FA747C"/>
    <w:rsid w:val="00FF0187"/>
    <w:rsid w:val="00FF3836"/>
    <w:rsid w:val="00FF55A4"/>
    <w:rsid w:val="02B528A1"/>
    <w:rsid w:val="106E6570"/>
    <w:rsid w:val="195A51D4"/>
    <w:rsid w:val="201974D5"/>
    <w:rsid w:val="269C68D2"/>
    <w:rsid w:val="286BAEA3"/>
    <w:rsid w:val="302A22BB"/>
    <w:rsid w:val="30F94C54"/>
    <w:rsid w:val="35AD8ED2"/>
    <w:rsid w:val="44D7AB94"/>
    <w:rsid w:val="485345F0"/>
    <w:rsid w:val="628EF240"/>
    <w:rsid w:val="6E1470E0"/>
    <w:rsid w:val="77AA3E93"/>
    <w:rsid w:val="7CD48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442CF"/>
  <w15:docId w15:val="{7BD2640E-614D-4E32-B9D2-3DBA7A2E91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0D36"/>
    <w:pPr>
      <w:spacing w:after="200" w:line="276" w:lineRule="auto"/>
    </w:pPr>
    <w:rPr>
      <w:rFonts w:eastAsia="Times New Roman"/>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10D36"/>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B10D36"/>
    <w:rPr>
      <w:rFonts w:ascii="Tahoma" w:hAnsi="Tahoma" w:eastAsia="Times New Roman" w:cs="Tahoma"/>
      <w:sz w:val="16"/>
      <w:szCs w:val="16"/>
      <w:lang w:eastAsia="en-GB"/>
    </w:rPr>
  </w:style>
  <w:style w:type="paragraph" w:styleId="PlainText">
    <w:name w:val="Plain Text"/>
    <w:basedOn w:val="Normal"/>
    <w:link w:val="PlainTextChar"/>
    <w:uiPriority w:val="99"/>
    <w:rsid w:val="00B05EF0"/>
    <w:pPr>
      <w:spacing w:after="0" w:line="240" w:lineRule="auto"/>
    </w:pPr>
    <w:rPr>
      <w:rFonts w:ascii="Courier New" w:hAnsi="Courier New" w:cs="Courier New"/>
      <w:sz w:val="20"/>
      <w:szCs w:val="20"/>
      <w:lang w:eastAsia="en-US"/>
    </w:rPr>
  </w:style>
  <w:style w:type="character" w:styleId="PlainTextChar" w:customStyle="1">
    <w:name w:val="Plain Text Char"/>
    <w:link w:val="PlainText"/>
    <w:uiPriority w:val="99"/>
    <w:rsid w:val="00B05EF0"/>
    <w:rPr>
      <w:rFonts w:ascii="Courier New" w:hAnsi="Courier New" w:eastAsia="Times New Roman" w:cs="Courier New"/>
      <w:lang w:eastAsia="en-US"/>
    </w:rPr>
  </w:style>
  <w:style w:type="paragraph" w:styleId="BodyTextIndent3">
    <w:name w:val="Body Text Indent 3"/>
    <w:basedOn w:val="Normal"/>
    <w:link w:val="BodyTextIndent3Char"/>
    <w:rsid w:val="001173FD"/>
    <w:pPr>
      <w:spacing w:after="0" w:line="240" w:lineRule="auto"/>
      <w:ind w:left="720" w:hanging="720"/>
    </w:pPr>
    <w:rPr>
      <w:rFonts w:ascii="Arial" w:hAnsi="Arial"/>
      <w:sz w:val="24"/>
      <w:szCs w:val="20"/>
      <w:lang w:eastAsia="en-US"/>
    </w:rPr>
  </w:style>
  <w:style w:type="character" w:styleId="BodyTextIndent3Char" w:customStyle="1">
    <w:name w:val="Body Text Indent 3 Char"/>
    <w:link w:val="BodyTextIndent3"/>
    <w:rsid w:val="001173FD"/>
    <w:rPr>
      <w:rFonts w:ascii="Arial" w:hAnsi="Arial" w:eastAsia="Times New Roman"/>
      <w:sz w:val="24"/>
      <w:lang w:eastAsia="en-US"/>
    </w:rPr>
  </w:style>
  <w:style w:type="paragraph" w:styleId="FootnoteText">
    <w:name w:val="footnote text"/>
    <w:basedOn w:val="Normal"/>
    <w:link w:val="FootnoteTextChar"/>
    <w:uiPriority w:val="99"/>
    <w:rsid w:val="001173FD"/>
    <w:rPr>
      <w:rFonts w:eastAsia="Calibri" w:cs="Calibri"/>
      <w:sz w:val="20"/>
      <w:szCs w:val="20"/>
      <w:lang w:val="en-US" w:eastAsia="en-US"/>
    </w:rPr>
  </w:style>
  <w:style w:type="character" w:styleId="FootnoteTextChar" w:customStyle="1">
    <w:name w:val="Footnote Text Char"/>
    <w:link w:val="FootnoteText"/>
    <w:uiPriority w:val="99"/>
    <w:rsid w:val="001173FD"/>
    <w:rPr>
      <w:rFonts w:cs="Calibri"/>
      <w:lang w:val="en-US" w:eastAsia="en-US"/>
    </w:rPr>
  </w:style>
  <w:style w:type="character" w:styleId="FootnoteReference">
    <w:name w:val="footnote reference"/>
    <w:uiPriority w:val="99"/>
    <w:rsid w:val="001173FD"/>
    <w:rPr>
      <w:vertAlign w:val="superscript"/>
    </w:rPr>
  </w:style>
  <w:style w:type="paragraph" w:styleId="NormalWeb">
    <w:name w:val="Normal (Web)"/>
    <w:basedOn w:val="Normal"/>
    <w:uiPriority w:val="99"/>
    <w:rsid w:val="001173FD"/>
    <w:pPr>
      <w:spacing w:before="100" w:beforeAutospacing="1" w:after="100" w:afterAutospacing="1" w:line="240" w:lineRule="auto"/>
    </w:pPr>
    <w:rPr>
      <w:rFonts w:ascii="Times New Roman" w:hAnsi="Times New Roman"/>
      <w:sz w:val="24"/>
      <w:szCs w:val="24"/>
      <w:lang w:val="en-US" w:eastAsia="en-US"/>
    </w:rPr>
  </w:style>
  <w:style w:type="table" w:styleId="TableGrid">
    <w:name w:val="Table Grid"/>
    <w:basedOn w:val="TableNormal"/>
    <w:uiPriority w:val="39"/>
    <w:rsid w:val="001173FD"/>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A002F"/>
    <w:pPr>
      <w:ind w:left="720"/>
      <w:contextualSpacing/>
    </w:pPr>
    <w:rPr>
      <w:rFonts w:eastAsia="Calibri"/>
      <w:lang w:eastAsia="en-US"/>
    </w:rPr>
  </w:style>
  <w:style w:type="paragraph" w:styleId="Header">
    <w:name w:val="header"/>
    <w:basedOn w:val="Normal"/>
    <w:link w:val="HeaderChar"/>
    <w:uiPriority w:val="99"/>
    <w:unhideWhenUsed/>
    <w:rsid w:val="00F678BA"/>
    <w:pPr>
      <w:tabs>
        <w:tab w:val="center" w:pos="4513"/>
        <w:tab w:val="right" w:pos="9026"/>
      </w:tabs>
    </w:pPr>
  </w:style>
  <w:style w:type="character" w:styleId="HeaderChar" w:customStyle="1">
    <w:name w:val="Header Char"/>
    <w:link w:val="Header"/>
    <w:uiPriority w:val="99"/>
    <w:rsid w:val="00F678BA"/>
    <w:rPr>
      <w:rFonts w:eastAsia="Times New Roman"/>
      <w:sz w:val="22"/>
      <w:szCs w:val="22"/>
    </w:rPr>
  </w:style>
  <w:style w:type="paragraph" w:styleId="Footer">
    <w:name w:val="footer"/>
    <w:basedOn w:val="Normal"/>
    <w:link w:val="FooterChar"/>
    <w:uiPriority w:val="99"/>
    <w:unhideWhenUsed/>
    <w:rsid w:val="00F678BA"/>
    <w:pPr>
      <w:tabs>
        <w:tab w:val="center" w:pos="4513"/>
        <w:tab w:val="right" w:pos="9026"/>
      </w:tabs>
    </w:pPr>
  </w:style>
  <w:style w:type="character" w:styleId="FooterChar" w:customStyle="1">
    <w:name w:val="Footer Char"/>
    <w:link w:val="Footer"/>
    <w:uiPriority w:val="99"/>
    <w:rsid w:val="00F678BA"/>
    <w:rPr>
      <w:rFonts w:eastAsia="Times New Roman"/>
      <w:sz w:val="22"/>
      <w:szCs w:val="22"/>
    </w:rPr>
  </w:style>
  <w:style w:type="paragraph" w:styleId="NoSpacing">
    <w:name w:val="No Spacing"/>
    <w:uiPriority w:val="1"/>
    <w:qFormat/>
    <w:rsid w:val="00644DA2"/>
    <w:rPr>
      <w:rFonts w:eastAsia="Times New Roman"/>
      <w:sz w:val="22"/>
      <w:szCs w:val="22"/>
    </w:rPr>
  </w:style>
  <w:style w:type="character" w:styleId="Hyperlink">
    <w:name w:val="Hyperlink"/>
    <w:basedOn w:val="DefaultParagraphFont"/>
    <w:uiPriority w:val="99"/>
    <w:semiHidden/>
    <w:unhideWhenUsed/>
    <w:rsid w:val="00A946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85558">
      <w:bodyDiv w:val="1"/>
      <w:marLeft w:val="0"/>
      <w:marRight w:val="0"/>
      <w:marTop w:val="0"/>
      <w:marBottom w:val="0"/>
      <w:divBdr>
        <w:top w:val="none" w:sz="0" w:space="0" w:color="auto"/>
        <w:left w:val="none" w:sz="0" w:space="0" w:color="auto"/>
        <w:bottom w:val="none" w:sz="0" w:space="0" w:color="auto"/>
        <w:right w:val="none" w:sz="0" w:space="0" w:color="auto"/>
      </w:divBdr>
    </w:div>
    <w:div w:id="117317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s://www.google.com/url?sa=i&amp;rct=j&amp;q=&amp;esrc=s&amp;source=images&amp;cd=&amp;ved=2ahUKEwjZopPzqdLiAhURbBoKHexiC1kQjRx6BAgBEAU&amp;url=https%3A%2F%2Funison-scotland.org%2F&amp;psig=AOvVaw1SiqtfZKLX0dVUO5Vn1sAo&amp;ust=1559823594638852"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www.gov.scot/publications/foi-17-02956/"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theme" Target="theme/theme1.xml" Id="rId24" /><Relationship Type="http://schemas.openxmlformats.org/officeDocument/2006/relationships/customXml" Target="../customXml/item5.xml" Id="rId5" /><Relationship Type="http://schemas.openxmlformats.org/officeDocument/2006/relationships/hyperlink" Target="http://www.sepaunison.org/" TargetMode="External" Id="rId15" /><Relationship Type="http://schemas.openxmlformats.org/officeDocument/2006/relationships/fontTable" Target="fontTable.xml" Id="rId23" /><Relationship Type="http://schemas.openxmlformats.org/officeDocument/2006/relationships/webSettings" Target="webSetting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image" Target="media/image1.gif" Id="rId14" /><Relationship Type="http://schemas.openxmlformats.org/officeDocument/2006/relationships/footer" Target="footer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67471b49-edeb-4958-9b36-847e8cc975c3">WME3PDMH3E3U-297301528-107</_dlc_DocId>
    <_dlc_DocIdUrl xmlns="67471b49-edeb-4958-9b36-847e8cc975c3">
      <Url>http://sp.reg.unison.org.uk/Scot/RO- J_Fair/_layouts/15/DocIdRedir.aspx?ID=WME3PDMH3E3U-297301528-107</Url>
      <Description>WME3PDMH3E3U-297301528-107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7D1A468725919543910B162528B7C7E1" ma:contentTypeVersion="2" ma:contentTypeDescription="Create a new document." ma:contentTypeScope="" ma:versionID="f4f72a8592c77c4245bb583da712980f">
  <xsd:schema xmlns:xsd="http://www.w3.org/2001/XMLSchema" xmlns:p="http://schemas.microsoft.com/office/2006/metadata/properties" xmlns:ns2="67471b49-edeb-4958-9b36-847e8cc975c3" targetNamespace="http://schemas.microsoft.com/office/2006/metadata/properties" ma:root="true" ma:fieldsID="8e60714d4a37a132574700eb8d2b52a8" ns2:_="">
    <xsd:import namespace="67471b49-edeb-4958-9b36-847e8cc975c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dms="http://schemas.microsoft.com/office/2006/documentManagement/types" targetNamespace="67471b49-edeb-4958-9b36-847e8cc975c3"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60D5A65-1387-4B14-A45E-3E6CB609EED6}">
  <ds:schemaRefs>
    <ds:schemaRef ds:uri="http://schemas.microsoft.com/office/2006/metadata/properties"/>
    <ds:schemaRef ds:uri="67471b49-edeb-4958-9b36-847e8cc975c3"/>
  </ds:schemaRefs>
</ds:datastoreItem>
</file>

<file path=customXml/itemProps2.xml><?xml version="1.0" encoding="utf-8"?>
<ds:datastoreItem xmlns:ds="http://schemas.openxmlformats.org/officeDocument/2006/customXml" ds:itemID="{DE4B64AD-6327-4E36-8243-57AD17D4F03A}">
  <ds:schemaRefs>
    <ds:schemaRef ds:uri="http://schemas.microsoft.com/sharepoint/events"/>
  </ds:schemaRefs>
</ds:datastoreItem>
</file>

<file path=customXml/itemProps3.xml><?xml version="1.0" encoding="utf-8"?>
<ds:datastoreItem xmlns:ds="http://schemas.openxmlformats.org/officeDocument/2006/customXml" ds:itemID="{3F6B8B9E-407F-4DFA-8DCA-34FA2DBC01A6}">
  <ds:schemaRefs>
    <ds:schemaRef ds:uri="http://schemas.microsoft.com/sharepoint/v3/contenttype/forms"/>
  </ds:schemaRefs>
</ds:datastoreItem>
</file>

<file path=customXml/itemProps4.xml><?xml version="1.0" encoding="utf-8"?>
<ds:datastoreItem xmlns:ds="http://schemas.openxmlformats.org/officeDocument/2006/customXml" ds:itemID="{0983C411-8F38-4C7A-9C11-A2DBA7ABB3BC}">
  <ds:schemaRefs>
    <ds:schemaRef ds:uri="http://schemas.microsoft.com/office/2006/metadata/customXsn"/>
  </ds:schemaRefs>
</ds:datastoreItem>
</file>

<file path=customXml/itemProps5.xml><?xml version="1.0" encoding="utf-8"?>
<ds:datastoreItem xmlns:ds="http://schemas.openxmlformats.org/officeDocument/2006/customXml" ds:itemID="{62EB3BF1-1D51-41AB-8580-5674157B6D2F}">
  <ds:schemaRefs>
    <ds:schemaRef ds:uri="http://schemas.openxmlformats.org/officeDocument/2006/bibliography"/>
  </ds:schemaRefs>
</ds:datastoreItem>
</file>

<file path=customXml/itemProps6.xml><?xml version="1.0" encoding="utf-8"?>
<ds:datastoreItem xmlns:ds="http://schemas.openxmlformats.org/officeDocument/2006/customXml" ds:itemID="{0B397FDA-D7FE-41EA-90FD-7EE27A8DD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686</Words>
  <Characters>3913</Characters>
  <Application>Microsoft Office Word</Application>
  <DocSecurity>0</DocSecurity>
  <Lines>32</Lines>
  <Paragraphs>9</Paragraphs>
  <ScaleCrop>false</ScaleCrop>
  <Company>SSSC</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unison</dc:creator>
  <cp:lastModifiedBy>Hussain, Zia</cp:lastModifiedBy>
  <cp:revision>33</cp:revision>
  <cp:lastPrinted>2019-07-16T15:15:00Z</cp:lastPrinted>
  <dcterms:created xsi:type="dcterms:W3CDTF">2019-07-03T11:03:00Z</dcterms:created>
  <dcterms:modified xsi:type="dcterms:W3CDTF">2021-12-20T15:06:00Z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ed Version">
    <vt:lpwstr/>
  </property>
  <property fmtid="{D5CDD505-2E9C-101B-9397-08002B2CF9AE}" pid="3" name="UNISON Source URL">
    <vt:lpwstr/>
  </property>
  <property fmtid="{D5CDD505-2E9C-101B-9397-08002B2CF9AE}" pid="4" name="Date Submitted">
    <vt:lpwstr/>
  </property>
  <property fmtid="{D5CDD505-2E9C-101B-9397-08002B2CF9AE}" pid="5" name="Date Approved">
    <vt:lpwstr/>
  </property>
  <property fmtid="{D5CDD505-2E9C-101B-9397-08002B2CF9AE}" pid="6" name="Approver">
    <vt:lpwstr/>
  </property>
  <property fmtid="{D5CDD505-2E9C-101B-9397-08002B2CF9AE}" pid="7" name="UNISON Target URL">
    <vt:lpwstr/>
  </property>
  <property fmtid="{D5CDD505-2E9C-101B-9397-08002B2CF9AE}" pid="8" name="Submitter">
    <vt:lpwstr/>
  </property>
  <property fmtid="{D5CDD505-2E9C-101B-9397-08002B2CF9AE}" pid="9" name="ContentTypeId">
    <vt:lpwstr>0x0101007D1A468725919543910B162528B7C7E1</vt:lpwstr>
  </property>
  <property fmtid="{D5CDD505-2E9C-101B-9397-08002B2CF9AE}" pid="10" name="_dlc_DocIdItemGuid">
    <vt:lpwstr>c8ce0943-ccce-421d-a41b-b9634c607773</vt:lpwstr>
  </property>
  <property fmtid="{D5CDD505-2E9C-101B-9397-08002B2CF9AE}" pid="11" name="ClassificationContentMarkingHeaderShapeIds">
    <vt:lpwstr>2,6,7</vt:lpwstr>
  </property>
  <property fmtid="{D5CDD505-2E9C-101B-9397-08002B2CF9AE}" pid="12" name="ClassificationContentMarkingHeaderFontProps">
    <vt:lpwstr>#0000ff,10,Calibri</vt:lpwstr>
  </property>
  <property fmtid="{D5CDD505-2E9C-101B-9397-08002B2CF9AE}" pid="13" name="ClassificationContentMarkingHeaderText">
    <vt:lpwstr>OFFICIAL - CONFIDENTIAL</vt:lpwstr>
  </property>
  <property fmtid="{D5CDD505-2E9C-101B-9397-08002B2CF9AE}" pid="14" name="ClassificationContentMarkingFooterShapeIds">
    <vt:lpwstr>8,9,a</vt:lpwstr>
  </property>
  <property fmtid="{D5CDD505-2E9C-101B-9397-08002B2CF9AE}" pid="15" name="ClassificationContentMarkingFooterFontProps">
    <vt:lpwstr>#0000ff,10,Calibri</vt:lpwstr>
  </property>
  <property fmtid="{D5CDD505-2E9C-101B-9397-08002B2CF9AE}" pid="16" name="ClassificationContentMarkingFooterText">
    <vt:lpwstr>OFFICIAL - CONFIDENTIAL</vt:lpwstr>
  </property>
  <property fmtid="{D5CDD505-2E9C-101B-9397-08002B2CF9AE}" pid="17" name="MSIP_Label_f1368e74-f3d7-41ac-9422-f51125f5837a_Enabled">
    <vt:lpwstr>true</vt:lpwstr>
  </property>
  <property fmtid="{D5CDD505-2E9C-101B-9397-08002B2CF9AE}" pid="18" name="MSIP_Label_f1368e74-f3d7-41ac-9422-f51125f5837a_SetDate">
    <vt:lpwstr>2021-12-20T10:47:02Z</vt:lpwstr>
  </property>
  <property fmtid="{D5CDD505-2E9C-101B-9397-08002B2CF9AE}" pid="19" name="MSIP_Label_f1368e74-f3d7-41ac-9422-f51125f5837a_Method">
    <vt:lpwstr>Privileged</vt:lpwstr>
  </property>
  <property fmtid="{D5CDD505-2E9C-101B-9397-08002B2CF9AE}" pid="20" name="MSIP_Label_f1368e74-f3d7-41ac-9422-f51125f5837a_Name">
    <vt:lpwstr>Official Confidential</vt:lpwstr>
  </property>
  <property fmtid="{D5CDD505-2E9C-101B-9397-08002B2CF9AE}" pid="21" name="MSIP_Label_f1368e74-f3d7-41ac-9422-f51125f5837a_SiteId">
    <vt:lpwstr>5cf26d65-cf46-4c72-ba82-7577d9c2d7ab</vt:lpwstr>
  </property>
  <property fmtid="{D5CDD505-2E9C-101B-9397-08002B2CF9AE}" pid="22" name="MSIP_Label_f1368e74-f3d7-41ac-9422-f51125f5837a_ActionId">
    <vt:lpwstr>2a316b92-3b16-407a-a069-1ce632015c2b</vt:lpwstr>
  </property>
  <property fmtid="{D5CDD505-2E9C-101B-9397-08002B2CF9AE}" pid="23" name="MSIP_Label_f1368e74-f3d7-41ac-9422-f51125f5837a_ContentBits">
    <vt:lpwstr>3</vt:lpwstr>
  </property>
</Properties>
</file>