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7A48" w14:textId="77777777" w:rsidR="00F578BA" w:rsidRP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>In 1578, woodcutter Thomas Michalek saw a bright light in the forest. It was the Virgin Mary, who asked him to alert the authorities to build a church on the site. Thomas was scared and did nothing.</w:t>
      </w:r>
    </w:p>
    <w:p w14:paraId="2B8BF240" w14:textId="77777777" w:rsidR="00F578BA" w:rsidRP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 xml:space="preserve">The Virgin then reappeared and instructed him to </w:t>
      </w:r>
      <w:proofErr w:type="gramStart"/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>take action</w:t>
      </w:r>
      <w:proofErr w:type="gramEnd"/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>. Which he did – but he was not believed. In fact, the local curate took him to court. After the curate's death, a small chapel was finally built.</w:t>
      </w:r>
    </w:p>
    <w:p w14:paraId="32D94FC7" w14:textId="229DBF07" w:rsidR="00F578BA" w:rsidRP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8"/>
          <w:szCs w:val="28"/>
        </w:rPr>
      </w:pPr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 xml:space="preserve">By the way, </w:t>
      </w:r>
      <w:proofErr w:type="spellStart"/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>Lezajsk</w:t>
      </w:r>
      <w:proofErr w:type="spellEnd"/>
      <w:r w:rsidRPr="00F578BA">
        <w:rPr>
          <w:rFonts w:ascii="Garamond" w:eastAsia="Times New Roman" w:hAnsi="Garamond" w:cs="Times New Roman"/>
          <w:color w:val="333333"/>
          <w:sz w:val="28"/>
          <w:szCs w:val="28"/>
        </w:rPr>
        <w:t xml:space="preserve"> is also a place of pilgrimage for Jews, who come to visit the tomb of 18th-century rabbi Elimelech, one of the founders of the Hasidic movement.</w:t>
      </w:r>
    </w:p>
    <w:p w14:paraId="49238D2F" w14:textId="37BB15EA" w:rsidR="0057086D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6435AA">
        <w:rPr>
          <w:rFonts w:ascii="Montserrat" w:eastAsia="Times New Roman" w:hAnsi="Montserrat" w:cs="Times New Roman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A7A5025" wp14:editId="01FF1F61">
            <wp:simplePos x="0" y="0"/>
            <wp:positionH relativeFrom="column">
              <wp:posOffset>2343150</wp:posOffset>
            </wp:positionH>
            <wp:positionV relativeFrom="paragraph">
              <wp:posOffset>129540</wp:posOffset>
            </wp:positionV>
            <wp:extent cx="1907918" cy="2543890"/>
            <wp:effectExtent l="0" t="0" r="0" b="8890"/>
            <wp:wrapNone/>
            <wp:docPr id="15" name="Picture 15" descr="A picture containing indoor, altar, decora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indoor, altar, decorat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918" cy="25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EE4C2" w14:textId="03643E6A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4AC5462B" w14:textId="0D21BFE8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62CBEA6A" w14:textId="43ECDB1F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709EFC57" w14:textId="1E438BC5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055C947" w14:textId="161771ED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1C7A4F5E" w14:textId="1B437A74" w:rsidR="00F578B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06BD7B8D" w14:textId="2E3987AC" w:rsidR="00F578BA" w:rsidRPr="00F578BA" w:rsidRDefault="00F578BA" w:rsidP="00F578BA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D5907A0" w14:textId="77777777" w:rsidR="00F578BA" w:rsidRPr="00F578BA" w:rsidRDefault="00F578BA" w:rsidP="00F578BA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  <w:r w:rsidRPr="00F578BA">
        <w:rPr>
          <w:rFonts w:ascii="Garamond" w:eastAsia="Times New Roman" w:hAnsi="Garamond" w:cs="Times New Roman"/>
          <w:color w:val="333333"/>
          <w:sz w:val="20"/>
          <w:szCs w:val="20"/>
        </w:rPr>
        <w:t xml:space="preserve">Icon of the Virgin of </w:t>
      </w:r>
      <w:proofErr w:type="spellStart"/>
      <w:r w:rsidRPr="00F578BA">
        <w:rPr>
          <w:rFonts w:ascii="Garamond" w:eastAsia="Times New Roman" w:hAnsi="Garamond" w:cs="Times New Roman"/>
          <w:color w:val="333333"/>
          <w:sz w:val="20"/>
          <w:szCs w:val="20"/>
        </w:rPr>
        <w:t>Lezajsk</w:t>
      </w:r>
      <w:proofErr w:type="spellEnd"/>
      <w:r w:rsidRPr="00F578BA">
        <w:rPr>
          <w:rFonts w:ascii="Garamond" w:eastAsia="Times New Roman" w:hAnsi="Garamond" w:cs="Times New Roman"/>
          <w:color w:val="333333"/>
          <w:sz w:val="20"/>
          <w:szCs w:val="20"/>
        </w:rPr>
        <w:t>.</w:t>
      </w:r>
    </w:p>
    <w:p w14:paraId="4B8640FE" w14:textId="77777777" w:rsidR="00F578BA" w:rsidRPr="00F578BA" w:rsidRDefault="00F578BA" w:rsidP="00F578BA">
      <w:pPr>
        <w:shd w:val="clear" w:color="auto" w:fill="FFFFFF"/>
        <w:rPr>
          <w:rFonts w:ascii="Garamond" w:eastAsia="Times New Roman" w:hAnsi="Garamond" w:cs="Times New Roman"/>
          <w:color w:val="333333"/>
          <w:sz w:val="20"/>
          <w:szCs w:val="20"/>
        </w:rPr>
      </w:pPr>
      <w:hyperlink r:id="rId5" w:tgtFrame="_blank" w:history="1">
        <w:r w:rsidRPr="00F578BA">
          <w:rPr>
            <w:rFonts w:ascii="Garamond" w:eastAsia="Times New Roman" w:hAnsi="Garamond" w:cs="Times New Roman"/>
            <w:color w:val="E2602D"/>
            <w:sz w:val="20"/>
            <w:szCs w:val="20"/>
            <w:u w:val="single"/>
          </w:rPr>
          <w:t>upload.wikimedia.org</w:t>
        </w:r>
      </w:hyperlink>
    </w:p>
    <w:p w14:paraId="701694D8" w14:textId="77777777" w:rsidR="00F578BA" w:rsidRPr="001F72EA" w:rsidRDefault="00F578BA" w:rsidP="00F578BA">
      <w:p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333333"/>
          <w:sz w:val="20"/>
          <w:szCs w:val="20"/>
        </w:rPr>
      </w:pPr>
    </w:p>
    <w:p w14:paraId="255ACC76" w14:textId="16F37D23" w:rsidR="0057086D" w:rsidRDefault="0057086D"/>
    <w:p w14:paraId="1614715F" w14:textId="4D99ADCD" w:rsidR="0057086D" w:rsidRDefault="0057086D"/>
    <w:p w14:paraId="331CC2FC" w14:textId="71710793" w:rsidR="0057086D" w:rsidRDefault="0057086D"/>
    <w:p w14:paraId="183C7DED" w14:textId="63B7B9BF" w:rsidR="0057086D" w:rsidRDefault="0057086D"/>
    <w:p w14:paraId="1A5DCDA0" w14:textId="1BA6228F" w:rsidR="0057086D" w:rsidRDefault="0057086D"/>
    <w:p w14:paraId="4F887A9A" w14:textId="2A1B3364" w:rsidR="0057086D" w:rsidRDefault="0057086D"/>
    <w:p w14:paraId="056961AA" w14:textId="1A8E2910" w:rsidR="0057086D" w:rsidRDefault="0057086D"/>
    <w:p w14:paraId="0BA0ACA1" w14:textId="6C9C3518" w:rsidR="0057086D" w:rsidRDefault="0057086D"/>
    <w:sectPr w:rsidR="0057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3A"/>
    <w:rsid w:val="0057086D"/>
    <w:rsid w:val="00A67E67"/>
    <w:rsid w:val="00BE323A"/>
    <w:rsid w:val="00F5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A0A9"/>
  <w15:chartTrackingRefBased/>
  <w15:docId w15:val="{C76C7D78-39BB-4843-8CEB-D60AD199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load.wikimedia.org/wikipedia/commons/c/cc/Lezajsk%2C_obraz_Matki_Boskiej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2</cp:revision>
  <dcterms:created xsi:type="dcterms:W3CDTF">2022-01-22T21:38:00Z</dcterms:created>
  <dcterms:modified xsi:type="dcterms:W3CDTF">2022-01-22T21:38:00Z</dcterms:modified>
</cp:coreProperties>
</file>