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E4F23" w14:textId="21B04C66" w:rsidR="00260897" w:rsidRDefault="00260897" w:rsidP="00260897">
      <w:pPr>
        <w:spacing w:before="124"/>
        <w:ind w:left="964" w:right="963" w:firstLine="1"/>
        <w:jc w:val="center"/>
        <w:rPr>
          <w:b/>
          <w:sz w:val="96"/>
        </w:rPr>
      </w:pPr>
      <w:r>
        <w:rPr>
          <w:b/>
          <w:sz w:val="96"/>
        </w:rPr>
        <w:t>PANDEMIC PREPAREDNESS PLAN</w:t>
      </w:r>
    </w:p>
    <w:p w14:paraId="568ED0DF" w14:textId="3EDA79BC" w:rsidR="00260897" w:rsidRPr="00E35575" w:rsidRDefault="00E35575" w:rsidP="00E35575">
      <w:pPr>
        <w:pStyle w:val="BodyText"/>
        <w:jc w:val="center"/>
        <w:rPr>
          <w:b/>
          <w:sz w:val="32"/>
          <w:szCs w:val="32"/>
        </w:rPr>
      </w:pPr>
      <w:r>
        <w:rPr>
          <w:b/>
          <w:sz w:val="32"/>
          <w:szCs w:val="32"/>
        </w:rPr>
        <w:t>Duquesne, MO</w:t>
      </w:r>
    </w:p>
    <w:p w14:paraId="3FEFEF13" w14:textId="77777777" w:rsidR="00260897" w:rsidRDefault="00260897" w:rsidP="00260897">
      <w:pPr>
        <w:pStyle w:val="BodyText"/>
        <w:rPr>
          <w:b/>
          <w:sz w:val="20"/>
        </w:rPr>
      </w:pPr>
    </w:p>
    <w:p w14:paraId="72B3939A" w14:textId="77777777" w:rsidR="00260897" w:rsidRDefault="00260897" w:rsidP="00260897">
      <w:pPr>
        <w:pStyle w:val="BodyText"/>
        <w:jc w:val="center"/>
        <w:rPr>
          <w:b/>
          <w:sz w:val="20"/>
        </w:rPr>
      </w:pPr>
    </w:p>
    <w:p w14:paraId="6E3263C4" w14:textId="77777777" w:rsidR="00260897" w:rsidRDefault="00260897" w:rsidP="00260897">
      <w:pPr>
        <w:pStyle w:val="BodyText"/>
        <w:spacing w:before="5"/>
        <w:rPr>
          <w:b/>
          <w:sz w:val="92"/>
        </w:rPr>
      </w:pPr>
    </w:p>
    <w:p w14:paraId="1E2A5AE7" w14:textId="18115582" w:rsidR="00260897" w:rsidRDefault="00260897" w:rsidP="00260897">
      <w:pPr>
        <w:pStyle w:val="Heading1"/>
        <w:spacing w:before="1"/>
        <w:ind w:left="2056" w:right="2055" w:firstLine="4"/>
      </w:pPr>
      <w:r>
        <w:t>Contingency Plan for Mitigating the Spread of Pandemic</w:t>
      </w:r>
    </w:p>
    <w:p w14:paraId="59EE1DC4" w14:textId="77777777" w:rsidR="00260897" w:rsidRDefault="00260897" w:rsidP="00260897">
      <w:pPr>
        <w:pStyle w:val="BodyText"/>
        <w:spacing w:before="1"/>
        <w:rPr>
          <w:b/>
          <w:sz w:val="52"/>
        </w:rPr>
      </w:pPr>
    </w:p>
    <w:p w14:paraId="4C6361B0" w14:textId="77777777" w:rsidR="00260897" w:rsidRDefault="00260897" w:rsidP="00260897">
      <w:pPr>
        <w:jc w:val="center"/>
        <w:rPr>
          <w:sz w:val="52"/>
        </w:rPr>
        <w:sectPr w:rsidR="00260897" w:rsidSect="00695030">
          <w:footerReference w:type="default" r:id="rId10"/>
          <w:pgSz w:w="12240" w:h="15840"/>
          <w:pgMar w:top="1500" w:right="1340" w:bottom="280" w:left="1340" w:header="720" w:footer="720" w:gutter="0"/>
          <w:cols w:space="720"/>
        </w:sectPr>
      </w:pPr>
    </w:p>
    <w:p w14:paraId="034AD90C" w14:textId="77777777" w:rsidR="00260897" w:rsidRPr="00CE26AE" w:rsidRDefault="00260897" w:rsidP="00DD36A7">
      <w:pPr>
        <w:jc w:val="both"/>
        <w:rPr>
          <w:b/>
          <w:bCs/>
          <w:sz w:val="24"/>
          <w:szCs w:val="24"/>
          <w:u w:val="single"/>
        </w:rPr>
      </w:pPr>
      <w:r w:rsidRPr="00CE26AE">
        <w:rPr>
          <w:b/>
          <w:bCs/>
          <w:sz w:val="24"/>
          <w:szCs w:val="24"/>
          <w:u w:val="single"/>
        </w:rPr>
        <w:lastRenderedPageBreak/>
        <w:t xml:space="preserve">PLAN PURPOSE </w:t>
      </w:r>
    </w:p>
    <w:p w14:paraId="69754493" w14:textId="77777777" w:rsidR="00260897" w:rsidRPr="00CE26AE" w:rsidRDefault="00260897" w:rsidP="00DD36A7">
      <w:pPr>
        <w:jc w:val="both"/>
        <w:rPr>
          <w:sz w:val="24"/>
          <w:szCs w:val="24"/>
        </w:rPr>
      </w:pPr>
    </w:p>
    <w:p w14:paraId="52D4A37B" w14:textId="6CC3D445" w:rsidR="00260897" w:rsidRPr="00CE26AE" w:rsidRDefault="00260897" w:rsidP="00DD36A7">
      <w:pPr>
        <w:jc w:val="both"/>
        <w:rPr>
          <w:sz w:val="24"/>
          <w:szCs w:val="24"/>
        </w:rPr>
      </w:pPr>
      <w:r w:rsidRPr="00CE26AE">
        <w:rPr>
          <w:sz w:val="24"/>
          <w:szCs w:val="24"/>
        </w:rPr>
        <w:t xml:space="preserve">To maintain business continuity and to protect our employees during this </w:t>
      </w:r>
      <w:r w:rsidR="0074302E" w:rsidRPr="00CE26AE">
        <w:rPr>
          <w:sz w:val="24"/>
          <w:szCs w:val="24"/>
        </w:rPr>
        <w:t>p</w:t>
      </w:r>
      <w:r w:rsidRPr="00CE26AE">
        <w:rPr>
          <w:sz w:val="24"/>
          <w:szCs w:val="24"/>
        </w:rPr>
        <w:t>andemic event.</w:t>
      </w:r>
    </w:p>
    <w:p w14:paraId="42907BA0" w14:textId="77777777" w:rsidR="00260897" w:rsidRPr="00CE26AE" w:rsidRDefault="00260897" w:rsidP="00DD36A7">
      <w:pPr>
        <w:jc w:val="both"/>
        <w:rPr>
          <w:sz w:val="24"/>
          <w:szCs w:val="24"/>
        </w:rPr>
      </w:pPr>
    </w:p>
    <w:p w14:paraId="3BE39014" w14:textId="60E346E3" w:rsidR="00260897" w:rsidRPr="00CE26AE" w:rsidRDefault="00260897" w:rsidP="00DD36A7">
      <w:pPr>
        <w:jc w:val="both"/>
        <w:rPr>
          <w:b/>
          <w:bCs/>
          <w:sz w:val="24"/>
          <w:szCs w:val="24"/>
          <w:u w:val="single"/>
        </w:rPr>
      </w:pPr>
      <w:r w:rsidRPr="00CE26AE">
        <w:rPr>
          <w:b/>
          <w:bCs/>
          <w:sz w:val="24"/>
          <w:szCs w:val="24"/>
          <w:u w:val="single"/>
        </w:rPr>
        <w:t>PLAN GOAL</w:t>
      </w:r>
    </w:p>
    <w:p w14:paraId="241B18C6" w14:textId="77777777" w:rsidR="00260897" w:rsidRPr="00CE26AE" w:rsidRDefault="00260897" w:rsidP="00DD36A7">
      <w:pPr>
        <w:jc w:val="both"/>
        <w:rPr>
          <w:sz w:val="24"/>
          <w:szCs w:val="24"/>
        </w:rPr>
      </w:pPr>
    </w:p>
    <w:p w14:paraId="3E921EAD" w14:textId="694C1B3F" w:rsidR="00260897" w:rsidRPr="00CE26AE" w:rsidRDefault="00260897" w:rsidP="00DD36A7">
      <w:pPr>
        <w:jc w:val="both"/>
        <w:rPr>
          <w:sz w:val="24"/>
          <w:szCs w:val="24"/>
        </w:rPr>
      </w:pPr>
      <w:r w:rsidRPr="00CE26AE">
        <w:rPr>
          <w:sz w:val="24"/>
          <w:szCs w:val="24"/>
        </w:rPr>
        <w:t xml:space="preserve">To provide a guide to employees while working from home or at other city facilities/locations on what is expected of them, how to prevent and recover from a </w:t>
      </w:r>
      <w:r w:rsidR="0074302E" w:rsidRPr="00CE26AE">
        <w:rPr>
          <w:sz w:val="24"/>
          <w:szCs w:val="24"/>
        </w:rPr>
        <w:t>p</w:t>
      </w:r>
      <w:r w:rsidRPr="00CE26AE">
        <w:rPr>
          <w:sz w:val="24"/>
          <w:szCs w:val="24"/>
        </w:rPr>
        <w:t>andemic or related event</w:t>
      </w:r>
      <w:r w:rsidR="0074302E" w:rsidRPr="00CE26AE">
        <w:rPr>
          <w:sz w:val="24"/>
          <w:szCs w:val="24"/>
        </w:rPr>
        <w:t xml:space="preserve">, </w:t>
      </w:r>
      <w:r w:rsidR="0074302E" w:rsidRPr="00CE26AE">
        <w:rPr>
          <w:color w:val="FF0000"/>
          <w:sz w:val="24"/>
          <w:szCs w:val="24"/>
        </w:rPr>
        <w:t>and</w:t>
      </w:r>
      <w:r w:rsidRPr="00CE26AE">
        <w:rPr>
          <w:sz w:val="24"/>
          <w:szCs w:val="24"/>
        </w:rPr>
        <w:t xml:space="preserve"> mitigating the impact the </w:t>
      </w:r>
      <w:r w:rsidR="0074302E" w:rsidRPr="00CE26AE">
        <w:rPr>
          <w:sz w:val="24"/>
          <w:szCs w:val="24"/>
        </w:rPr>
        <w:t>p</w:t>
      </w:r>
      <w:r w:rsidRPr="00CE26AE">
        <w:rPr>
          <w:sz w:val="24"/>
          <w:szCs w:val="24"/>
        </w:rPr>
        <w:t>andemic has.</w:t>
      </w:r>
    </w:p>
    <w:p w14:paraId="06AF95EA" w14:textId="77777777" w:rsidR="00260897" w:rsidRPr="00CE26AE" w:rsidRDefault="00260897" w:rsidP="00DD36A7">
      <w:pPr>
        <w:pStyle w:val="BodyText"/>
        <w:spacing w:before="9"/>
        <w:jc w:val="both"/>
        <w:rPr>
          <w:b/>
          <w:sz w:val="24"/>
          <w:szCs w:val="24"/>
        </w:rPr>
      </w:pPr>
    </w:p>
    <w:p w14:paraId="1916D4ED" w14:textId="77777777" w:rsidR="00260897" w:rsidRPr="00CE26AE" w:rsidRDefault="00260897" w:rsidP="00DD36A7">
      <w:pPr>
        <w:pStyle w:val="Heading2"/>
        <w:spacing w:before="92"/>
        <w:ind w:left="0"/>
        <w:jc w:val="both"/>
        <w:rPr>
          <w:sz w:val="24"/>
          <w:szCs w:val="24"/>
          <w:u w:val="single"/>
        </w:rPr>
      </w:pPr>
      <w:r w:rsidRPr="00CE26AE">
        <w:rPr>
          <w:sz w:val="24"/>
          <w:szCs w:val="24"/>
          <w:u w:val="single"/>
        </w:rPr>
        <w:t>PLAN OBJECTIVES</w:t>
      </w:r>
    </w:p>
    <w:p w14:paraId="1BF3544D" w14:textId="77777777" w:rsidR="00260897" w:rsidRPr="00CE26AE" w:rsidRDefault="00260897" w:rsidP="00DD36A7">
      <w:pPr>
        <w:pStyle w:val="BodyText"/>
        <w:jc w:val="both"/>
        <w:rPr>
          <w:b/>
          <w:sz w:val="24"/>
          <w:szCs w:val="24"/>
        </w:rPr>
      </w:pPr>
    </w:p>
    <w:p w14:paraId="60F5DD65" w14:textId="294A4ABE" w:rsidR="00260897" w:rsidRPr="00CE26AE" w:rsidRDefault="00260897" w:rsidP="00F93297">
      <w:pPr>
        <w:pStyle w:val="BodyText"/>
        <w:ind w:right="20"/>
        <w:jc w:val="both"/>
        <w:rPr>
          <w:sz w:val="24"/>
          <w:szCs w:val="24"/>
        </w:rPr>
      </w:pPr>
      <w:r w:rsidRPr="00CE26AE">
        <w:rPr>
          <w:sz w:val="24"/>
          <w:szCs w:val="24"/>
        </w:rPr>
        <w:t xml:space="preserve">In response to the threat of a pandemic virus, the City of </w:t>
      </w:r>
      <w:r w:rsidR="00CA4363" w:rsidRPr="00CE26AE">
        <w:rPr>
          <w:sz w:val="24"/>
          <w:szCs w:val="24"/>
        </w:rPr>
        <w:t>_</w:t>
      </w:r>
      <w:r w:rsidR="0014689E" w:rsidRPr="0014689E">
        <w:rPr>
          <w:sz w:val="24"/>
          <w:szCs w:val="24"/>
          <w:u w:val="single"/>
        </w:rPr>
        <w:t>Duquesne</w:t>
      </w:r>
      <w:r w:rsidR="00DD36A7" w:rsidRPr="00CE26AE">
        <w:rPr>
          <w:sz w:val="24"/>
          <w:szCs w:val="24"/>
        </w:rPr>
        <w:t>_ (</w:t>
      </w:r>
      <w:r w:rsidRPr="00CE26AE">
        <w:rPr>
          <w:sz w:val="24"/>
          <w:szCs w:val="24"/>
        </w:rPr>
        <w:t>the “City”) has prepared this plan to meet the following objectives:</w:t>
      </w:r>
    </w:p>
    <w:p w14:paraId="5648F3F8" w14:textId="77777777" w:rsidR="00F93297" w:rsidRPr="00CE26AE" w:rsidRDefault="00F93297" w:rsidP="00F93297">
      <w:pPr>
        <w:tabs>
          <w:tab w:val="left" w:pos="1032"/>
        </w:tabs>
        <w:ind w:right="1030"/>
        <w:jc w:val="both"/>
        <w:rPr>
          <w:sz w:val="24"/>
          <w:szCs w:val="24"/>
        </w:rPr>
      </w:pPr>
    </w:p>
    <w:p w14:paraId="2700A063" w14:textId="4849E7A8" w:rsidR="00260897" w:rsidRPr="00CE26AE" w:rsidRDefault="00260897" w:rsidP="00F93297">
      <w:pPr>
        <w:pStyle w:val="ListParagraph"/>
        <w:numPr>
          <w:ilvl w:val="0"/>
          <w:numId w:val="18"/>
        </w:numPr>
        <w:tabs>
          <w:tab w:val="left" w:pos="1032"/>
        </w:tabs>
        <w:ind w:right="1030"/>
        <w:jc w:val="both"/>
        <w:rPr>
          <w:sz w:val="24"/>
          <w:szCs w:val="24"/>
        </w:rPr>
      </w:pPr>
      <w:r w:rsidRPr="00CE26AE">
        <w:rPr>
          <w:sz w:val="24"/>
          <w:szCs w:val="24"/>
        </w:rPr>
        <w:t xml:space="preserve">Establish departmental service continuity plans in the event of </w:t>
      </w:r>
      <w:r w:rsidR="0074302E" w:rsidRPr="00CE26AE">
        <w:rPr>
          <w:sz w:val="24"/>
          <w:szCs w:val="24"/>
        </w:rPr>
        <w:t>pa</w:t>
      </w:r>
      <w:r w:rsidRPr="00CE26AE">
        <w:rPr>
          <w:sz w:val="24"/>
          <w:szCs w:val="24"/>
        </w:rPr>
        <w:t>ndemic virus in order to insure delivery of basic City</w:t>
      </w:r>
      <w:r w:rsidRPr="00CE26AE">
        <w:rPr>
          <w:spacing w:val="-4"/>
          <w:sz w:val="24"/>
          <w:szCs w:val="24"/>
        </w:rPr>
        <w:t xml:space="preserve"> </w:t>
      </w:r>
      <w:r w:rsidRPr="00CE26AE">
        <w:rPr>
          <w:sz w:val="24"/>
          <w:szCs w:val="24"/>
        </w:rPr>
        <w:t>services.</w:t>
      </w:r>
    </w:p>
    <w:p w14:paraId="5E15B67A" w14:textId="77777777" w:rsidR="00260897" w:rsidRPr="00CE26AE" w:rsidRDefault="00260897" w:rsidP="00F93297">
      <w:pPr>
        <w:pStyle w:val="BodyText"/>
        <w:jc w:val="both"/>
        <w:rPr>
          <w:sz w:val="24"/>
          <w:szCs w:val="24"/>
        </w:rPr>
      </w:pPr>
    </w:p>
    <w:p w14:paraId="02064F39" w14:textId="6E95DAAD" w:rsidR="00260897" w:rsidRPr="00CE26AE" w:rsidRDefault="00260897" w:rsidP="00F93297">
      <w:pPr>
        <w:pStyle w:val="ListParagraph"/>
        <w:numPr>
          <w:ilvl w:val="0"/>
          <w:numId w:val="18"/>
        </w:numPr>
        <w:tabs>
          <w:tab w:val="left" w:pos="1032"/>
        </w:tabs>
        <w:spacing w:before="1"/>
        <w:jc w:val="both"/>
        <w:rPr>
          <w:sz w:val="24"/>
          <w:szCs w:val="24"/>
        </w:rPr>
      </w:pPr>
      <w:r w:rsidRPr="00CE26AE">
        <w:rPr>
          <w:sz w:val="24"/>
          <w:szCs w:val="24"/>
        </w:rPr>
        <w:t>Mitigate the spread of pandemic virus among</w:t>
      </w:r>
      <w:r w:rsidRPr="00CE26AE">
        <w:rPr>
          <w:spacing w:val="-9"/>
          <w:sz w:val="24"/>
          <w:szCs w:val="24"/>
        </w:rPr>
        <w:t xml:space="preserve"> </w:t>
      </w:r>
      <w:r w:rsidRPr="00CE26AE">
        <w:rPr>
          <w:sz w:val="24"/>
          <w:szCs w:val="24"/>
        </w:rPr>
        <w:t>employees.</w:t>
      </w:r>
    </w:p>
    <w:p w14:paraId="4719FC92" w14:textId="77777777" w:rsidR="00260897" w:rsidRPr="00CE26AE" w:rsidRDefault="00260897" w:rsidP="00F93297">
      <w:pPr>
        <w:pStyle w:val="BodyText"/>
        <w:spacing w:before="10"/>
        <w:jc w:val="both"/>
        <w:rPr>
          <w:sz w:val="24"/>
          <w:szCs w:val="24"/>
        </w:rPr>
      </w:pPr>
    </w:p>
    <w:p w14:paraId="4AFB5617" w14:textId="4F4D7E88" w:rsidR="00260897" w:rsidRPr="00CE26AE" w:rsidRDefault="00260897" w:rsidP="00F93297">
      <w:pPr>
        <w:pStyle w:val="ListParagraph"/>
        <w:numPr>
          <w:ilvl w:val="0"/>
          <w:numId w:val="18"/>
        </w:numPr>
        <w:tabs>
          <w:tab w:val="left" w:pos="1032"/>
        </w:tabs>
        <w:spacing w:before="1"/>
        <w:ind w:right="976"/>
        <w:jc w:val="both"/>
        <w:rPr>
          <w:sz w:val="24"/>
          <w:szCs w:val="24"/>
        </w:rPr>
      </w:pPr>
      <w:r w:rsidRPr="00CE26AE">
        <w:rPr>
          <w:sz w:val="24"/>
          <w:szCs w:val="24"/>
        </w:rPr>
        <w:t>Assist employees and their families in managing personal and/or family illnesses during a pandemic virus</w:t>
      </w:r>
      <w:r w:rsidRPr="00CE26AE">
        <w:rPr>
          <w:spacing w:val="-2"/>
          <w:sz w:val="24"/>
          <w:szCs w:val="24"/>
        </w:rPr>
        <w:t xml:space="preserve"> </w:t>
      </w:r>
      <w:r w:rsidRPr="00CE26AE">
        <w:rPr>
          <w:sz w:val="24"/>
          <w:szCs w:val="24"/>
        </w:rPr>
        <w:t>outbreak.</w:t>
      </w:r>
    </w:p>
    <w:p w14:paraId="6C5C340F" w14:textId="77777777" w:rsidR="00F93297" w:rsidRPr="00CE26AE" w:rsidRDefault="00F93297" w:rsidP="00F93297">
      <w:pPr>
        <w:pStyle w:val="BodyText"/>
        <w:spacing w:before="1"/>
        <w:ind w:right="20"/>
        <w:jc w:val="both"/>
        <w:rPr>
          <w:sz w:val="24"/>
          <w:szCs w:val="24"/>
        </w:rPr>
      </w:pPr>
    </w:p>
    <w:p w14:paraId="749AC0A2" w14:textId="123DEA8F" w:rsidR="00260897" w:rsidRPr="00CE26AE" w:rsidRDefault="00260897" w:rsidP="00F93297">
      <w:pPr>
        <w:pStyle w:val="BodyText"/>
        <w:spacing w:before="1"/>
        <w:ind w:right="20"/>
        <w:jc w:val="both"/>
        <w:rPr>
          <w:sz w:val="24"/>
          <w:szCs w:val="24"/>
        </w:rPr>
      </w:pPr>
      <w:r w:rsidRPr="00CE26AE">
        <w:rPr>
          <w:sz w:val="24"/>
          <w:szCs w:val="24"/>
        </w:rPr>
        <w:t>The KEY priority will be ensuring that essential City operations continue. Each department must develop a list of service priorities and then develop plans for meeting those priorities.</w:t>
      </w:r>
    </w:p>
    <w:p w14:paraId="20B6AA2F" w14:textId="77777777" w:rsidR="00F93297" w:rsidRPr="00CE26AE" w:rsidRDefault="00F93297" w:rsidP="00F93297">
      <w:pPr>
        <w:pStyle w:val="BodyText"/>
        <w:ind w:right="20"/>
        <w:jc w:val="both"/>
        <w:rPr>
          <w:sz w:val="24"/>
          <w:szCs w:val="24"/>
        </w:rPr>
      </w:pPr>
    </w:p>
    <w:p w14:paraId="0BACA9B3" w14:textId="28460190" w:rsidR="00260897" w:rsidRPr="00CE26AE" w:rsidRDefault="00260897" w:rsidP="00F93297">
      <w:pPr>
        <w:pStyle w:val="BodyText"/>
        <w:ind w:right="20"/>
        <w:jc w:val="both"/>
        <w:rPr>
          <w:sz w:val="24"/>
          <w:szCs w:val="24"/>
        </w:rPr>
      </w:pPr>
      <w:r w:rsidRPr="00CE26AE">
        <w:rPr>
          <w:sz w:val="24"/>
          <w:szCs w:val="24"/>
        </w:rPr>
        <w:t>Managing the pandemic—focusing on continuity of operations with considerable loss of staff, depleted resources, a struggling economy, and a nervous public—will be a considerable challenge. Planning increases the likelihood that the City will be able to continue service operations during a global health crisis.</w:t>
      </w:r>
    </w:p>
    <w:p w14:paraId="20BB807F" w14:textId="77777777" w:rsidR="0074302E" w:rsidRPr="00CE26AE" w:rsidRDefault="0074302E" w:rsidP="00DD36A7">
      <w:pPr>
        <w:pStyle w:val="BodyText"/>
        <w:ind w:left="100" w:right="20"/>
        <w:jc w:val="both"/>
        <w:rPr>
          <w:sz w:val="24"/>
          <w:szCs w:val="24"/>
        </w:rPr>
      </w:pPr>
    </w:p>
    <w:p w14:paraId="0F7F1381" w14:textId="77777777" w:rsidR="00260897" w:rsidRPr="00CE26AE" w:rsidRDefault="00260897" w:rsidP="00DD36A7">
      <w:pPr>
        <w:pStyle w:val="Heading2"/>
        <w:ind w:left="0"/>
        <w:jc w:val="both"/>
        <w:rPr>
          <w:sz w:val="24"/>
          <w:szCs w:val="24"/>
          <w:u w:val="single"/>
        </w:rPr>
      </w:pPr>
      <w:r w:rsidRPr="00CE26AE">
        <w:rPr>
          <w:sz w:val="24"/>
          <w:szCs w:val="24"/>
          <w:u w:val="single"/>
        </w:rPr>
        <w:t>ASSUMPTIONS</w:t>
      </w:r>
    </w:p>
    <w:p w14:paraId="191C061F" w14:textId="77777777" w:rsidR="00260897" w:rsidRPr="00CE26AE" w:rsidRDefault="00260897" w:rsidP="00DD36A7">
      <w:pPr>
        <w:pStyle w:val="BodyText"/>
        <w:spacing w:before="10"/>
        <w:jc w:val="both"/>
        <w:rPr>
          <w:b/>
          <w:sz w:val="24"/>
          <w:szCs w:val="24"/>
        </w:rPr>
      </w:pPr>
    </w:p>
    <w:p w14:paraId="632386F6" w14:textId="29F60D33" w:rsidR="00260897" w:rsidRPr="00CE26AE" w:rsidRDefault="00260897" w:rsidP="00837542">
      <w:pPr>
        <w:pStyle w:val="BodyText"/>
        <w:spacing w:before="1"/>
        <w:jc w:val="both"/>
        <w:rPr>
          <w:sz w:val="24"/>
          <w:szCs w:val="24"/>
        </w:rPr>
      </w:pPr>
      <w:r w:rsidRPr="00CE26AE">
        <w:rPr>
          <w:sz w:val="24"/>
          <w:szCs w:val="24"/>
        </w:rPr>
        <w:t xml:space="preserve">A pandemic virus is unlike any crisis the City has encountered. No one can predict when </w:t>
      </w:r>
      <w:r w:rsidR="0074302E" w:rsidRPr="00CE26AE">
        <w:rPr>
          <w:sz w:val="24"/>
          <w:szCs w:val="24"/>
        </w:rPr>
        <w:t>it</w:t>
      </w:r>
      <w:r w:rsidRPr="00CE26AE">
        <w:rPr>
          <w:sz w:val="24"/>
          <w:szCs w:val="24"/>
        </w:rPr>
        <w:t xml:space="preserve"> might </w:t>
      </w:r>
      <w:r w:rsidR="00DD36A7" w:rsidRPr="00CE26AE">
        <w:rPr>
          <w:sz w:val="24"/>
          <w:szCs w:val="24"/>
        </w:rPr>
        <w:t>a</w:t>
      </w:r>
      <w:r w:rsidRPr="00CE26AE">
        <w:rPr>
          <w:sz w:val="24"/>
          <w:szCs w:val="24"/>
        </w:rPr>
        <w:t>rrive, where it might strike, how long it might last, and how serious its impacts might be. Caution requires that the City plan for a worst-case scenario. Accordingly, the City’s Pandemic Preparedness Plan is based on the following assumptions:</w:t>
      </w:r>
    </w:p>
    <w:p w14:paraId="64FD71F1" w14:textId="77777777" w:rsidR="00260897" w:rsidRPr="00CE26AE" w:rsidRDefault="00260897" w:rsidP="00DD36A7">
      <w:pPr>
        <w:pStyle w:val="BodyText"/>
        <w:jc w:val="both"/>
        <w:rPr>
          <w:sz w:val="24"/>
          <w:szCs w:val="24"/>
        </w:rPr>
      </w:pPr>
    </w:p>
    <w:p w14:paraId="6A091DF0" w14:textId="77777777" w:rsidR="00260897" w:rsidRPr="00CE26AE" w:rsidRDefault="00260897" w:rsidP="00837542">
      <w:pPr>
        <w:pStyle w:val="ListParagraph"/>
        <w:numPr>
          <w:ilvl w:val="0"/>
          <w:numId w:val="19"/>
        </w:numPr>
        <w:tabs>
          <w:tab w:val="left" w:pos="1032"/>
        </w:tabs>
        <w:jc w:val="both"/>
        <w:rPr>
          <w:sz w:val="24"/>
          <w:szCs w:val="24"/>
        </w:rPr>
      </w:pPr>
      <w:r w:rsidRPr="00CE26AE">
        <w:rPr>
          <w:sz w:val="24"/>
          <w:szCs w:val="24"/>
        </w:rPr>
        <w:t xml:space="preserve">As many as 30 to 40 percent of the City’s employees could become ill at the pandemic’s peak; another 5 percent may refuse to report to work, either because they fear becoming </w:t>
      </w:r>
      <w:r w:rsidRPr="00CE26AE">
        <w:rPr>
          <w:spacing w:val="-2"/>
          <w:sz w:val="24"/>
          <w:szCs w:val="24"/>
        </w:rPr>
        <w:t xml:space="preserve">ill </w:t>
      </w:r>
      <w:r w:rsidRPr="00CE26AE">
        <w:rPr>
          <w:sz w:val="24"/>
          <w:szCs w:val="24"/>
        </w:rPr>
        <w:t>or because they are caring for afflicted family</w:t>
      </w:r>
      <w:r w:rsidRPr="00CE26AE">
        <w:rPr>
          <w:spacing w:val="-6"/>
          <w:sz w:val="24"/>
          <w:szCs w:val="24"/>
        </w:rPr>
        <w:t xml:space="preserve"> </w:t>
      </w:r>
      <w:r w:rsidRPr="00CE26AE">
        <w:rPr>
          <w:sz w:val="24"/>
          <w:szCs w:val="24"/>
        </w:rPr>
        <w:t>members.</w:t>
      </w:r>
    </w:p>
    <w:p w14:paraId="7ACE75E6" w14:textId="77777777" w:rsidR="00260897" w:rsidRPr="00CE26AE" w:rsidRDefault="00260897" w:rsidP="00837542">
      <w:pPr>
        <w:pStyle w:val="BodyText"/>
        <w:spacing w:before="10"/>
        <w:jc w:val="both"/>
        <w:rPr>
          <w:sz w:val="24"/>
          <w:szCs w:val="24"/>
        </w:rPr>
      </w:pPr>
    </w:p>
    <w:p w14:paraId="5D8DE01B" w14:textId="77777777" w:rsidR="00260897" w:rsidRPr="00CE26AE" w:rsidRDefault="00260897" w:rsidP="00837542">
      <w:pPr>
        <w:pStyle w:val="ListParagraph"/>
        <w:numPr>
          <w:ilvl w:val="0"/>
          <w:numId w:val="19"/>
        </w:numPr>
        <w:tabs>
          <w:tab w:val="left" w:pos="1032"/>
        </w:tabs>
        <w:jc w:val="both"/>
        <w:rPr>
          <w:sz w:val="24"/>
          <w:szCs w:val="24"/>
        </w:rPr>
      </w:pPr>
      <w:r w:rsidRPr="00CE26AE">
        <w:rPr>
          <w:sz w:val="24"/>
          <w:szCs w:val="24"/>
        </w:rPr>
        <w:t>The government will not be able to perform all functions and provide all services at full capacity throughout the</w:t>
      </w:r>
      <w:r w:rsidRPr="00CE26AE">
        <w:rPr>
          <w:spacing w:val="-5"/>
          <w:sz w:val="24"/>
          <w:szCs w:val="24"/>
        </w:rPr>
        <w:t xml:space="preserve"> </w:t>
      </w:r>
      <w:r w:rsidRPr="00CE26AE">
        <w:rPr>
          <w:sz w:val="24"/>
          <w:szCs w:val="24"/>
        </w:rPr>
        <w:t>pandemic.</w:t>
      </w:r>
    </w:p>
    <w:p w14:paraId="26DB46D9" w14:textId="77777777" w:rsidR="00260897" w:rsidRPr="00CE26AE" w:rsidRDefault="00260897" w:rsidP="00837542">
      <w:pPr>
        <w:pStyle w:val="BodyText"/>
        <w:jc w:val="both"/>
        <w:rPr>
          <w:sz w:val="24"/>
          <w:szCs w:val="24"/>
        </w:rPr>
      </w:pPr>
    </w:p>
    <w:p w14:paraId="4539C0E8" w14:textId="77777777" w:rsidR="00260897" w:rsidRPr="00CE26AE" w:rsidRDefault="00260897" w:rsidP="00837542">
      <w:pPr>
        <w:pStyle w:val="ListParagraph"/>
        <w:numPr>
          <w:ilvl w:val="0"/>
          <w:numId w:val="19"/>
        </w:numPr>
        <w:tabs>
          <w:tab w:val="left" w:pos="1032"/>
        </w:tabs>
        <w:spacing w:before="1"/>
        <w:jc w:val="both"/>
        <w:rPr>
          <w:sz w:val="24"/>
          <w:szCs w:val="24"/>
        </w:rPr>
      </w:pPr>
      <w:r w:rsidRPr="00CE26AE">
        <w:rPr>
          <w:sz w:val="24"/>
          <w:szCs w:val="24"/>
        </w:rPr>
        <w:t>Any City office may be closed due to staffing shortages or community</w:t>
      </w:r>
      <w:r w:rsidRPr="00CE26AE">
        <w:rPr>
          <w:spacing w:val="-13"/>
          <w:sz w:val="24"/>
          <w:szCs w:val="24"/>
        </w:rPr>
        <w:t xml:space="preserve"> </w:t>
      </w:r>
      <w:r w:rsidRPr="00CE26AE">
        <w:rPr>
          <w:sz w:val="24"/>
          <w:szCs w:val="24"/>
        </w:rPr>
        <w:t>quarantine.</w:t>
      </w:r>
    </w:p>
    <w:p w14:paraId="5C5AF58D" w14:textId="77777777" w:rsidR="00F93297" w:rsidRPr="00CE26AE" w:rsidRDefault="00F93297" w:rsidP="00837542">
      <w:pPr>
        <w:pStyle w:val="Heading2"/>
        <w:ind w:left="0" w:right="0"/>
        <w:jc w:val="both"/>
        <w:rPr>
          <w:sz w:val="24"/>
          <w:szCs w:val="24"/>
        </w:rPr>
      </w:pPr>
    </w:p>
    <w:p w14:paraId="77F1B81A" w14:textId="77777777" w:rsidR="00F93297" w:rsidRPr="00CE26AE" w:rsidRDefault="00F93297" w:rsidP="00F93297">
      <w:pPr>
        <w:pStyle w:val="Heading2"/>
        <w:ind w:left="0"/>
        <w:jc w:val="both"/>
        <w:rPr>
          <w:sz w:val="24"/>
          <w:szCs w:val="24"/>
        </w:rPr>
      </w:pPr>
    </w:p>
    <w:p w14:paraId="593C39D4" w14:textId="77777777" w:rsidR="00F93297" w:rsidRPr="00CE26AE" w:rsidRDefault="00F93297" w:rsidP="00F93297">
      <w:pPr>
        <w:pStyle w:val="Heading2"/>
        <w:ind w:left="0"/>
        <w:jc w:val="both"/>
        <w:rPr>
          <w:sz w:val="24"/>
          <w:szCs w:val="24"/>
        </w:rPr>
      </w:pPr>
    </w:p>
    <w:p w14:paraId="60B98630" w14:textId="14490B11" w:rsidR="00260897" w:rsidRPr="00CE26AE" w:rsidRDefault="00260897" w:rsidP="00F93297">
      <w:pPr>
        <w:pStyle w:val="Heading2"/>
        <w:ind w:left="0"/>
        <w:jc w:val="both"/>
        <w:rPr>
          <w:sz w:val="24"/>
          <w:szCs w:val="24"/>
          <w:u w:val="single"/>
        </w:rPr>
      </w:pPr>
      <w:r w:rsidRPr="00CE26AE">
        <w:rPr>
          <w:sz w:val="24"/>
          <w:szCs w:val="24"/>
          <w:u w:val="single"/>
        </w:rPr>
        <w:t>PREVENTING VIRUS SPREAD AT</w:t>
      </w:r>
      <w:r w:rsidR="001E477C" w:rsidRPr="00CE26AE">
        <w:rPr>
          <w:sz w:val="24"/>
          <w:szCs w:val="24"/>
          <w:u w:val="single"/>
        </w:rPr>
        <w:t xml:space="preserve"> A</w:t>
      </w:r>
      <w:r w:rsidR="00837542" w:rsidRPr="00CE26AE">
        <w:rPr>
          <w:sz w:val="24"/>
          <w:szCs w:val="24"/>
          <w:u w:val="single"/>
        </w:rPr>
        <w:t xml:space="preserve"> </w:t>
      </w:r>
      <w:r w:rsidRPr="00CE26AE">
        <w:rPr>
          <w:sz w:val="24"/>
          <w:szCs w:val="24"/>
          <w:u w:val="single"/>
        </w:rPr>
        <w:t>WORKSITE</w:t>
      </w:r>
    </w:p>
    <w:p w14:paraId="485DB7ED" w14:textId="77777777" w:rsidR="00260897" w:rsidRPr="00CE26AE" w:rsidRDefault="00260897" w:rsidP="00DD36A7">
      <w:pPr>
        <w:pStyle w:val="Heading2"/>
        <w:ind w:left="589"/>
        <w:jc w:val="both"/>
        <w:rPr>
          <w:sz w:val="24"/>
          <w:szCs w:val="24"/>
        </w:rPr>
      </w:pPr>
    </w:p>
    <w:p w14:paraId="4E65ECCB" w14:textId="5E9F85A1" w:rsidR="00260897" w:rsidRPr="00CE26AE" w:rsidRDefault="00260897" w:rsidP="00837542">
      <w:pPr>
        <w:pStyle w:val="ListParagraph"/>
        <w:widowControl/>
        <w:numPr>
          <w:ilvl w:val="1"/>
          <w:numId w:val="13"/>
        </w:numPr>
        <w:autoSpaceDE/>
        <w:autoSpaceDN/>
        <w:spacing w:after="160"/>
        <w:contextualSpacing/>
        <w:jc w:val="both"/>
        <w:rPr>
          <w:sz w:val="24"/>
          <w:szCs w:val="24"/>
        </w:rPr>
      </w:pPr>
      <w:r w:rsidRPr="00CE26AE">
        <w:rPr>
          <w:sz w:val="24"/>
          <w:szCs w:val="24"/>
        </w:rPr>
        <w:t>Staff shall self-monitor</w:t>
      </w:r>
      <w:r w:rsidR="0074302E" w:rsidRPr="00CE26AE">
        <w:rPr>
          <w:sz w:val="24"/>
          <w:szCs w:val="24"/>
        </w:rPr>
        <w:t>;</w:t>
      </w:r>
      <w:r w:rsidRPr="00CE26AE">
        <w:rPr>
          <w:sz w:val="24"/>
          <w:szCs w:val="24"/>
        </w:rPr>
        <w:t xml:space="preserve"> this will include notifying your supervisor or City Administrator of any of the following:</w:t>
      </w:r>
    </w:p>
    <w:p w14:paraId="3739FE97" w14:textId="77777777" w:rsidR="00260897" w:rsidRPr="00CE26AE" w:rsidRDefault="00260897" w:rsidP="00837542">
      <w:pPr>
        <w:pStyle w:val="ListParagraph"/>
        <w:widowControl/>
        <w:numPr>
          <w:ilvl w:val="2"/>
          <w:numId w:val="13"/>
        </w:numPr>
        <w:autoSpaceDE/>
        <w:autoSpaceDN/>
        <w:spacing w:after="160"/>
        <w:contextualSpacing/>
        <w:jc w:val="both"/>
        <w:rPr>
          <w:sz w:val="24"/>
          <w:szCs w:val="24"/>
        </w:rPr>
      </w:pPr>
      <w:r w:rsidRPr="00CE26AE">
        <w:rPr>
          <w:sz w:val="24"/>
          <w:szCs w:val="24"/>
        </w:rPr>
        <w:t>Temperature greater than 100.4</w:t>
      </w:r>
    </w:p>
    <w:p w14:paraId="46E8AE56" w14:textId="77777777" w:rsidR="00260897" w:rsidRPr="00CE26AE" w:rsidRDefault="00260897" w:rsidP="00837542">
      <w:pPr>
        <w:pStyle w:val="ListParagraph"/>
        <w:widowControl/>
        <w:numPr>
          <w:ilvl w:val="2"/>
          <w:numId w:val="13"/>
        </w:numPr>
        <w:autoSpaceDE/>
        <w:autoSpaceDN/>
        <w:spacing w:after="160"/>
        <w:contextualSpacing/>
        <w:jc w:val="both"/>
        <w:rPr>
          <w:sz w:val="24"/>
          <w:szCs w:val="24"/>
        </w:rPr>
      </w:pPr>
      <w:r w:rsidRPr="00CE26AE">
        <w:rPr>
          <w:sz w:val="24"/>
          <w:szCs w:val="24"/>
        </w:rPr>
        <w:t>Dry cough</w:t>
      </w:r>
    </w:p>
    <w:p w14:paraId="6774FE05" w14:textId="1AA6F170" w:rsidR="00260897" w:rsidRPr="00CE26AE" w:rsidRDefault="00260897" w:rsidP="00837542">
      <w:pPr>
        <w:pStyle w:val="ListParagraph"/>
        <w:widowControl/>
        <w:numPr>
          <w:ilvl w:val="2"/>
          <w:numId w:val="13"/>
        </w:numPr>
        <w:autoSpaceDE/>
        <w:autoSpaceDN/>
        <w:spacing w:after="160"/>
        <w:contextualSpacing/>
        <w:jc w:val="both"/>
        <w:rPr>
          <w:sz w:val="24"/>
          <w:szCs w:val="24"/>
        </w:rPr>
      </w:pPr>
      <w:r w:rsidRPr="00CE26AE">
        <w:rPr>
          <w:sz w:val="24"/>
          <w:szCs w:val="24"/>
        </w:rPr>
        <w:t>Shortness of breath</w:t>
      </w:r>
    </w:p>
    <w:p w14:paraId="118923B1" w14:textId="0A78C399" w:rsidR="00CA4363" w:rsidRPr="002910E5" w:rsidRDefault="00CA4363" w:rsidP="00837542">
      <w:pPr>
        <w:pStyle w:val="ListParagraph"/>
        <w:widowControl/>
        <w:numPr>
          <w:ilvl w:val="2"/>
          <w:numId w:val="13"/>
        </w:numPr>
        <w:autoSpaceDE/>
        <w:autoSpaceDN/>
        <w:spacing w:after="160"/>
        <w:contextualSpacing/>
        <w:jc w:val="both"/>
        <w:rPr>
          <w:color w:val="000000" w:themeColor="text1"/>
          <w:sz w:val="24"/>
          <w:szCs w:val="24"/>
        </w:rPr>
      </w:pPr>
      <w:r w:rsidRPr="00CE26AE">
        <w:rPr>
          <w:sz w:val="24"/>
          <w:szCs w:val="24"/>
        </w:rPr>
        <w:t xml:space="preserve">Have contact with someone </w:t>
      </w:r>
      <w:r w:rsidRPr="002910E5">
        <w:rPr>
          <w:color w:val="000000" w:themeColor="text1"/>
          <w:sz w:val="24"/>
          <w:szCs w:val="24"/>
        </w:rPr>
        <w:t>with COVID-19</w:t>
      </w:r>
      <w:r w:rsidR="0014689E">
        <w:rPr>
          <w:color w:val="000000" w:themeColor="text1"/>
          <w:sz w:val="24"/>
          <w:szCs w:val="24"/>
        </w:rPr>
        <w:t>.</w:t>
      </w:r>
    </w:p>
    <w:p w14:paraId="66E7FEFA" w14:textId="77777777" w:rsidR="00CA4363" w:rsidRPr="00CE26AE" w:rsidRDefault="00CA4363" w:rsidP="00837542">
      <w:pPr>
        <w:pStyle w:val="ListParagraph"/>
        <w:widowControl/>
        <w:autoSpaceDE/>
        <w:autoSpaceDN/>
        <w:spacing w:after="160"/>
        <w:ind w:left="1890" w:firstLine="0"/>
        <w:contextualSpacing/>
        <w:jc w:val="both"/>
        <w:rPr>
          <w:sz w:val="24"/>
          <w:szCs w:val="24"/>
        </w:rPr>
      </w:pPr>
    </w:p>
    <w:p w14:paraId="11F14D67" w14:textId="77777777" w:rsidR="00260897" w:rsidRPr="00CE26AE" w:rsidRDefault="00260897" w:rsidP="00837542">
      <w:pPr>
        <w:pStyle w:val="ListParagraph"/>
        <w:numPr>
          <w:ilvl w:val="1"/>
          <w:numId w:val="13"/>
        </w:numPr>
        <w:jc w:val="both"/>
        <w:rPr>
          <w:sz w:val="24"/>
          <w:szCs w:val="24"/>
        </w:rPr>
      </w:pPr>
      <w:r w:rsidRPr="00CE26AE">
        <w:rPr>
          <w:sz w:val="24"/>
          <w:szCs w:val="24"/>
        </w:rPr>
        <w:t>Employees who exhibit these and other flu-like symptoms will be required to remain home until they are symptom free for 48 hours or at the direction of a physician. Employees shall remain absent from work until they have been determined not to provide an exposure risk.</w:t>
      </w:r>
    </w:p>
    <w:p w14:paraId="7133209D" w14:textId="77777777" w:rsidR="00260897" w:rsidRPr="00CE26AE" w:rsidRDefault="00260897" w:rsidP="00837542">
      <w:pPr>
        <w:ind w:left="720"/>
        <w:jc w:val="both"/>
        <w:rPr>
          <w:sz w:val="24"/>
          <w:szCs w:val="24"/>
        </w:rPr>
      </w:pPr>
    </w:p>
    <w:p w14:paraId="517709B7" w14:textId="77777777" w:rsidR="00260897" w:rsidRPr="00CE26AE" w:rsidRDefault="00260897" w:rsidP="00837542">
      <w:pPr>
        <w:pStyle w:val="ListParagraph"/>
        <w:widowControl/>
        <w:numPr>
          <w:ilvl w:val="2"/>
          <w:numId w:val="13"/>
        </w:numPr>
        <w:autoSpaceDE/>
        <w:autoSpaceDN/>
        <w:spacing w:after="160"/>
        <w:contextualSpacing/>
        <w:jc w:val="both"/>
        <w:rPr>
          <w:sz w:val="24"/>
          <w:szCs w:val="24"/>
        </w:rPr>
      </w:pPr>
      <w:r w:rsidRPr="00CE26AE">
        <w:rPr>
          <w:sz w:val="24"/>
          <w:szCs w:val="24"/>
        </w:rPr>
        <w:t>The City will promote proper hygiene etiquette.</w:t>
      </w:r>
    </w:p>
    <w:p w14:paraId="5EBC93DC" w14:textId="77777777" w:rsidR="00260897" w:rsidRPr="00CE26AE" w:rsidRDefault="00260897" w:rsidP="00837542">
      <w:pPr>
        <w:pStyle w:val="ListParagraph"/>
        <w:widowControl/>
        <w:numPr>
          <w:ilvl w:val="2"/>
          <w:numId w:val="13"/>
        </w:numPr>
        <w:autoSpaceDE/>
        <w:autoSpaceDN/>
        <w:spacing w:after="160"/>
        <w:contextualSpacing/>
        <w:jc w:val="both"/>
        <w:rPr>
          <w:sz w:val="24"/>
          <w:szCs w:val="24"/>
        </w:rPr>
      </w:pPr>
      <w:r w:rsidRPr="00CE26AE">
        <w:rPr>
          <w:sz w:val="24"/>
          <w:szCs w:val="24"/>
        </w:rPr>
        <w:t>The City will provide hand washing and hand sanitizing areas to all employees.</w:t>
      </w:r>
    </w:p>
    <w:p w14:paraId="03814BB9" w14:textId="7B2B2449" w:rsidR="00260897" w:rsidRPr="00CE26AE" w:rsidRDefault="00260897" w:rsidP="00837542">
      <w:pPr>
        <w:pStyle w:val="ListParagraph"/>
        <w:widowControl/>
        <w:numPr>
          <w:ilvl w:val="2"/>
          <w:numId w:val="13"/>
        </w:numPr>
        <w:autoSpaceDE/>
        <w:autoSpaceDN/>
        <w:spacing w:after="160"/>
        <w:contextualSpacing/>
        <w:jc w:val="both"/>
        <w:rPr>
          <w:sz w:val="24"/>
          <w:szCs w:val="24"/>
        </w:rPr>
      </w:pPr>
      <w:r w:rsidRPr="00CE26AE">
        <w:rPr>
          <w:sz w:val="24"/>
          <w:szCs w:val="24"/>
        </w:rPr>
        <w:t>The City encourages staff to wash their hands frequently with soap and mild warm water for 20 sec</w:t>
      </w:r>
      <w:r w:rsidR="0074302E" w:rsidRPr="00CE26AE">
        <w:rPr>
          <w:sz w:val="24"/>
          <w:szCs w:val="24"/>
        </w:rPr>
        <w:t>ond</w:t>
      </w:r>
      <w:r w:rsidRPr="00CE26AE">
        <w:rPr>
          <w:sz w:val="24"/>
          <w:szCs w:val="24"/>
        </w:rPr>
        <w:t>s, hand sanitizer lotion, alcohol or other antiseptic-based hand wash products. Gloves are not a substitute for hand washing.</w:t>
      </w:r>
    </w:p>
    <w:p w14:paraId="16CE19EA" w14:textId="59C845FF" w:rsidR="00260897" w:rsidRPr="00CE26AE" w:rsidRDefault="00260897" w:rsidP="00837542">
      <w:pPr>
        <w:pStyle w:val="ListParagraph"/>
        <w:widowControl/>
        <w:numPr>
          <w:ilvl w:val="2"/>
          <w:numId w:val="13"/>
        </w:numPr>
        <w:autoSpaceDE/>
        <w:autoSpaceDN/>
        <w:spacing w:after="160"/>
        <w:contextualSpacing/>
        <w:jc w:val="both"/>
        <w:rPr>
          <w:sz w:val="24"/>
          <w:szCs w:val="24"/>
        </w:rPr>
      </w:pPr>
      <w:r w:rsidRPr="00CE26AE">
        <w:rPr>
          <w:sz w:val="24"/>
          <w:szCs w:val="24"/>
        </w:rPr>
        <w:t xml:space="preserve">Cover your cough with your upper sleeve, or elbow, avoid sharing drinks, food, and stay at least six feet away from others. </w:t>
      </w:r>
    </w:p>
    <w:p w14:paraId="4C0BA25F" w14:textId="55F21F2A" w:rsidR="00260897" w:rsidRPr="00CE26AE" w:rsidRDefault="00260897" w:rsidP="00837542">
      <w:pPr>
        <w:pStyle w:val="BodyText"/>
        <w:numPr>
          <w:ilvl w:val="1"/>
          <w:numId w:val="13"/>
        </w:numPr>
        <w:jc w:val="both"/>
        <w:rPr>
          <w:sz w:val="24"/>
          <w:szCs w:val="24"/>
        </w:rPr>
      </w:pPr>
      <w:r w:rsidRPr="00CE26AE">
        <w:rPr>
          <w:sz w:val="24"/>
          <w:szCs w:val="24"/>
        </w:rPr>
        <w:t>If masks are provided, the masks will be placed in each department such that they are readily available to staff. Even with the mask, employees should cover their mouth when coughing or sneezing and wash/sanitize their hands immediately thereafter. Additionally, all employees should avoid/reduce close contact with the public or other employees. The telephone or e-mail should be used to communicate whenever possible.</w:t>
      </w:r>
    </w:p>
    <w:p w14:paraId="7560EDF3" w14:textId="77777777" w:rsidR="00260897" w:rsidRPr="00CE26AE" w:rsidRDefault="00260897" w:rsidP="00F93297">
      <w:pPr>
        <w:jc w:val="both"/>
        <w:rPr>
          <w:sz w:val="24"/>
          <w:szCs w:val="24"/>
        </w:rPr>
      </w:pPr>
    </w:p>
    <w:p w14:paraId="22958282" w14:textId="77777777" w:rsidR="00260897" w:rsidRPr="00CE26AE" w:rsidRDefault="00260897" w:rsidP="00837542">
      <w:pPr>
        <w:pStyle w:val="BodyText"/>
        <w:numPr>
          <w:ilvl w:val="1"/>
          <w:numId w:val="13"/>
        </w:numPr>
        <w:jc w:val="both"/>
        <w:rPr>
          <w:sz w:val="24"/>
          <w:szCs w:val="24"/>
        </w:rPr>
      </w:pPr>
      <w:r w:rsidRPr="00CE26AE">
        <w:rPr>
          <w:sz w:val="24"/>
          <w:szCs w:val="24"/>
        </w:rPr>
        <w:t xml:space="preserve"> City may also:</w:t>
      </w:r>
    </w:p>
    <w:p w14:paraId="5CBC792F" w14:textId="77777777" w:rsidR="00260897" w:rsidRPr="00CE26AE" w:rsidRDefault="00260897" w:rsidP="00837542">
      <w:pPr>
        <w:pStyle w:val="BodyText"/>
        <w:spacing w:before="11"/>
        <w:jc w:val="both"/>
        <w:rPr>
          <w:sz w:val="24"/>
          <w:szCs w:val="24"/>
        </w:rPr>
      </w:pPr>
    </w:p>
    <w:p w14:paraId="4581F69C" w14:textId="0452FD74" w:rsidR="00260897" w:rsidRPr="00CE26AE" w:rsidRDefault="00260897" w:rsidP="00837542">
      <w:pPr>
        <w:pStyle w:val="ListParagraph"/>
        <w:numPr>
          <w:ilvl w:val="0"/>
          <w:numId w:val="8"/>
        </w:numPr>
        <w:tabs>
          <w:tab w:val="left" w:pos="1180"/>
          <w:tab w:val="left" w:pos="1181"/>
        </w:tabs>
        <w:ind w:hanging="361"/>
        <w:jc w:val="both"/>
        <w:rPr>
          <w:sz w:val="24"/>
          <w:szCs w:val="24"/>
        </w:rPr>
      </w:pPr>
      <w:r w:rsidRPr="00CE26AE">
        <w:rPr>
          <w:sz w:val="24"/>
          <w:szCs w:val="24"/>
        </w:rPr>
        <w:t>Disseminate information on the virus and how it is</w:t>
      </w:r>
      <w:r w:rsidRPr="00CE26AE">
        <w:rPr>
          <w:spacing w:val="-5"/>
          <w:sz w:val="24"/>
          <w:szCs w:val="24"/>
        </w:rPr>
        <w:t xml:space="preserve"> </w:t>
      </w:r>
      <w:r w:rsidRPr="00CE26AE">
        <w:rPr>
          <w:sz w:val="24"/>
          <w:szCs w:val="24"/>
        </w:rPr>
        <w:t>spread.</w:t>
      </w:r>
    </w:p>
    <w:p w14:paraId="25DEA626" w14:textId="77777777" w:rsidR="00260897" w:rsidRPr="00CE26AE" w:rsidRDefault="00260897" w:rsidP="00837542">
      <w:pPr>
        <w:pStyle w:val="BodyText"/>
        <w:spacing w:before="2"/>
        <w:jc w:val="both"/>
        <w:rPr>
          <w:sz w:val="24"/>
          <w:szCs w:val="24"/>
        </w:rPr>
      </w:pPr>
    </w:p>
    <w:p w14:paraId="6998D3B9" w14:textId="0CEE48AA" w:rsidR="00260897" w:rsidRPr="00CE26AE" w:rsidRDefault="00260897" w:rsidP="00837542">
      <w:pPr>
        <w:pStyle w:val="ListParagraph"/>
        <w:numPr>
          <w:ilvl w:val="0"/>
          <w:numId w:val="8"/>
        </w:numPr>
        <w:tabs>
          <w:tab w:val="left" w:pos="1188"/>
        </w:tabs>
        <w:jc w:val="both"/>
        <w:rPr>
          <w:sz w:val="24"/>
          <w:szCs w:val="24"/>
        </w:rPr>
      </w:pPr>
      <w:r w:rsidRPr="00CE26AE">
        <w:rPr>
          <w:sz w:val="24"/>
          <w:szCs w:val="24"/>
        </w:rPr>
        <w:t>Disseminate information to employees on proper hygiene methods and other behavior activities and/or restrictions that will reduce the risk of spreading the virus among the workforce.</w:t>
      </w:r>
    </w:p>
    <w:p w14:paraId="26FF4AD5" w14:textId="77777777" w:rsidR="00260897" w:rsidRPr="00CE26AE" w:rsidRDefault="00260897" w:rsidP="00837542">
      <w:pPr>
        <w:pStyle w:val="BodyText"/>
        <w:spacing w:before="11"/>
        <w:jc w:val="both"/>
        <w:rPr>
          <w:sz w:val="24"/>
          <w:szCs w:val="24"/>
        </w:rPr>
      </w:pPr>
    </w:p>
    <w:p w14:paraId="2AE69310" w14:textId="77777777" w:rsidR="00260897" w:rsidRPr="00CE26AE" w:rsidRDefault="00260897" w:rsidP="00837542">
      <w:pPr>
        <w:pStyle w:val="ListParagraph"/>
        <w:numPr>
          <w:ilvl w:val="0"/>
          <w:numId w:val="8"/>
        </w:numPr>
        <w:tabs>
          <w:tab w:val="left" w:pos="1189"/>
          <w:tab w:val="left" w:pos="1190"/>
        </w:tabs>
        <w:jc w:val="both"/>
        <w:rPr>
          <w:sz w:val="24"/>
          <w:szCs w:val="24"/>
        </w:rPr>
      </w:pPr>
      <w:r w:rsidRPr="00CE26AE">
        <w:rPr>
          <w:sz w:val="24"/>
          <w:szCs w:val="24"/>
        </w:rPr>
        <w:t>Post educational materials to remind employees of proper cough etiquette, hand washing, and other behaviors that will reduce the risk of</w:t>
      </w:r>
      <w:r w:rsidRPr="00CE26AE">
        <w:rPr>
          <w:spacing w:val="-8"/>
          <w:sz w:val="24"/>
          <w:szCs w:val="24"/>
        </w:rPr>
        <w:t xml:space="preserve"> </w:t>
      </w:r>
      <w:r w:rsidRPr="00CE26AE">
        <w:rPr>
          <w:sz w:val="24"/>
          <w:szCs w:val="24"/>
        </w:rPr>
        <w:t>infection.</w:t>
      </w:r>
    </w:p>
    <w:p w14:paraId="6AA4A3CD" w14:textId="77777777" w:rsidR="00260897" w:rsidRPr="00CE26AE" w:rsidRDefault="00260897" w:rsidP="00837542">
      <w:pPr>
        <w:pStyle w:val="BodyText"/>
        <w:jc w:val="both"/>
        <w:rPr>
          <w:sz w:val="24"/>
          <w:szCs w:val="24"/>
        </w:rPr>
      </w:pPr>
    </w:p>
    <w:p w14:paraId="492CEB41" w14:textId="77777777" w:rsidR="00260897" w:rsidRPr="00CE26AE" w:rsidRDefault="00260897" w:rsidP="00837542">
      <w:pPr>
        <w:pStyle w:val="ListParagraph"/>
        <w:numPr>
          <w:ilvl w:val="0"/>
          <w:numId w:val="8"/>
        </w:numPr>
        <w:tabs>
          <w:tab w:val="left" w:pos="1138"/>
        </w:tabs>
        <w:jc w:val="both"/>
        <w:rPr>
          <w:sz w:val="24"/>
          <w:szCs w:val="24"/>
        </w:rPr>
      </w:pPr>
      <w:r w:rsidRPr="00CE26AE">
        <w:rPr>
          <w:sz w:val="24"/>
          <w:szCs w:val="24"/>
        </w:rPr>
        <w:t>Provide information to employees to assist them in protecting themselves and their</w:t>
      </w:r>
      <w:r w:rsidRPr="00CE26AE">
        <w:rPr>
          <w:spacing w:val="-30"/>
          <w:sz w:val="24"/>
          <w:szCs w:val="24"/>
        </w:rPr>
        <w:t xml:space="preserve"> </w:t>
      </w:r>
      <w:r w:rsidRPr="00CE26AE">
        <w:rPr>
          <w:sz w:val="24"/>
          <w:szCs w:val="24"/>
        </w:rPr>
        <w:t>families during a</w:t>
      </w:r>
      <w:r w:rsidRPr="00CE26AE">
        <w:rPr>
          <w:spacing w:val="-4"/>
          <w:sz w:val="24"/>
          <w:szCs w:val="24"/>
        </w:rPr>
        <w:t xml:space="preserve"> </w:t>
      </w:r>
      <w:r w:rsidRPr="00CE26AE">
        <w:rPr>
          <w:sz w:val="24"/>
          <w:szCs w:val="24"/>
        </w:rPr>
        <w:t>pandemic.</w:t>
      </w:r>
    </w:p>
    <w:p w14:paraId="5B49F926" w14:textId="77777777" w:rsidR="00260897" w:rsidRPr="00CE26AE" w:rsidRDefault="00260897" w:rsidP="00837542">
      <w:pPr>
        <w:pStyle w:val="ListParagraph"/>
        <w:jc w:val="both"/>
        <w:rPr>
          <w:sz w:val="24"/>
          <w:szCs w:val="24"/>
        </w:rPr>
      </w:pPr>
    </w:p>
    <w:p w14:paraId="3FE80D28" w14:textId="30F34987" w:rsidR="00260897" w:rsidRPr="00CE26AE" w:rsidRDefault="00260897" w:rsidP="00837542">
      <w:pPr>
        <w:pStyle w:val="ListParagraph"/>
        <w:widowControl/>
        <w:numPr>
          <w:ilvl w:val="0"/>
          <w:numId w:val="8"/>
        </w:numPr>
        <w:autoSpaceDE/>
        <w:autoSpaceDN/>
        <w:contextualSpacing/>
        <w:jc w:val="both"/>
        <w:rPr>
          <w:rStyle w:val="Hyperlink"/>
          <w:color w:val="auto"/>
          <w:sz w:val="24"/>
          <w:szCs w:val="24"/>
          <w:u w:val="none"/>
        </w:rPr>
      </w:pPr>
      <w:r w:rsidRPr="00CE26AE">
        <w:rPr>
          <w:sz w:val="24"/>
          <w:szCs w:val="24"/>
        </w:rPr>
        <w:t xml:space="preserve">For up to date information about this pandemic, please refer to the below location </w:t>
      </w:r>
      <w:hyperlink r:id="rId11" w:history="1">
        <w:r w:rsidRPr="00CE26AE">
          <w:rPr>
            <w:rStyle w:val="Hyperlink"/>
            <w:sz w:val="24"/>
            <w:szCs w:val="24"/>
          </w:rPr>
          <w:t>https://www.cdc.gov/coronavirus/2019-ncov/index.html</w:t>
        </w:r>
      </w:hyperlink>
    </w:p>
    <w:p w14:paraId="612E4F1E" w14:textId="77777777" w:rsidR="0074302E" w:rsidRPr="00CE26AE" w:rsidRDefault="0074302E" w:rsidP="00837542">
      <w:pPr>
        <w:pStyle w:val="ListParagraph"/>
        <w:jc w:val="both"/>
        <w:rPr>
          <w:rStyle w:val="Hyperlink"/>
          <w:color w:val="auto"/>
          <w:sz w:val="24"/>
          <w:szCs w:val="24"/>
          <w:u w:val="none"/>
        </w:rPr>
      </w:pPr>
    </w:p>
    <w:p w14:paraId="6F80F32A" w14:textId="42E5C433" w:rsidR="00260897" w:rsidRPr="00CE26AE" w:rsidRDefault="00260897" w:rsidP="00837542">
      <w:pPr>
        <w:pStyle w:val="ListParagraph"/>
        <w:widowControl/>
        <w:numPr>
          <w:ilvl w:val="1"/>
          <w:numId w:val="13"/>
        </w:numPr>
        <w:autoSpaceDE/>
        <w:autoSpaceDN/>
        <w:spacing w:after="160"/>
        <w:contextualSpacing/>
        <w:jc w:val="both"/>
        <w:rPr>
          <w:sz w:val="24"/>
          <w:szCs w:val="24"/>
        </w:rPr>
      </w:pPr>
      <w:r w:rsidRPr="00CE26AE">
        <w:rPr>
          <w:sz w:val="24"/>
          <w:szCs w:val="24"/>
        </w:rPr>
        <w:t xml:space="preserve">The City will follow any directive about this virus that is issued by local, </w:t>
      </w:r>
      <w:r w:rsidR="003F1E21" w:rsidRPr="00CE26AE">
        <w:rPr>
          <w:sz w:val="24"/>
          <w:szCs w:val="24"/>
        </w:rPr>
        <w:t xml:space="preserve">county, </w:t>
      </w:r>
      <w:r w:rsidRPr="00CE26AE">
        <w:rPr>
          <w:sz w:val="24"/>
          <w:szCs w:val="24"/>
        </w:rPr>
        <w:t>state, or federal authorities.</w:t>
      </w:r>
    </w:p>
    <w:p w14:paraId="03A4A82E" w14:textId="77777777" w:rsidR="0074302E" w:rsidRPr="00CE26AE" w:rsidRDefault="0074302E" w:rsidP="00DD36A7">
      <w:pPr>
        <w:pStyle w:val="ListParagraph"/>
        <w:widowControl/>
        <w:autoSpaceDE/>
        <w:autoSpaceDN/>
        <w:spacing w:after="160"/>
        <w:ind w:left="1440" w:firstLine="0"/>
        <w:contextualSpacing/>
        <w:jc w:val="both"/>
        <w:rPr>
          <w:sz w:val="24"/>
          <w:szCs w:val="24"/>
        </w:rPr>
      </w:pPr>
    </w:p>
    <w:p w14:paraId="2BEA406E" w14:textId="77777777" w:rsidR="00F93297" w:rsidRPr="00CE26AE" w:rsidRDefault="00F93297" w:rsidP="00DD36A7">
      <w:pPr>
        <w:pStyle w:val="Heading2"/>
        <w:spacing w:before="1"/>
        <w:ind w:left="0"/>
        <w:jc w:val="both"/>
        <w:rPr>
          <w:sz w:val="24"/>
          <w:szCs w:val="24"/>
        </w:rPr>
      </w:pPr>
    </w:p>
    <w:p w14:paraId="6C47CCD4" w14:textId="77777777" w:rsidR="00837542" w:rsidRPr="00CE26AE" w:rsidRDefault="00837542" w:rsidP="00DD36A7">
      <w:pPr>
        <w:pStyle w:val="Heading2"/>
        <w:spacing w:before="1"/>
        <w:ind w:left="0"/>
        <w:jc w:val="both"/>
        <w:rPr>
          <w:sz w:val="24"/>
          <w:szCs w:val="24"/>
        </w:rPr>
      </w:pPr>
    </w:p>
    <w:p w14:paraId="40FD78AF" w14:textId="191596D3" w:rsidR="00260897" w:rsidRPr="00CE26AE" w:rsidRDefault="00260897" w:rsidP="00DD36A7">
      <w:pPr>
        <w:pStyle w:val="Heading2"/>
        <w:spacing w:before="1"/>
        <w:ind w:left="0"/>
        <w:jc w:val="both"/>
        <w:rPr>
          <w:sz w:val="24"/>
          <w:szCs w:val="24"/>
          <w:u w:val="single"/>
        </w:rPr>
      </w:pPr>
      <w:r w:rsidRPr="00CE26AE">
        <w:rPr>
          <w:sz w:val="24"/>
          <w:szCs w:val="24"/>
          <w:u w:val="single"/>
        </w:rPr>
        <w:t>EMPLOYEES EXPOSED OR SUSPECTED OF</w:t>
      </w:r>
      <w:r w:rsidRPr="00CE26AE">
        <w:rPr>
          <w:spacing w:val="-20"/>
          <w:sz w:val="24"/>
          <w:szCs w:val="24"/>
          <w:u w:val="single"/>
        </w:rPr>
        <w:t xml:space="preserve"> </w:t>
      </w:r>
      <w:r w:rsidRPr="00CE26AE">
        <w:rPr>
          <w:sz w:val="24"/>
          <w:szCs w:val="24"/>
          <w:u w:val="single"/>
        </w:rPr>
        <w:t>EXPOSURE</w:t>
      </w:r>
    </w:p>
    <w:p w14:paraId="570BB71A" w14:textId="77777777" w:rsidR="00260897" w:rsidRPr="00CE26AE" w:rsidRDefault="00260897" w:rsidP="00DD36A7">
      <w:pPr>
        <w:pStyle w:val="BodyText"/>
        <w:spacing w:before="10"/>
        <w:jc w:val="both"/>
        <w:rPr>
          <w:b/>
          <w:sz w:val="24"/>
          <w:szCs w:val="24"/>
          <w:u w:val="single"/>
        </w:rPr>
      </w:pPr>
    </w:p>
    <w:p w14:paraId="777C3F00" w14:textId="5ED4A368" w:rsidR="00260897" w:rsidRPr="00CE26AE" w:rsidRDefault="00260897" w:rsidP="00837542">
      <w:pPr>
        <w:pStyle w:val="BodyText"/>
        <w:jc w:val="both"/>
        <w:rPr>
          <w:sz w:val="24"/>
          <w:szCs w:val="24"/>
        </w:rPr>
      </w:pPr>
      <w:r w:rsidRPr="00CE26AE">
        <w:rPr>
          <w:sz w:val="24"/>
          <w:szCs w:val="24"/>
        </w:rPr>
        <w:lastRenderedPageBreak/>
        <w:t>Employees should be conscious of their own health; those who experience any pandemic like symptoms should notify their immediate supervisor and stay home. If symptoms begin at work, employees should notify their immediate supervisor of the potential exposure and go home. Sick leave resulting from pandemic episodes will be processed as per the Pandemic Sick Leave (PSL)</w:t>
      </w:r>
      <w:r w:rsidRPr="00CE26AE">
        <w:rPr>
          <w:spacing w:val="-15"/>
          <w:sz w:val="24"/>
          <w:szCs w:val="24"/>
        </w:rPr>
        <w:t xml:space="preserve"> </w:t>
      </w:r>
      <w:r w:rsidRPr="00CE26AE">
        <w:rPr>
          <w:sz w:val="24"/>
          <w:szCs w:val="24"/>
        </w:rPr>
        <w:t>Policy.</w:t>
      </w:r>
    </w:p>
    <w:p w14:paraId="7489EC0A" w14:textId="77777777" w:rsidR="00260897" w:rsidRPr="00CE26AE" w:rsidRDefault="00260897" w:rsidP="00837542">
      <w:pPr>
        <w:pStyle w:val="BodyText"/>
        <w:jc w:val="both"/>
        <w:rPr>
          <w:sz w:val="24"/>
          <w:szCs w:val="24"/>
        </w:rPr>
      </w:pPr>
    </w:p>
    <w:p w14:paraId="6A314460" w14:textId="77777777" w:rsidR="00260897" w:rsidRPr="00CE26AE" w:rsidRDefault="00260897" w:rsidP="00837542">
      <w:pPr>
        <w:pStyle w:val="Heading2"/>
        <w:ind w:left="0" w:right="0"/>
        <w:jc w:val="both"/>
        <w:rPr>
          <w:sz w:val="24"/>
          <w:szCs w:val="24"/>
          <w:u w:val="single"/>
        </w:rPr>
      </w:pPr>
      <w:r w:rsidRPr="00CE26AE">
        <w:rPr>
          <w:sz w:val="24"/>
          <w:szCs w:val="24"/>
          <w:u w:val="single"/>
        </w:rPr>
        <w:t>GUIDELINES TO MODIFY FREQUENCY AND TYPE OF FACE-TO-FACE CONTACT</w:t>
      </w:r>
    </w:p>
    <w:p w14:paraId="7F1903BE" w14:textId="77777777" w:rsidR="00260897" w:rsidRPr="00CE26AE" w:rsidRDefault="00260897" w:rsidP="00837542">
      <w:pPr>
        <w:pStyle w:val="BodyText"/>
        <w:jc w:val="both"/>
        <w:rPr>
          <w:b/>
          <w:sz w:val="24"/>
          <w:szCs w:val="24"/>
        </w:rPr>
      </w:pPr>
    </w:p>
    <w:p w14:paraId="7DB18D4D" w14:textId="77777777" w:rsidR="00260897" w:rsidRPr="00CE26AE" w:rsidRDefault="00260897" w:rsidP="00837542">
      <w:pPr>
        <w:pStyle w:val="BodyText"/>
        <w:jc w:val="both"/>
        <w:rPr>
          <w:sz w:val="24"/>
          <w:szCs w:val="24"/>
        </w:rPr>
      </w:pPr>
      <w:r w:rsidRPr="00CE26AE">
        <w:rPr>
          <w:b/>
          <w:sz w:val="24"/>
          <w:szCs w:val="24"/>
        </w:rPr>
        <w:t xml:space="preserve">Face-to-Face: </w:t>
      </w:r>
      <w:r w:rsidRPr="00CE26AE">
        <w:rPr>
          <w:sz w:val="24"/>
          <w:szCs w:val="24"/>
        </w:rPr>
        <w:t>In face-to-face meetings, individuals should limit contact. Participants should practice staying about six (6) feet apart.</w:t>
      </w:r>
    </w:p>
    <w:p w14:paraId="1F86B7CA" w14:textId="77777777" w:rsidR="00260897" w:rsidRPr="00CE26AE" w:rsidRDefault="00260897" w:rsidP="00837542">
      <w:pPr>
        <w:pStyle w:val="BodyText"/>
        <w:jc w:val="both"/>
        <w:rPr>
          <w:sz w:val="24"/>
          <w:szCs w:val="24"/>
        </w:rPr>
      </w:pPr>
    </w:p>
    <w:p w14:paraId="0E457AC1" w14:textId="51123C64" w:rsidR="00260897" w:rsidRPr="00CE26AE" w:rsidRDefault="00260897" w:rsidP="00837542">
      <w:pPr>
        <w:pStyle w:val="BodyText"/>
        <w:jc w:val="both"/>
        <w:rPr>
          <w:sz w:val="24"/>
          <w:szCs w:val="24"/>
        </w:rPr>
      </w:pPr>
      <w:r w:rsidRPr="00CE26AE">
        <w:rPr>
          <w:b/>
          <w:sz w:val="24"/>
          <w:szCs w:val="24"/>
        </w:rPr>
        <w:t xml:space="preserve">Hand-Shaking: </w:t>
      </w:r>
      <w:r w:rsidRPr="00CE26AE">
        <w:rPr>
          <w:sz w:val="24"/>
          <w:szCs w:val="24"/>
        </w:rPr>
        <w:t xml:space="preserve">Employees should stop shaking hands if there is a pandemic virus outbreak to help reduce the spread of the disease. </w:t>
      </w:r>
    </w:p>
    <w:p w14:paraId="1A8304B3" w14:textId="77777777" w:rsidR="00260897" w:rsidRPr="00CE26AE" w:rsidRDefault="00260897" w:rsidP="00837542">
      <w:pPr>
        <w:pStyle w:val="BodyText"/>
        <w:spacing w:before="2"/>
        <w:jc w:val="both"/>
        <w:rPr>
          <w:sz w:val="24"/>
          <w:szCs w:val="24"/>
        </w:rPr>
      </w:pPr>
    </w:p>
    <w:p w14:paraId="2F57FE8D" w14:textId="77777777" w:rsidR="00260897" w:rsidRPr="00CE26AE" w:rsidRDefault="00260897" w:rsidP="00837542">
      <w:pPr>
        <w:pStyle w:val="BodyText"/>
        <w:jc w:val="both"/>
        <w:rPr>
          <w:sz w:val="24"/>
          <w:szCs w:val="24"/>
        </w:rPr>
      </w:pPr>
      <w:r w:rsidRPr="00CE26AE">
        <w:rPr>
          <w:b/>
          <w:sz w:val="24"/>
          <w:szCs w:val="24"/>
        </w:rPr>
        <w:t xml:space="preserve">Meetings: </w:t>
      </w:r>
      <w:r w:rsidRPr="00CE26AE">
        <w:rPr>
          <w:sz w:val="24"/>
          <w:szCs w:val="24"/>
        </w:rPr>
        <w:t>Employees should limit attendance at meetings. Meetings should be suspended when</w:t>
      </w:r>
    </w:p>
    <w:p w14:paraId="5DCD318D" w14:textId="22DB5542" w:rsidR="00260897" w:rsidRPr="00CE26AE" w:rsidRDefault="00260897" w:rsidP="00837542">
      <w:pPr>
        <w:pStyle w:val="BodyText"/>
        <w:jc w:val="both"/>
        <w:rPr>
          <w:sz w:val="24"/>
          <w:szCs w:val="24"/>
        </w:rPr>
      </w:pPr>
      <w:r w:rsidRPr="00CE26AE">
        <w:rPr>
          <w:sz w:val="24"/>
          <w:szCs w:val="24"/>
        </w:rPr>
        <w:t xml:space="preserve">the same information can be obtained with a conference call, e-mail, or through chat groups over the internet. If a face-to-face meeting is necessary, following </w:t>
      </w:r>
      <w:r w:rsidRPr="002910E5">
        <w:rPr>
          <w:color w:val="000000" w:themeColor="text1"/>
          <w:sz w:val="24"/>
          <w:szCs w:val="24"/>
        </w:rPr>
        <w:t>the</w:t>
      </w:r>
      <w:r w:rsidR="0074302E" w:rsidRPr="002910E5">
        <w:rPr>
          <w:color w:val="000000" w:themeColor="text1"/>
          <w:sz w:val="24"/>
          <w:szCs w:val="24"/>
        </w:rPr>
        <w:t>se</w:t>
      </w:r>
      <w:r w:rsidRPr="002910E5">
        <w:rPr>
          <w:color w:val="000000" w:themeColor="text1"/>
          <w:sz w:val="24"/>
          <w:szCs w:val="24"/>
        </w:rPr>
        <w:t xml:space="preserve"> rules </w:t>
      </w:r>
      <w:r w:rsidRPr="00CE26AE">
        <w:rPr>
          <w:sz w:val="24"/>
          <w:szCs w:val="24"/>
        </w:rPr>
        <w:t>may help ensure that transmission of the virus is limited:</w:t>
      </w:r>
    </w:p>
    <w:p w14:paraId="23F2CF42" w14:textId="77777777" w:rsidR="00260897" w:rsidRPr="00CE26AE" w:rsidRDefault="00260897" w:rsidP="00837542">
      <w:pPr>
        <w:pStyle w:val="BodyText"/>
        <w:jc w:val="both"/>
        <w:rPr>
          <w:sz w:val="24"/>
          <w:szCs w:val="24"/>
        </w:rPr>
      </w:pPr>
    </w:p>
    <w:p w14:paraId="3505D312" w14:textId="77777777" w:rsidR="00260897" w:rsidRPr="00CE26AE" w:rsidRDefault="00260897" w:rsidP="00837542">
      <w:pPr>
        <w:pStyle w:val="ListParagraph"/>
        <w:numPr>
          <w:ilvl w:val="0"/>
          <w:numId w:val="7"/>
        </w:numPr>
        <w:tabs>
          <w:tab w:val="left" w:pos="1032"/>
        </w:tabs>
        <w:jc w:val="both"/>
        <w:rPr>
          <w:sz w:val="24"/>
          <w:szCs w:val="24"/>
        </w:rPr>
      </w:pPr>
      <w:r w:rsidRPr="00CE26AE">
        <w:rPr>
          <w:sz w:val="24"/>
          <w:szCs w:val="24"/>
        </w:rPr>
        <w:t>The room should be cleaned and disinfected using good housekeeping techniques such as disinfecting the table, chairs, phones, and other places that one might be expected to</w:t>
      </w:r>
      <w:r w:rsidRPr="00CE26AE">
        <w:rPr>
          <w:spacing w:val="-19"/>
          <w:sz w:val="24"/>
          <w:szCs w:val="24"/>
        </w:rPr>
        <w:t xml:space="preserve"> </w:t>
      </w:r>
      <w:r w:rsidRPr="00CE26AE">
        <w:rPr>
          <w:sz w:val="24"/>
          <w:szCs w:val="24"/>
        </w:rPr>
        <w:t>touch.</w:t>
      </w:r>
    </w:p>
    <w:p w14:paraId="3B7F26F1" w14:textId="77777777" w:rsidR="00260897" w:rsidRPr="00CE26AE" w:rsidRDefault="00260897" w:rsidP="00837542">
      <w:pPr>
        <w:pStyle w:val="ListParagraph"/>
        <w:numPr>
          <w:ilvl w:val="0"/>
          <w:numId w:val="7"/>
        </w:numPr>
        <w:tabs>
          <w:tab w:val="left" w:pos="1032"/>
        </w:tabs>
        <w:jc w:val="both"/>
        <w:rPr>
          <w:sz w:val="24"/>
          <w:szCs w:val="24"/>
        </w:rPr>
      </w:pPr>
      <w:r w:rsidRPr="00CE26AE">
        <w:rPr>
          <w:sz w:val="24"/>
          <w:szCs w:val="24"/>
        </w:rPr>
        <w:t>Prop the door open (when doing so would not breach security) to keep employees and the public from touching the door</w:t>
      </w:r>
      <w:r w:rsidRPr="00CE26AE">
        <w:rPr>
          <w:spacing w:val="-3"/>
          <w:sz w:val="24"/>
          <w:szCs w:val="24"/>
        </w:rPr>
        <w:t>knob</w:t>
      </w:r>
      <w:r w:rsidRPr="00CE26AE">
        <w:rPr>
          <w:sz w:val="24"/>
          <w:szCs w:val="24"/>
        </w:rPr>
        <w:t>.</w:t>
      </w:r>
    </w:p>
    <w:p w14:paraId="1805B762" w14:textId="77777777" w:rsidR="00260897" w:rsidRPr="00CE26AE" w:rsidRDefault="00260897" w:rsidP="00837542">
      <w:pPr>
        <w:pStyle w:val="ListParagraph"/>
        <w:numPr>
          <w:ilvl w:val="0"/>
          <w:numId w:val="7"/>
        </w:numPr>
        <w:tabs>
          <w:tab w:val="left" w:pos="1032"/>
        </w:tabs>
        <w:jc w:val="both"/>
        <w:rPr>
          <w:sz w:val="24"/>
          <w:szCs w:val="24"/>
        </w:rPr>
      </w:pPr>
      <w:r w:rsidRPr="00CE26AE">
        <w:rPr>
          <w:sz w:val="24"/>
          <w:szCs w:val="24"/>
        </w:rPr>
        <w:t>Spread out as much as possible and avoid hand</w:t>
      </w:r>
      <w:r w:rsidRPr="00CE26AE">
        <w:rPr>
          <w:spacing w:val="-10"/>
          <w:sz w:val="24"/>
          <w:szCs w:val="24"/>
        </w:rPr>
        <w:t xml:space="preserve"> </w:t>
      </w:r>
      <w:r w:rsidRPr="00CE26AE">
        <w:rPr>
          <w:sz w:val="24"/>
          <w:szCs w:val="24"/>
        </w:rPr>
        <w:t>shaking.</w:t>
      </w:r>
    </w:p>
    <w:p w14:paraId="2E58D72F" w14:textId="77777777" w:rsidR="00260897" w:rsidRPr="00CE26AE" w:rsidRDefault="00260897" w:rsidP="00837542">
      <w:pPr>
        <w:pStyle w:val="ListParagraph"/>
        <w:numPr>
          <w:ilvl w:val="0"/>
          <w:numId w:val="7"/>
        </w:numPr>
        <w:tabs>
          <w:tab w:val="left" w:pos="1032"/>
        </w:tabs>
        <w:spacing w:before="1"/>
        <w:jc w:val="both"/>
        <w:rPr>
          <w:sz w:val="24"/>
          <w:szCs w:val="24"/>
        </w:rPr>
      </w:pPr>
      <w:r w:rsidRPr="00CE26AE">
        <w:rPr>
          <w:sz w:val="24"/>
          <w:szCs w:val="24"/>
        </w:rPr>
        <w:t>Minimize the length of</w:t>
      </w:r>
      <w:r w:rsidRPr="00CE26AE">
        <w:rPr>
          <w:spacing w:val="-2"/>
          <w:sz w:val="24"/>
          <w:szCs w:val="24"/>
        </w:rPr>
        <w:t xml:space="preserve"> </w:t>
      </w:r>
      <w:r w:rsidRPr="00CE26AE">
        <w:rPr>
          <w:sz w:val="24"/>
          <w:szCs w:val="24"/>
        </w:rPr>
        <w:t>meetings.</w:t>
      </w:r>
    </w:p>
    <w:p w14:paraId="214402D6" w14:textId="77777777" w:rsidR="00260897" w:rsidRPr="00CE26AE" w:rsidRDefault="00260897" w:rsidP="00837542">
      <w:pPr>
        <w:pStyle w:val="ListParagraph"/>
        <w:numPr>
          <w:ilvl w:val="0"/>
          <w:numId w:val="7"/>
        </w:numPr>
        <w:tabs>
          <w:tab w:val="left" w:pos="1032"/>
        </w:tabs>
        <w:jc w:val="both"/>
        <w:rPr>
          <w:sz w:val="24"/>
          <w:szCs w:val="24"/>
        </w:rPr>
      </w:pPr>
      <w:r w:rsidRPr="00CE26AE">
        <w:rPr>
          <w:sz w:val="24"/>
          <w:szCs w:val="24"/>
        </w:rPr>
        <w:t>Meet in large</w:t>
      </w:r>
      <w:r w:rsidRPr="00CE26AE">
        <w:rPr>
          <w:spacing w:val="-1"/>
          <w:sz w:val="24"/>
          <w:szCs w:val="24"/>
        </w:rPr>
        <w:t xml:space="preserve"> </w:t>
      </w:r>
      <w:r w:rsidRPr="00CE26AE">
        <w:rPr>
          <w:sz w:val="24"/>
          <w:szCs w:val="24"/>
        </w:rPr>
        <w:t>rooms.</w:t>
      </w:r>
    </w:p>
    <w:p w14:paraId="492DA0A3" w14:textId="77777777" w:rsidR="00260897" w:rsidRPr="00CE26AE" w:rsidRDefault="00260897" w:rsidP="00837542">
      <w:pPr>
        <w:pStyle w:val="ListParagraph"/>
        <w:numPr>
          <w:ilvl w:val="0"/>
          <w:numId w:val="7"/>
        </w:numPr>
        <w:tabs>
          <w:tab w:val="left" w:pos="1032"/>
        </w:tabs>
        <w:spacing w:before="1"/>
        <w:jc w:val="both"/>
        <w:rPr>
          <w:sz w:val="24"/>
          <w:szCs w:val="24"/>
        </w:rPr>
      </w:pPr>
      <w:r w:rsidRPr="00CE26AE">
        <w:rPr>
          <w:sz w:val="24"/>
          <w:szCs w:val="24"/>
        </w:rPr>
        <w:t>Require all employees to wash their hands after leaving</w:t>
      </w:r>
      <w:r w:rsidRPr="00CE26AE">
        <w:rPr>
          <w:spacing w:val="-9"/>
          <w:sz w:val="24"/>
          <w:szCs w:val="24"/>
        </w:rPr>
        <w:t xml:space="preserve"> </w:t>
      </w:r>
      <w:r w:rsidRPr="00CE26AE">
        <w:rPr>
          <w:sz w:val="24"/>
          <w:szCs w:val="24"/>
        </w:rPr>
        <w:t>meetings.</w:t>
      </w:r>
    </w:p>
    <w:p w14:paraId="76785F55" w14:textId="0C965334" w:rsidR="00260897" w:rsidRPr="00CE26AE" w:rsidRDefault="00260897" w:rsidP="00837542">
      <w:pPr>
        <w:pStyle w:val="ListParagraph"/>
        <w:numPr>
          <w:ilvl w:val="0"/>
          <w:numId w:val="7"/>
        </w:numPr>
        <w:tabs>
          <w:tab w:val="left" w:pos="1032"/>
        </w:tabs>
        <w:spacing w:before="1"/>
        <w:jc w:val="both"/>
        <w:rPr>
          <w:sz w:val="24"/>
          <w:szCs w:val="24"/>
        </w:rPr>
      </w:pPr>
      <w:r w:rsidRPr="00CE26AE">
        <w:rPr>
          <w:sz w:val="24"/>
          <w:szCs w:val="24"/>
        </w:rPr>
        <w:t>Clean the room after each</w:t>
      </w:r>
      <w:r w:rsidRPr="00CE26AE">
        <w:rPr>
          <w:spacing w:val="-8"/>
          <w:sz w:val="24"/>
          <w:szCs w:val="24"/>
        </w:rPr>
        <w:t xml:space="preserve"> </w:t>
      </w:r>
      <w:r w:rsidRPr="00CE26AE">
        <w:rPr>
          <w:sz w:val="24"/>
          <w:szCs w:val="24"/>
        </w:rPr>
        <w:t>use</w:t>
      </w:r>
      <w:r w:rsidR="00F93297" w:rsidRPr="00CE26AE">
        <w:rPr>
          <w:sz w:val="24"/>
          <w:szCs w:val="24"/>
        </w:rPr>
        <w:t>.</w:t>
      </w:r>
    </w:p>
    <w:p w14:paraId="02EE4315" w14:textId="10A23314" w:rsidR="00260897" w:rsidRPr="00CE26AE" w:rsidRDefault="00260897" w:rsidP="00837542">
      <w:pPr>
        <w:pStyle w:val="BodyText"/>
        <w:spacing w:before="181"/>
        <w:jc w:val="both"/>
        <w:rPr>
          <w:sz w:val="24"/>
          <w:szCs w:val="24"/>
        </w:rPr>
      </w:pPr>
      <w:r w:rsidRPr="00CE26AE">
        <w:rPr>
          <w:b/>
          <w:sz w:val="24"/>
          <w:szCs w:val="24"/>
        </w:rPr>
        <w:t xml:space="preserve">Increase Social Distancing: </w:t>
      </w:r>
      <w:r w:rsidRPr="00CE26AE">
        <w:rPr>
          <w:sz w:val="24"/>
          <w:szCs w:val="24"/>
        </w:rPr>
        <w:t xml:space="preserve">Social distancing means minimizing human-to human contact in peak phases of </w:t>
      </w:r>
      <w:r w:rsidR="001E775C" w:rsidRPr="00CE26AE">
        <w:rPr>
          <w:sz w:val="24"/>
          <w:szCs w:val="24"/>
        </w:rPr>
        <w:t xml:space="preserve">a </w:t>
      </w:r>
      <w:r w:rsidRPr="00CE26AE">
        <w:rPr>
          <w:sz w:val="24"/>
          <w:szCs w:val="24"/>
        </w:rPr>
        <w:t>pandemic virus. Contacts are those persons who have had close (three feet or less) physical or confined airspace contact with an infected person within four days of that person developing symptoms. These are likely to include family members and/or other living companions, workmates (if in confined airspace environments) and possibly recreational companions.</w:t>
      </w:r>
    </w:p>
    <w:p w14:paraId="09903235" w14:textId="77777777" w:rsidR="00260897" w:rsidRPr="00CE26AE" w:rsidRDefault="00260897" w:rsidP="00DD36A7">
      <w:pPr>
        <w:pStyle w:val="BodyText"/>
        <w:jc w:val="both"/>
        <w:rPr>
          <w:sz w:val="24"/>
          <w:szCs w:val="24"/>
        </w:rPr>
      </w:pPr>
    </w:p>
    <w:p w14:paraId="7BE2C9DC" w14:textId="77777777" w:rsidR="00260897" w:rsidRPr="00CE26AE" w:rsidRDefault="00260897" w:rsidP="00837542">
      <w:pPr>
        <w:pStyle w:val="BodyText"/>
        <w:spacing w:before="1"/>
        <w:jc w:val="both"/>
        <w:rPr>
          <w:sz w:val="24"/>
          <w:szCs w:val="24"/>
        </w:rPr>
      </w:pPr>
      <w:r w:rsidRPr="00CE26AE">
        <w:rPr>
          <w:sz w:val="24"/>
          <w:szCs w:val="24"/>
        </w:rPr>
        <w:t>The City may cancel or postpone all City sponsored meetings/events and/or close public buildings during a virus pandemic.</w:t>
      </w:r>
    </w:p>
    <w:p w14:paraId="4666ED01" w14:textId="77777777" w:rsidR="00260897" w:rsidRPr="00CE26AE" w:rsidRDefault="00260897" w:rsidP="00837542">
      <w:pPr>
        <w:pStyle w:val="BodyText"/>
        <w:jc w:val="both"/>
        <w:rPr>
          <w:sz w:val="24"/>
          <w:szCs w:val="24"/>
        </w:rPr>
      </w:pPr>
    </w:p>
    <w:p w14:paraId="1624E5F8" w14:textId="6DBE5B92" w:rsidR="009A2D37" w:rsidRPr="00CE26AE" w:rsidRDefault="00260897" w:rsidP="00837542">
      <w:pPr>
        <w:pStyle w:val="BodyText"/>
        <w:jc w:val="both"/>
        <w:rPr>
          <w:sz w:val="24"/>
          <w:szCs w:val="24"/>
        </w:rPr>
      </w:pPr>
      <w:r w:rsidRPr="00CE26AE">
        <w:rPr>
          <w:sz w:val="24"/>
          <w:szCs w:val="24"/>
        </w:rPr>
        <w:t>The City will encourage the use of technology to facilitate social distancing by using communications networks, remote access and web access to maintain distance among employees and between employees and citizens whenever possible</w:t>
      </w:r>
      <w:r w:rsidR="009A2D37" w:rsidRPr="00CE26AE">
        <w:rPr>
          <w:sz w:val="24"/>
          <w:szCs w:val="24"/>
        </w:rPr>
        <w:t>.</w:t>
      </w:r>
    </w:p>
    <w:p w14:paraId="5EBAA156" w14:textId="77777777" w:rsidR="009A2D37" w:rsidRPr="00CE26AE" w:rsidRDefault="009A2D37" w:rsidP="00DD36A7">
      <w:pPr>
        <w:pStyle w:val="BodyText"/>
        <w:ind w:left="100" w:right="878"/>
        <w:jc w:val="both"/>
        <w:rPr>
          <w:sz w:val="24"/>
          <w:szCs w:val="24"/>
        </w:rPr>
      </w:pPr>
    </w:p>
    <w:p w14:paraId="5D55DF14" w14:textId="77777777" w:rsidR="009A2D37" w:rsidRPr="00CE26AE" w:rsidRDefault="009A2D37" w:rsidP="00DD36A7">
      <w:pPr>
        <w:jc w:val="both"/>
        <w:rPr>
          <w:b/>
          <w:bCs/>
          <w:sz w:val="24"/>
          <w:szCs w:val="24"/>
        </w:rPr>
      </w:pPr>
      <w:r w:rsidRPr="00CE26AE">
        <w:rPr>
          <w:b/>
          <w:bCs/>
          <w:sz w:val="24"/>
          <w:szCs w:val="24"/>
        </w:rPr>
        <w:t>Other Best Practices:</w:t>
      </w:r>
    </w:p>
    <w:p w14:paraId="7DEB0DF6" w14:textId="77777777" w:rsidR="009276BC" w:rsidRPr="00CE26AE" w:rsidRDefault="009A2D37" w:rsidP="00DD36A7">
      <w:pPr>
        <w:pStyle w:val="ListParagraph"/>
        <w:numPr>
          <w:ilvl w:val="0"/>
          <w:numId w:val="14"/>
        </w:numPr>
        <w:jc w:val="both"/>
        <w:rPr>
          <w:sz w:val="24"/>
          <w:szCs w:val="24"/>
          <w:lang w:bidi="ar-SA"/>
        </w:rPr>
      </w:pPr>
      <w:r w:rsidRPr="00CE26AE">
        <w:rPr>
          <w:sz w:val="24"/>
          <w:szCs w:val="24"/>
        </w:rPr>
        <w:t>Locking doors and restricting entry between different departments in the same building.  This intermingling of staff among departments should be stopped immediately.</w:t>
      </w:r>
    </w:p>
    <w:p w14:paraId="19BCC502" w14:textId="0532669D" w:rsidR="009276BC" w:rsidRPr="00CE26AE" w:rsidRDefault="009A2D37" w:rsidP="00DD36A7">
      <w:pPr>
        <w:pStyle w:val="ListParagraph"/>
        <w:numPr>
          <w:ilvl w:val="0"/>
          <w:numId w:val="14"/>
        </w:numPr>
        <w:jc w:val="both"/>
        <w:rPr>
          <w:sz w:val="24"/>
          <w:szCs w:val="24"/>
          <w:lang w:bidi="ar-SA"/>
        </w:rPr>
      </w:pPr>
      <w:r w:rsidRPr="00CE26AE">
        <w:rPr>
          <w:sz w:val="24"/>
          <w:szCs w:val="24"/>
        </w:rPr>
        <w:t xml:space="preserve">For </w:t>
      </w:r>
      <w:r w:rsidR="009276BC" w:rsidRPr="00CE26AE">
        <w:rPr>
          <w:sz w:val="24"/>
          <w:szCs w:val="24"/>
        </w:rPr>
        <w:t xml:space="preserve">departments that </w:t>
      </w:r>
      <w:r w:rsidRPr="00CE26AE">
        <w:rPr>
          <w:sz w:val="24"/>
          <w:szCs w:val="24"/>
        </w:rPr>
        <w:t>share vehicles</w:t>
      </w:r>
      <w:r w:rsidR="009276BC" w:rsidRPr="00CE26AE">
        <w:rPr>
          <w:sz w:val="24"/>
          <w:szCs w:val="24"/>
        </w:rPr>
        <w:t xml:space="preserve"> or maybe shared during this event</w:t>
      </w:r>
      <w:r w:rsidRPr="00CE26AE">
        <w:rPr>
          <w:sz w:val="24"/>
          <w:szCs w:val="24"/>
        </w:rPr>
        <w:t xml:space="preserve">, the outgoing employee should sanitize the </w:t>
      </w:r>
      <w:r w:rsidR="009276BC" w:rsidRPr="00CE26AE">
        <w:rPr>
          <w:sz w:val="24"/>
          <w:szCs w:val="24"/>
        </w:rPr>
        <w:t>vehicle</w:t>
      </w:r>
      <w:r w:rsidRPr="00CE26AE">
        <w:rPr>
          <w:sz w:val="24"/>
          <w:szCs w:val="24"/>
        </w:rPr>
        <w:t xml:space="preserve"> before the ongoing employee arrives.  Clean the places you come into contact with the most.  Besides the obvious places such as a door handle, key fob or steering wheel, the most important part of the interior to keep clean is the dashboard.  Other places to clean include the inside door buttons, seat belts, gear shifters and touchscreens</w:t>
      </w:r>
      <w:r w:rsidR="009276BC" w:rsidRPr="00CE26AE">
        <w:rPr>
          <w:sz w:val="24"/>
          <w:szCs w:val="24"/>
        </w:rPr>
        <w:t>. The CDC</w:t>
      </w:r>
      <w:r w:rsidRPr="00CE26AE">
        <w:rPr>
          <w:sz w:val="24"/>
          <w:szCs w:val="24"/>
        </w:rPr>
        <w:t xml:space="preserve"> recommends cleaning and disinfecting touched surfaces daily.  </w:t>
      </w:r>
      <w:r w:rsidRPr="00CE26AE">
        <w:rPr>
          <w:sz w:val="24"/>
          <w:szCs w:val="24"/>
        </w:rPr>
        <w:lastRenderedPageBreak/>
        <w:t xml:space="preserve">After a new driver has cleaned the necessary surfaces, the vehicle should be started and windows rolled </w:t>
      </w:r>
      <w:r w:rsidRPr="002910E5">
        <w:rPr>
          <w:color w:val="000000" w:themeColor="text1"/>
          <w:sz w:val="24"/>
          <w:szCs w:val="24"/>
        </w:rPr>
        <w:t xml:space="preserve">down </w:t>
      </w:r>
      <w:r w:rsidR="004E36F3" w:rsidRPr="002910E5">
        <w:rPr>
          <w:color w:val="000000" w:themeColor="text1"/>
          <w:sz w:val="24"/>
          <w:szCs w:val="24"/>
        </w:rPr>
        <w:t>s</w:t>
      </w:r>
      <w:r w:rsidRPr="002910E5">
        <w:rPr>
          <w:color w:val="000000" w:themeColor="text1"/>
          <w:sz w:val="24"/>
          <w:szCs w:val="24"/>
        </w:rPr>
        <w:t xml:space="preserve">o as </w:t>
      </w:r>
      <w:r w:rsidRPr="00CE26AE">
        <w:rPr>
          <w:sz w:val="24"/>
          <w:szCs w:val="24"/>
        </w:rPr>
        <w:t xml:space="preserve">to exchange all of the air in the cab of the vehicle.  Because COVID-19 can remain airborne in a room for up to three hours, a good circulation within the vehicle should minimize this exposure.  Before full occupation of the vehicle, set the air system to “floor” to minimize the circulation of germs within. </w:t>
      </w:r>
    </w:p>
    <w:p w14:paraId="15080325" w14:textId="77777777" w:rsidR="009276BC" w:rsidRPr="00CE26AE" w:rsidRDefault="009276BC" w:rsidP="00DD36A7">
      <w:pPr>
        <w:pStyle w:val="ListParagraph"/>
        <w:numPr>
          <w:ilvl w:val="0"/>
          <w:numId w:val="14"/>
        </w:numPr>
        <w:jc w:val="both"/>
        <w:rPr>
          <w:sz w:val="24"/>
          <w:szCs w:val="24"/>
          <w:lang w:bidi="ar-SA"/>
        </w:rPr>
      </w:pPr>
      <w:r w:rsidRPr="00CE26AE">
        <w:rPr>
          <w:sz w:val="24"/>
          <w:szCs w:val="24"/>
        </w:rPr>
        <w:t>Eliminate interaction between shifts and crews with shift change briefings by phone, not in person.</w:t>
      </w:r>
    </w:p>
    <w:p w14:paraId="66F7EE8F" w14:textId="632DF727" w:rsidR="003F1E21" w:rsidRPr="00CE26AE" w:rsidRDefault="009276BC" w:rsidP="00DD36A7">
      <w:pPr>
        <w:pStyle w:val="ListParagraph"/>
        <w:numPr>
          <w:ilvl w:val="0"/>
          <w:numId w:val="14"/>
        </w:numPr>
        <w:jc w:val="both"/>
        <w:rPr>
          <w:sz w:val="24"/>
          <w:szCs w:val="24"/>
          <w:u w:val="single"/>
        </w:rPr>
      </w:pPr>
      <w:r w:rsidRPr="00CE26AE">
        <w:rPr>
          <w:sz w:val="24"/>
          <w:szCs w:val="24"/>
        </w:rPr>
        <w:t xml:space="preserve">If your operators become sick and unable to perform their duties, the </w:t>
      </w:r>
      <w:r w:rsidR="004E36F3" w:rsidRPr="00CE26AE">
        <w:rPr>
          <w:sz w:val="24"/>
          <w:szCs w:val="24"/>
        </w:rPr>
        <w:t>C</w:t>
      </w:r>
      <w:r w:rsidRPr="00CE26AE">
        <w:rPr>
          <w:sz w:val="24"/>
          <w:szCs w:val="24"/>
        </w:rPr>
        <w:t>ity will discuss this matter with the local regional Missouri Department of Natural Resources’ office. Additional resources that may be helpful are through the Missouri Rural Water Association and The Missouri Public Utility Alliance (MPUA).  MPUA has a program in place for mutual aid but the city/utility m</w:t>
      </w:r>
      <w:r w:rsidR="003F1E21" w:rsidRPr="00CE26AE">
        <w:rPr>
          <w:sz w:val="24"/>
          <w:szCs w:val="24"/>
        </w:rPr>
        <w:t xml:space="preserve">ust be members to take part. </w:t>
      </w:r>
    </w:p>
    <w:p w14:paraId="0338182B" w14:textId="77777777" w:rsidR="003F1E21" w:rsidRPr="00CE26AE" w:rsidRDefault="003F1E21" w:rsidP="00DD36A7">
      <w:pPr>
        <w:pStyle w:val="ListParagraph"/>
        <w:ind w:left="0" w:firstLine="0"/>
        <w:jc w:val="both"/>
        <w:rPr>
          <w:sz w:val="24"/>
          <w:szCs w:val="24"/>
          <w:u w:val="single"/>
        </w:rPr>
      </w:pPr>
    </w:p>
    <w:p w14:paraId="758ADB0F" w14:textId="5087C25C" w:rsidR="00260897" w:rsidRPr="00CE26AE" w:rsidRDefault="003F1E21" w:rsidP="00F93297">
      <w:pPr>
        <w:pStyle w:val="ListParagraph"/>
        <w:ind w:left="0" w:firstLine="0"/>
        <w:jc w:val="both"/>
        <w:rPr>
          <w:b/>
          <w:bCs/>
          <w:sz w:val="24"/>
          <w:szCs w:val="24"/>
          <w:u w:val="single"/>
        </w:rPr>
      </w:pPr>
      <w:r w:rsidRPr="00CE26AE">
        <w:rPr>
          <w:b/>
          <w:bCs/>
          <w:sz w:val="24"/>
          <w:szCs w:val="24"/>
          <w:u w:val="single"/>
        </w:rPr>
        <w:t>I</w:t>
      </w:r>
      <w:r w:rsidR="00260897" w:rsidRPr="00CE26AE">
        <w:rPr>
          <w:b/>
          <w:bCs/>
          <w:sz w:val="24"/>
          <w:szCs w:val="24"/>
          <w:u w:val="single"/>
        </w:rPr>
        <w:t>NFECTION CONTROL SUPPLIES</w:t>
      </w:r>
    </w:p>
    <w:p w14:paraId="6B02B3AD" w14:textId="77777777" w:rsidR="00260897" w:rsidRPr="00CE26AE" w:rsidRDefault="00260897" w:rsidP="00F93297">
      <w:pPr>
        <w:pStyle w:val="BodyText"/>
        <w:jc w:val="both"/>
        <w:rPr>
          <w:b/>
          <w:sz w:val="24"/>
          <w:szCs w:val="24"/>
        </w:rPr>
      </w:pPr>
    </w:p>
    <w:p w14:paraId="61B3DCF8" w14:textId="23C6DCEB" w:rsidR="00260897" w:rsidRPr="00CE26AE" w:rsidRDefault="00260897" w:rsidP="00837542">
      <w:pPr>
        <w:pStyle w:val="BodyText"/>
        <w:jc w:val="both"/>
        <w:rPr>
          <w:sz w:val="24"/>
          <w:szCs w:val="24"/>
        </w:rPr>
      </w:pPr>
      <w:r w:rsidRPr="00CE26AE">
        <w:rPr>
          <w:b/>
          <w:sz w:val="24"/>
          <w:szCs w:val="24"/>
        </w:rPr>
        <w:t xml:space="preserve">Hand-hygiene products, tissues, disposal receptacles: </w:t>
      </w:r>
      <w:r w:rsidRPr="00CE26AE">
        <w:rPr>
          <w:sz w:val="24"/>
          <w:szCs w:val="24"/>
        </w:rPr>
        <w:t>The City will identify the products or supplies needed, the sources from which to obtain them, and maintain an inventory of those items, such as hand sanitizer, tissue paper, masks, and other personal protective equipment items for use by employees in their work area,</w:t>
      </w:r>
      <w:r w:rsidR="003F1E21" w:rsidRPr="00CE26AE">
        <w:rPr>
          <w:sz w:val="24"/>
          <w:szCs w:val="24"/>
        </w:rPr>
        <w:t xml:space="preserve"> if such supplies are available</w:t>
      </w:r>
      <w:r w:rsidRPr="00CE26AE">
        <w:rPr>
          <w:sz w:val="24"/>
          <w:szCs w:val="24"/>
        </w:rPr>
        <w:t>. Any indication of an increased threat level may result in an automatic audit and review of inventory levels.</w:t>
      </w:r>
    </w:p>
    <w:p w14:paraId="4C31104D" w14:textId="77777777" w:rsidR="00260897" w:rsidRPr="00CE26AE" w:rsidRDefault="00260897" w:rsidP="00837542">
      <w:pPr>
        <w:pStyle w:val="BodyText"/>
        <w:spacing w:before="1"/>
        <w:jc w:val="both"/>
        <w:rPr>
          <w:sz w:val="24"/>
          <w:szCs w:val="24"/>
        </w:rPr>
      </w:pPr>
    </w:p>
    <w:p w14:paraId="114B3DA1" w14:textId="6C162F09" w:rsidR="00260897" w:rsidRPr="00CE26AE" w:rsidRDefault="00260897" w:rsidP="00837542">
      <w:pPr>
        <w:jc w:val="both"/>
        <w:rPr>
          <w:sz w:val="24"/>
          <w:szCs w:val="24"/>
        </w:rPr>
      </w:pPr>
      <w:r w:rsidRPr="00CE26AE">
        <w:rPr>
          <w:b/>
          <w:sz w:val="24"/>
          <w:szCs w:val="24"/>
        </w:rPr>
        <w:t xml:space="preserve">Availability of medical consultation and advice: </w:t>
      </w:r>
      <w:r w:rsidRPr="00CE26AE">
        <w:rPr>
          <w:sz w:val="24"/>
          <w:szCs w:val="24"/>
        </w:rPr>
        <w:t>The City will use a combination of sources for medical consultation and advice, including the Center for Disease Control (CDC), web based and information formats, and the</w:t>
      </w:r>
      <w:r w:rsidR="009C6EE3" w:rsidRPr="00CE26AE">
        <w:rPr>
          <w:sz w:val="24"/>
          <w:szCs w:val="24"/>
        </w:rPr>
        <w:t xml:space="preserve"> </w:t>
      </w:r>
      <w:r w:rsidRPr="00CE26AE">
        <w:rPr>
          <w:sz w:val="24"/>
          <w:szCs w:val="24"/>
        </w:rPr>
        <w:t>County Health Department. An increase in the threat alert level will trigger a review to determine if medical consultation is necessary.</w:t>
      </w:r>
    </w:p>
    <w:p w14:paraId="2A1755D8" w14:textId="77777777" w:rsidR="004E36F3" w:rsidRPr="00CE26AE" w:rsidRDefault="004E36F3" w:rsidP="00DD36A7">
      <w:pPr>
        <w:ind w:right="1215"/>
        <w:jc w:val="both"/>
        <w:rPr>
          <w:sz w:val="24"/>
          <w:szCs w:val="24"/>
        </w:rPr>
      </w:pPr>
    </w:p>
    <w:p w14:paraId="1558FADE" w14:textId="77777777" w:rsidR="00260897" w:rsidRPr="00CE26AE" w:rsidRDefault="00260897" w:rsidP="00DD36A7">
      <w:pPr>
        <w:pStyle w:val="Heading2"/>
        <w:ind w:left="0"/>
        <w:jc w:val="both"/>
        <w:rPr>
          <w:sz w:val="24"/>
          <w:szCs w:val="24"/>
          <w:u w:val="single"/>
        </w:rPr>
      </w:pPr>
      <w:r w:rsidRPr="00CE26AE">
        <w:rPr>
          <w:sz w:val="24"/>
          <w:szCs w:val="24"/>
          <w:u w:val="single"/>
        </w:rPr>
        <w:t>ADMINISTRATION AND HUMAN RESOURCES</w:t>
      </w:r>
    </w:p>
    <w:p w14:paraId="119CC93A" w14:textId="77777777" w:rsidR="00260897" w:rsidRPr="00CE26AE" w:rsidRDefault="00260897" w:rsidP="00DD36A7">
      <w:pPr>
        <w:pStyle w:val="Heading2"/>
        <w:jc w:val="both"/>
        <w:rPr>
          <w:sz w:val="24"/>
          <w:szCs w:val="24"/>
        </w:rPr>
      </w:pPr>
    </w:p>
    <w:p w14:paraId="46E080D9" w14:textId="77777777" w:rsidR="00260897" w:rsidRPr="00CE26AE" w:rsidRDefault="00260897" w:rsidP="00837542">
      <w:pPr>
        <w:pStyle w:val="BodyText"/>
        <w:jc w:val="both"/>
        <w:rPr>
          <w:b/>
          <w:sz w:val="24"/>
          <w:szCs w:val="24"/>
        </w:rPr>
      </w:pPr>
      <w:r w:rsidRPr="00CE26AE">
        <w:rPr>
          <w:b/>
          <w:sz w:val="24"/>
          <w:szCs w:val="24"/>
        </w:rPr>
        <w:t xml:space="preserve">Trigger Events: </w:t>
      </w:r>
      <w:r w:rsidRPr="00CE26AE">
        <w:rPr>
          <w:sz w:val="24"/>
          <w:szCs w:val="24"/>
        </w:rPr>
        <w:t>The following events will be considered “trigger events” for implementation of all or portions of this plan:</w:t>
      </w:r>
    </w:p>
    <w:p w14:paraId="2DBBE950" w14:textId="77777777" w:rsidR="00260897" w:rsidRPr="00CE26AE" w:rsidRDefault="00260897" w:rsidP="00837542">
      <w:pPr>
        <w:pStyle w:val="BodyText"/>
        <w:spacing w:before="7"/>
        <w:jc w:val="both"/>
        <w:rPr>
          <w:sz w:val="24"/>
          <w:szCs w:val="24"/>
        </w:rPr>
      </w:pPr>
    </w:p>
    <w:p w14:paraId="1CF26BCB" w14:textId="77777777" w:rsidR="00260897" w:rsidRPr="00CE26AE" w:rsidRDefault="00260897" w:rsidP="00837542">
      <w:pPr>
        <w:pStyle w:val="ListParagraph"/>
        <w:numPr>
          <w:ilvl w:val="0"/>
          <w:numId w:val="6"/>
        </w:numPr>
        <w:tabs>
          <w:tab w:val="left" w:pos="1019"/>
        </w:tabs>
        <w:jc w:val="both"/>
        <w:rPr>
          <w:sz w:val="24"/>
          <w:szCs w:val="24"/>
        </w:rPr>
      </w:pPr>
      <w:r w:rsidRPr="00CE26AE">
        <w:rPr>
          <w:sz w:val="24"/>
          <w:szCs w:val="24"/>
        </w:rPr>
        <w:t>The United States Federal Government through their official agencies issues a pandemic or emergency declaration for the United States,</w:t>
      </w:r>
      <w:r w:rsidRPr="00CE26AE">
        <w:rPr>
          <w:spacing w:val="-6"/>
          <w:sz w:val="24"/>
          <w:szCs w:val="24"/>
        </w:rPr>
        <w:t xml:space="preserve"> </w:t>
      </w:r>
      <w:r w:rsidRPr="00CE26AE">
        <w:rPr>
          <w:sz w:val="24"/>
          <w:szCs w:val="24"/>
        </w:rPr>
        <w:t>and/or</w:t>
      </w:r>
    </w:p>
    <w:p w14:paraId="1B1E1A66" w14:textId="77777777" w:rsidR="00260897" w:rsidRPr="00CE26AE" w:rsidRDefault="00260897" w:rsidP="00837542">
      <w:pPr>
        <w:pStyle w:val="BodyText"/>
        <w:spacing w:before="1"/>
        <w:jc w:val="both"/>
        <w:rPr>
          <w:sz w:val="24"/>
          <w:szCs w:val="24"/>
        </w:rPr>
      </w:pPr>
    </w:p>
    <w:p w14:paraId="6CE771C0" w14:textId="77777777" w:rsidR="00260897" w:rsidRPr="00CE26AE" w:rsidRDefault="00260897" w:rsidP="00837542">
      <w:pPr>
        <w:pStyle w:val="ListParagraph"/>
        <w:numPr>
          <w:ilvl w:val="0"/>
          <w:numId w:val="6"/>
        </w:numPr>
        <w:tabs>
          <w:tab w:val="left" w:pos="1019"/>
        </w:tabs>
        <w:jc w:val="both"/>
        <w:rPr>
          <w:sz w:val="24"/>
          <w:szCs w:val="24"/>
        </w:rPr>
      </w:pPr>
      <w:r w:rsidRPr="00CE26AE">
        <w:rPr>
          <w:sz w:val="24"/>
          <w:szCs w:val="24"/>
        </w:rPr>
        <w:t>The State of Missouri issues a pandemic or emergency declaration for the State,</w:t>
      </w:r>
      <w:r w:rsidRPr="00CE26AE">
        <w:rPr>
          <w:spacing w:val="-3"/>
          <w:sz w:val="24"/>
          <w:szCs w:val="24"/>
        </w:rPr>
        <w:t xml:space="preserve"> </w:t>
      </w:r>
      <w:r w:rsidRPr="00CE26AE">
        <w:rPr>
          <w:sz w:val="24"/>
          <w:szCs w:val="24"/>
        </w:rPr>
        <w:t>and/or</w:t>
      </w:r>
    </w:p>
    <w:p w14:paraId="0603C385" w14:textId="77777777" w:rsidR="00260897" w:rsidRPr="00CE26AE" w:rsidRDefault="00260897" w:rsidP="00837542">
      <w:pPr>
        <w:pStyle w:val="BodyText"/>
        <w:spacing w:before="11"/>
        <w:jc w:val="both"/>
        <w:rPr>
          <w:sz w:val="24"/>
          <w:szCs w:val="24"/>
        </w:rPr>
      </w:pPr>
    </w:p>
    <w:p w14:paraId="59708707" w14:textId="62441BFB" w:rsidR="00260897" w:rsidRPr="00CE26AE" w:rsidRDefault="00260897" w:rsidP="00837542">
      <w:pPr>
        <w:pStyle w:val="ListParagraph"/>
        <w:numPr>
          <w:ilvl w:val="0"/>
          <w:numId w:val="6"/>
        </w:numPr>
        <w:tabs>
          <w:tab w:val="left" w:pos="1019"/>
        </w:tabs>
        <w:jc w:val="both"/>
        <w:rPr>
          <w:sz w:val="24"/>
          <w:szCs w:val="24"/>
        </w:rPr>
      </w:pPr>
      <w:r w:rsidRPr="00CE26AE">
        <w:rPr>
          <w:sz w:val="24"/>
          <w:szCs w:val="24"/>
        </w:rPr>
        <w:t xml:space="preserve">The County Health Department(s) issues a directive to implement a </w:t>
      </w:r>
      <w:r w:rsidR="004E36F3" w:rsidRPr="00CE26AE">
        <w:rPr>
          <w:sz w:val="24"/>
          <w:szCs w:val="24"/>
        </w:rPr>
        <w:t>r</w:t>
      </w:r>
      <w:r w:rsidRPr="00CE26AE">
        <w:rPr>
          <w:sz w:val="24"/>
          <w:szCs w:val="24"/>
        </w:rPr>
        <w:t>esponse plan, and/or</w:t>
      </w:r>
    </w:p>
    <w:p w14:paraId="551E568F" w14:textId="77777777" w:rsidR="001C79E4" w:rsidRPr="00CE26AE" w:rsidRDefault="001C79E4" w:rsidP="00837542">
      <w:pPr>
        <w:pStyle w:val="ListParagraph"/>
        <w:jc w:val="both"/>
        <w:rPr>
          <w:sz w:val="24"/>
          <w:szCs w:val="24"/>
        </w:rPr>
      </w:pPr>
    </w:p>
    <w:p w14:paraId="191398F7" w14:textId="1716D708" w:rsidR="009C6EE3" w:rsidRPr="00CE26AE" w:rsidRDefault="001C79E4" w:rsidP="00837542">
      <w:pPr>
        <w:pStyle w:val="ListParagraph"/>
        <w:numPr>
          <w:ilvl w:val="0"/>
          <w:numId w:val="6"/>
        </w:numPr>
        <w:tabs>
          <w:tab w:val="left" w:pos="1019"/>
        </w:tabs>
        <w:jc w:val="both"/>
        <w:rPr>
          <w:sz w:val="24"/>
          <w:szCs w:val="24"/>
        </w:rPr>
      </w:pPr>
      <w:r w:rsidRPr="00CE26AE">
        <w:rPr>
          <w:sz w:val="24"/>
          <w:szCs w:val="24"/>
        </w:rPr>
        <w:t>A</w:t>
      </w:r>
      <w:r w:rsidR="009C6EE3" w:rsidRPr="00CE26AE">
        <w:rPr>
          <w:sz w:val="24"/>
          <w:szCs w:val="24"/>
        </w:rPr>
        <w:t xml:space="preserve">n Emergency Declaration by County or the </w:t>
      </w:r>
      <w:r w:rsidR="009C6EE3" w:rsidRPr="002910E5">
        <w:rPr>
          <w:color w:val="000000" w:themeColor="text1"/>
          <w:sz w:val="24"/>
          <w:szCs w:val="24"/>
        </w:rPr>
        <w:t>City</w:t>
      </w:r>
      <w:r w:rsidR="004E36F3" w:rsidRPr="002910E5">
        <w:rPr>
          <w:color w:val="000000" w:themeColor="text1"/>
          <w:sz w:val="24"/>
          <w:szCs w:val="24"/>
        </w:rPr>
        <w:t>, and/or</w:t>
      </w:r>
    </w:p>
    <w:p w14:paraId="4CF8FCD8" w14:textId="77777777" w:rsidR="00260897" w:rsidRPr="00CE26AE" w:rsidRDefault="00260897" w:rsidP="00837542">
      <w:pPr>
        <w:pStyle w:val="BodyText"/>
        <w:jc w:val="both"/>
        <w:rPr>
          <w:sz w:val="24"/>
          <w:szCs w:val="24"/>
        </w:rPr>
      </w:pPr>
    </w:p>
    <w:p w14:paraId="0708DA7E" w14:textId="77777777" w:rsidR="00260897" w:rsidRPr="00CE26AE" w:rsidRDefault="00260897" w:rsidP="00837542">
      <w:pPr>
        <w:pStyle w:val="ListParagraph"/>
        <w:numPr>
          <w:ilvl w:val="0"/>
          <w:numId w:val="6"/>
        </w:numPr>
        <w:tabs>
          <w:tab w:val="left" w:pos="1019"/>
        </w:tabs>
        <w:jc w:val="both"/>
        <w:rPr>
          <w:sz w:val="24"/>
          <w:szCs w:val="24"/>
        </w:rPr>
      </w:pPr>
      <w:r w:rsidRPr="00CE26AE">
        <w:rPr>
          <w:sz w:val="24"/>
          <w:szCs w:val="24"/>
        </w:rPr>
        <w:t xml:space="preserve">Excessive employee absenteeism occurs that results in the City being in jeopardy of experiencing </w:t>
      </w:r>
      <w:r w:rsidRPr="00CE26AE">
        <w:rPr>
          <w:spacing w:val="-11"/>
          <w:sz w:val="24"/>
          <w:szCs w:val="24"/>
        </w:rPr>
        <w:t xml:space="preserve">a </w:t>
      </w:r>
      <w:r w:rsidRPr="00CE26AE">
        <w:rPr>
          <w:sz w:val="24"/>
          <w:szCs w:val="24"/>
        </w:rPr>
        <w:t>pandemic related operations emergency,</w:t>
      </w:r>
      <w:r w:rsidRPr="00CE26AE">
        <w:rPr>
          <w:spacing w:val="1"/>
          <w:sz w:val="24"/>
          <w:szCs w:val="24"/>
        </w:rPr>
        <w:t xml:space="preserve"> </w:t>
      </w:r>
      <w:r w:rsidRPr="00CE26AE">
        <w:rPr>
          <w:sz w:val="24"/>
          <w:szCs w:val="24"/>
        </w:rPr>
        <w:t>and/or</w:t>
      </w:r>
    </w:p>
    <w:p w14:paraId="79B2B616" w14:textId="77777777" w:rsidR="00260897" w:rsidRPr="00CE26AE" w:rsidRDefault="00260897" w:rsidP="00837542">
      <w:pPr>
        <w:pStyle w:val="BodyText"/>
        <w:spacing w:before="1"/>
        <w:jc w:val="both"/>
        <w:rPr>
          <w:sz w:val="24"/>
          <w:szCs w:val="24"/>
        </w:rPr>
      </w:pPr>
    </w:p>
    <w:p w14:paraId="58007189" w14:textId="77777777" w:rsidR="00260897" w:rsidRPr="00CE26AE" w:rsidRDefault="00260897" w:rsidP="00837542">
      <w:pPr>
        <w:pStyle w:val="ListParagraph"/>
        <w:numPr>
          <w:ilvl w:val="0"/>
          <w:numId w:val="6"/>
        </w:numPr>
        <w:tabs>
          <w:tab w:val="left" w:pos="1019"/>
        </w:tabs>
        <w:jc w:val="both"/>
        <w:rPr>
          <w:sz w:val="24"/>
          <w:szCs w:val="24"/>
        </w:rPr>
      </w:pPr>
      <w:r w:rsidRPr="00CE26AE">
        <w:rPr>
          <w:sz w:val="24"/>
          <w:szCs w:val="24"/>
        </w:rPr>
        <w:t>There is confirmation of large-scale employee exposure to pandemic virus</w:t>
      </w:r>
      <w:r w:rsidRPr="00CE26AE">
        <w:rPr>
          <w:spacing w:val="1"/>
          <w:sz w:val="24"/>
          <w:szCs w:val="24"/>
        </w:rPr>
        <w:t xml:space="preserve"> </w:t>
      </w:r>
      <w:r w:rsidRPr="00CE26AE">
        <w:rPr>
          <w:sz w:val="24"/>
          <w:szCs w:val="24"/>
        </w:rPr>
        <w:t>pathogens.</w:t>
      </w:r>
    </w:p>
    <w:p w14:paraId="2410853D" w14:textId="77777777" w:rsidR="00260897" w:rsidRPr="00CE26AE" w:rsidRDefault="00260897" w:rsidP="00DD36A7">
      <w:pPr>
        <w:pStyle w:val="BodyText"/>
        <w:jc w:val="both"/>
        <w:rPr>
          <w:sz w:val="24"/>
          <w:szCs w:val="24"/>
        </w:rPr>
      </w:pPr>
    </w:p>
    <w:p w14:paraId="25C10E8C" w14:textId="77777777" w:rsidR="00CE26AE" w:rsidRDefault="00CE26AE" w:rsidP="00F93297">
      <w:pPr>
        <w:pStyle w:val="BodyText"/>
        <w:ind w:right="20"/>
        <w:jc w:val="both"/>
        <w:rPr>
          <w:b/>
          <w:bCs/>
          <w:sz w:val="24"/>
          <w:szCs w:val="24"/>
        </w:rPr>
      </w:pPr>
    </w:p>
    <w:p w14:paraId="28D4414A" w14:textId="103D9670" w:rsidR="00260897" w:rsidRPr="00CE26AE" w:rsidRDefault="00260897" w:rsidP="00F93297">
      <w:pPr>
        <w:pStyle w:val="BodyText"/>
        <w:ind w:right="20"/>
        <w:jc w:val="both"/>
        <w:rPr>
          <w:b/>
          <w:bCs/>
          <w:sz w:val="24"/>
          <w:szCs w:val="24"/>
        </w:rPr>
      </w:pPr>
      <w:r w:rsidRPr="00CE26AE">
        <w:rPr>
          <w:b/>
          <w:bCs/>
          <w:sz w:val="24"/>
          <w:szCs w:val="24"/>
        </w:rPr>
        <w:t>Once a pandemic crisis is imminent or has occurred, the Mayor/City Administrator (or their designee) will activate the City Pandemic Plan.</w:t>
      </w:r>
    </w:p>
    <w:p w14:paraId="02B5112D" w14:textId="77777777" w:rsidR="00F93297" w:rsidRPr="00CE26AE" w:rsidRDefault="00F93297" w:rsidP="00F93297">
      <w:pPr>
        <w:pStyle w:val="BodyText"/>
        <w:ind w:right="20"/>
        <w:jc w:val="both"/>
        <w:rPr>
          <w:b/>
          <w:bCs/>
          <w:sz w:val="24"/>
          <w:szCs w:val="24"/>
        </w:rPr>
      </w:pPr>
    </w:p>
    <w:p w14:paraId="3F83E1E2" w14:textId="61C5BD4E" w:rsidR="00260897" w:rsidRPr="00CE26AE" w:rsidRDefault="00260897" w:rsidP="00F93297">
      <w:pPr>
        <w:pStyle w:val="BodyText"/>
        <w:ind w:right="20"/>
        <w:jc w:val="both"/>
        <w:rPr>
          <w:sz w:val="24"/>
          <w:szCs w:val="24"/>
        </w:rPr>
      </w:pPr>
      <w:r w:rsidRPr="00CE26AE">
        <w:rPr>
          <w:b/>
          <w:sz w:val="24"/>
          <w:szCs w:val="24"/>
        </w:rPr>
        <w:t xml:space="preserve">Pandemic Crisis Assessment: </w:t>
      </w:r>
      <w:r w:rsidRPr="00CE26AE">
        <w:rPr>
          <w:sz w:val="24"/>
          <w:szCs w:val="24"/>
        </w:rPr>
        <w:t xml:space="preserve">Upon notification of a pandemic crisis, the Pandemic Leadership Team </w:t>
      </w:r>
      <w:r w:rsidRPr="00CE26AE">
        <w:rPr>
          <w:sz w:val="24"/>
          <w:szCs w:val="24"/>
        </w:rPr>
        <w:lastRenderedPageBreak/>
        <w:t>(Mayor, City Administrator and Department Heads) will meet to:</w:t>
      </w:r>
    </w:p>
    <w:p w14:paraId="417D71A5" w14:textId="77777777" w:rsidR="00260897" w:rsidRPr="00CE26AE" w:rsidRDefault="00260897" w:rsidP="00DD36A7">
      <w:pPr>
        <w:pStyle w:val="BodyText"/>
        <w:jc w:val="both"/>
        <w:rPr>
          <w:sz w:val="24"/>
          <w:szCs w:val="24"/>
        </w:rPr>
      </w:pPr>
    </w:p>
    <w:p w14:paraId="047D98EB" w14:textId="240C6873" w:rsidR="00260897" w:rsidRPr="00CE26AE" w:rsidRDefault="00260897" w:rsidP="00CE26AE">
      <w:pPr>
        <w:pStyle w:val="ListParagraph"/>
        <w:numPr>
          <w:ilvl w:val="0"/>
          <w:numId w:val="27"/>
        </w:numPr>
        <w:tabs>
          <w:tab w:val="left" w:pos="1189"/>
          <w:tab w:val="left" w:pos="1190"/>
        </w:tabs>
        <w:spacing w:before="1"/>
        <w:jc w:val="both"/>
        <w:rPr>
          <w:sz w:val="24"/>
          <w:szCs w:val="24"/>
        </w:rPr>
      </w:pPr>
      <w:r w:rsidRPr="00CE26AE">
        <w:rPr>
          <w:sz w:val="24"/>
          <w:szCs w:val="24"/>
        </w:rPr>
        <w:t>Make an initial risk determination to define the extent of the crisis and determine what portions of the program need to be implemented based on that</w:t>
      </w:r>
      <w:r w:rsidRPr="00CE26AE">
        <w:rPr>
          <w:spacing w:val="-10"/>
          <w:sz w:val="24"/>
          <w:szCs w:val="24"/>
        </w:rPr>
        <w:t xml:space="preserve"> </w:t>
      </w:r>
      <w:r w:rsidRPr="00CE26AE">
        <w:rPr>
          <w:sz w:val="24"/>
          <w:szCs w:val="24"/>
        </w:rPr>
        <w:t>analysis.</w:t>
      </w:r>
    </w:p>
    <w:p w14:paraId="616017E8" w14:textId="77777777" w:rsidR="00260897" w:rsidRPr="00CE26AE" w:rsidRDefault="00260897" w:rsidP="00837542">
      <w:pPr>
        <w:pStyle w:val="BodyText"/>
        <w:jc w:val="both"/>
        <w:rPr>
          <w:sz w:val="24"/>
          <w:szCs w:val="24"/>
        </w:rPr>
      </w:pPr>
    </w:p>
    <w:p w14:paraId="1CC8BA38" w14:textId="3535E0B1" w:rsidR="00260897" w:rsidRPr="00CE26AE" w:rsidRDefault="00260897" w:rsidP="00CE26AE">
      <w:pPr>
        <w:pStyle w:val="ListParagraph"/>
        <w:numPr>
          <w:ilvl w:val="0"/>
          <w:numId w:val="27"/>
        </w:numPr>
        <w:tabs>
          <w:tab w:val="left" w:pos="1189"/>
          <w:tab w:val="left" w:pos="1190"/>
        </w:tabs>
        <w:jc w:val="both"/>
        <w:rPr>
          <w:sz w:val="24"/>
          <w:szCs w:val="24"/>
        </w:rPr>
      </w:pPr>
      <w:r w:rsidRPr="00CE26AE">
        <w:rPr>
          <w:sz w:val="24"/>
          <w:szCs w:val="24"/>
        </w:rPr>
        <w:t>Continually assess the severity of the crisis, the efficacy of the City’s response, and determine if changes are necessitated. If members are unable to physically meet due</w:t>
      </w:r>
      <w:r w:rsidRPr="00CE26AE">
        <w:rPr>
          <w:spacing w:val="-2"/>
          <w:sz w:val="24"/>
          <w:szCs w:val="24"/>
        </w:rPr>
        <w:t xml:space="preserve"> </w:t>
      </w:r>
      <w:r w:rsidRPr="00CE26AE">
        <w:rPr>
          <w:sz w:val="24"/>
          <w:szCs w:val="24"/>
        </w:rPr>
        <w:t>to</w:t>
      </w:r>
      <w:r w:rsidR="001C79E4" w:rsidRPr="00CE26AE">
        <w:rPr>
          <w:sz w:val="24"/>
          <w:szCs w:val="24"/>
        </w:rPr>
        <w:t xml:space="preserve"> </w:t>
      </w:r>
      <w:r w:rsidRPr="00CE26AE">
        <w:rPr>
          <w:sz w:val="24"/>
          <w:szCs w:val="24"/>
        </w:rPr>
        <w:t>governmental limitations on travel or quarantine, meetings will be held by conference call.</w:t>
      </w:r>
    </w:p>
    <w:p w14:paraId="5B9CB43C" w14:textId="77777777" w:rsidR="00260897" w:rsidRPr="00CE26AE" w:rsidRDefault="00260897" w:rsidP="00837542">
      <w:pPr>
        <w:pStyle w:val="BodyText"/>
        <w:spacing w:before="11"/>
        <w:jc w:val="both"/>
        <w:rPr>
          <w:sz w:val="24"/>
          <w:szCs w:val="24"/>
        </w:rPr>
      </w:pPr>
    </w:p>
    <w:p w14:paraId="25BB3CFD" w14:textId="77777777" w:rsidR="00260897" w:rsidRPr="00CE26AE" w:rsidRDefault="00260897" w:rsidP="00CE26AE">
      <w:pPr>
        <w:pStyle w:val="ListParagraph"/>
        <w:numPr>
          <w:ilvl w:val="0"/>
          <w:numId w:val="27"/>
        </w:numPr>
        <w:tabs>
          <w:tab w:val="left" w:pos="1189"/>
          <w:tab w:val="left" w:pos="1190"/>
        </w:tabs>
        <w:jc w:val="both"/>
        <w:rPr>
          <w:sz w:val="24"/>
          <w:szCs w:val="24"/>
        </w:rPr>
      </w:pPr>
      <w:r w:rsidRPr="00CE26AE">
        <w:rPr>
          <w:sz w:val="24"/>
          <w:szCs w:val="24"/>
        </w:rPr>
        <w:t>Make a determination regarding the cancellation of public</w:t>
      </w:r>
      <w:r w:rsidRPr="00CE26AE">
        <w:rPr>
          <w:spacing w:val="-1"/>
          <w:sz w:val="24"/>
          <w:szCs w:val="24"/>
        </w:rPr>
        <w:t xml:space="preserve"> </w:t>
      </w:r>
      <w:r w:rsidRPr="00CE26AE">
        <w:rPr>
          <w:sz w:val="24"/>
          <w:szCs w:val="24"/>
        </w:rPr>
        <w:t>meetings.</w:t>
      </w:r>
    </w:p>
    <w:p w14:paraId="1B1F6B90" w14:textId="77777777" w:rsidR="00260897" w:rsidRPr="00CE26AE" w:rsidRDefault="00260897" w:rsidP="00837542">
      <w:pPr>
        <w:tabs>
          <w:tab w:val="left" w:pos="1189"/>
          <w:tab w:val="left" w:pos="1190"/>
        </w:tabs>
        <w:jc w:val="both"/>
        <w:rPr>
          <w:sz w:val="24"/>
          <w:szCs w:val="24"/>
        </w:rPr>
      </w:pPr>
    </w:p>
    <w:p w14:paraId="6023616F" w14:textId="0E77E908" w:rsidR="00260897" w:rsidRPr="00CE26AE" w:rsidRDefault="00260897" w:rsidP="00DD36A7">
      <w:pPr>
        <w:pStyle w:val="BodyText"/>
        <w:ind w:right="20"/>
        <w:jc w:val="both"/>
        <w:rPr>
          <w:sz w:val="24"/>
          <w:szCs w:val="24"/>
        </w:rPr>
      </w:pPr>
      <w:r w:rsidRPr="00CE26AE">
        <w:rPr>
          <w:b/>
          <w:sz w:val="24"/>
          <w:szCs w:val="24"/>
        </w:rPr>
        <w:t xml:space="preserve">Pandemic Sick Leave (PSL): </w:t>
      </w:r>
      <w:r w:rsidRPr="00CE26AE">
        <w:rPr>
          <w:sz w:val="24"/>
          <w:szCs w:val="24"/>
        </w:rPr>
        <w:t>During a declared pandemic,</w:t>
      </w:r>
      <w:r w:rsidR="0088715D" w:rsidRPr="00CE26AE">
        <w:rPr>
          <w:sz w:val="24"/>
          <w:szCs w:val="24"/>
        </w:rPr>
        <w:t xml:space="preserve"> </w:t>
      </w:r>
      <w:r w:rsidR="0088715D" w:rsidRPr="00CE26AE">
        <w:rPr>
          <w:b/>
          <w:bCs/>
          <w:sz w:val="24"/>
          <w:szCs w:val="24"/>
          <w:u w:val="single"/>
        </w:rPr>
        <w:t>unless the City is exempted from the applicable provisions of the Families First Coronavirus Response Act</w:t>
      </w:r>
      <w:r w:rsidR="0088715D" w:rsidRPr="00CE26AE">
        <w:rPr>
          <w:sz w:val="24"/>
          <w:szCs w:val="24"/>
        </w:rPr>
        <w:t>,</w:t>
      </w:r>
      <w:r w:rsidRPr="00CE26AE">
        <w:rPr>
          <w:sz w:val="24"/>
          <w:szCs w:val="24"/>
        </w:rPr>
        <w:t xml:space="preserve"> the following sick leave policy will be used for all pandemic related absences, unless otherwise modified by State or Federal</w:t>
      </w:r>
      <w:r w:rsidR="003A666A" w:rsidRPr="00CE26AE">
        <w:rPr>
          <w:sz w:val="24"/>
          <w:szCs w:val="24"/>
        </w:rPr>
        <w:t xml:space="preserve"> regulations.  The Pandemic Sick Leave will end on December 31, 2020 (unless otherwise extended by the Federal Government).</w:t>
      </w:r>
    </w:p>
    <w:p w14:paraId="485DB86A" w14:textId="77777777" w:rsidR="00260897" w:rsidRPr="00CE26AE" w:rsidRDefault="00260897" w:rsidP="00DD36A7">
      <w:pPr>
        <w:pStyle w:val="BodyText"/>
        <w:jc w:val="both"/>
        <w:rPr>
          <w:sz w:val="24"/>
          <w:szCs w:val="24"/>
        </w:rPr>
      </w:pPr>
    </w:p>
    <w:p w14:paraId="4E789339" w14:textId="77FC8B99" w:rsidR="00260897" w:rsidRPr="00CE26AE" w:rsidRDefault="00260897" w:rsidP="00837542">
      <w:pPr>
        <w:pStyle w:val="ListParagraph"/>
        <w:numPr>
          <w:ilvl w:val="0"/>
          <w:numId w:val="24"/>
        </w:numPr>
        <w:tabs>
          <w:tab w:val="left" w:pos="1019"/>
        </w:tabs>
        <w:jc w:val="both"/>
        <w:rPr>
          <w:sz w:val="24"/>
          <w:szCs w:val="24"/>
        </w:rPr>
      </w:pPr>
      <w:r w:rsidRPr="00CE26AE">
        <w:rPr>
          <w:sz w:val="24"/>
          <w:szCs w:val="24"/>
        </w:rPr>
        <w:t>To be eligible for Pandemic Sick Leave (PSL)</w:t>
      </w:r>
      <w:r w:rsidR="009C6EE3" w:rsidRPr="00CE26AE">
        <w:rPr>
          <w:sz w:val="24"/>
          <w:szCs w:val="24"/>
        </w:rPr>
        <w:t xml:space="preserve"> </w:t>
      </w:r>
      <w:r w:rsidR="00656D2E" w:rsidRPr="00CE26AE">
        <w:rPr>
          <w:sz w:val="24"/>
          <w:szCs w:val="24"/>
        </w:rPr>
        <w:t xml:space="preserve">under Division E of </w:t>
      </w:r>
      <w:r w:rsidR="009C6EE3" w:rsidRPr="00CE26AE">
        <w:rPr>
          <w:sz w:val="24"/>
          <w:szCs w:val="24"/>
        </w:rPr>
        <w:t xml:space="preserve">the </w:t>
      </w:r>
      <w:r w:rsidR="00656D2E" w:rsidRPr="00CE26AE">
        <w:rPr>
          <w:sz w:val="24"/>
          <w:szCs w:val="24"/>
        </w:rPr>
        <w:t xml:space="preserve">Families First Coronavirus Response </w:t>
      </w:r>
      <w:r w:rsidR="009C6EE3" w:rsidRPr="00CE26AE">
        <w:rPr>
          <w:sz w:val="24"/>
          <w:szCs w:val="24"/>
        </w:rPr>
        <w:t>Act (</w:t>
      </w:r>
      <w:r w:rsidR="00656D2E" w:rsidRPr="00CE26AE">
        <w:rPr>
          <w:sz w:val="24"/>
          <w:szCs w:val="24"/>
        </w:rPr>
        <w:t>FFCRA</w:t>
      </w:r>
      <w:r w:rsidR="009C6EE3" w:rsidRPr="00CE26AE">
        <w:rPr>
          <w:sz w:val="24"/>
          <w:szCs w:val="24"/>
        </w:rPr>
        <w:t>)</w:t>
      </w:r>
      <w:r w:rsidRPr="00CE26AE">
        <w:rPr>
          <w:sz w:val="24"/>
          <w:szCs w:val="24"/>
        </w:rPr>
        <w:t xml:space="preserve">, </w:t>
      </w:r>
      <w:r w:rsidR="00656D2E" w:rsidRPr="00CE26AE">
        <w:rPr>
          <w:sz w:val="24"/>
          <w:szCs w:val="24"/>
        </w:rPr>
        <w:t>T</w:t>
      </w:r>
      <w:r w:rsidR="009C6EE3" w:rsidRPr="00CE26AE">
        <w:rPr>
          <w:sz w:val="24"/>
          <w:szCs w:val="24"/>
        </w:rPr>
        <w:t xml:space="preserve">here </w:t>
      </w:r>
      <w:r w:rsidR="00A2077B" w:rsidRPr="00CE26AE">
        <w:rPr>
          <w:sz w:val="24"/>
          <w:szCs w:val="24"/>
        </w:rPr>
        <w:t xml:space="preserve">are </w:t>
      </w:r>
      <w:r w:rsidR="009C6EE3" w:rsidRPr="00CE26AE">
        <w:rPr>
          <w:sz w:val="24"/>
          <w:szCs w:val="24"/>
        </w:rPr>
        <w:t xml:space="preserve">no eligibility requirements associated with employment length for </w:t>
      </w:r>
      <w:r w:rsidR="00A2077B" w:rsidRPr="00CE26AE">
        <w:rPr>
          <w:sz w:val="24"/>
          <w:szCs w:val="24"/>
        </w:rPr>
        <w:t>limited paid sick leave</w:t>
      </w:r>
      <w:r w:rsidR="009C6EE3" w:rsidRPr="00CE26AE">
        <w:rPr>
          <w:sz w:val="24"/>
          <w:szCs w:val="24"/>
        </w:rPr>
        <w:t>.</w:t>
      </w:r>
      <w:r w:rsidR="00A2077B" w:rsidRPr="00CE26AE">
        <w:rPr>
          <w:sz w:val="24"/>
          <w:szCs w:val="24"/>
        </w:rPr>
        <w:t xml:space="preserve"> </w:t>
      </w:r>
    </w:p>
    <w:p w14:paraId="524FF64C" w14:textId="77777777" w:rsidR="00260897" w:rsidRPr="00CE26AE" w:rsidRDefault="00260897" w:rsidP="00837542">
      <w:pPr>
        <w:pStyle w:val="BodyText"/>
        <w:spacing w:before="10"/>
        <w:jc w:val="both"/>
        <w:rPr>
          <w:sz w:val="24"/>
          <w:szCs w:val="24"/>
        </w:rPr>
      </w:pPr>
    </w:p>
    <w:p w14:paraId="60A8B2D3" w14:textId="69F2505C" w:rsidR="00260897" w:rsidRPr="00CE26AE" w:rsidRDefault="00260897" w:rsidP="00837542">
      <w:pPr>
        <w:pStyle w:val="ListParagraph"/>
        <w:numPr>
          <w:ilvl w:val="0"/>
          <w:numId w:val="24"/>
        </w:numPr>
        <w:tabs>
          <w:tab w:val="left" w:pos="1019"/>
        </w:tabs>
        <w:spacing w:before="1"/>
        <w:jc w:val="both"/>
        <w:rPr>
          <w:sz w:val="24"/>
          <w:szCs w:val="24"/>
        </w:rPr>
      </w:pPr>
      <w:r w:rsidRPr="00CE26AE">
        <w:rPr>
          <w:sz w:val="24"/>
          <w:szCs w:val="24"/>
        </w:rPr>
        <w:t xml:space="preserve">All eligible regular, full-time employees will be provided up to </w:t>
      </w:r>
      <w:r w:rsidR="00A2077B" w:rsidRPr="00CE26AE">
        <w:rPr>
          <w:b/>
          <w:sz w:val="24"/>
          <w:szCs w:val="24"/>
        </w:rPr>
        <w:t>80 hours of leave</w:t>
      </w:r>
      <w:r w:rsidRPr="00CE26AE">
        <w:rPr>
          <w:sz w:val="24"/>
          <w:szCs w:val="24"/>
        </w:rPr>
        <w:t>. PSL shall be paid at the same rate as the employee’s regular rate</w:t>
      </w:r>
      <w:r w:rsidR="00872475" w:rsidRPr="00CE26AE">
        <w:rPr>
          <w:sz w:val="24"/>
          <w:szCs w:val="24"/>
        </w:rPr>
        <w:t xml:space="preserve"> subject to a cap for an employee under 3 (i) to (iii) of $511 per day or $5,110 total, and a cap for an employee under 3 (iv) to (vi) of $200 per day or $2,000 cap</w:t>
      </w:r>
      <w:r w:rsidRPr="00CE26AE">
        <w:rPr>
          <w:sz w:val="24"/>
          <w:szCs w:val="24"/>
        </w:rPr>
        <w:t>.</w:t>
      </w:r>
      <w:r w:rsidR="00A2077B" w:rsidRPr="00CE26AE">
        <w:rPr>
          <w:sz w:val="24"/>
          <w:szCs w:val="24"/>
        </w:rPr>
        <w:t xml:space="preserve"> Part</w:t>
      </w:r>
      <w:r w:rsidR="001C79E4" w:rsidRPr="00CE26AE">
        <w:rPr>
          <w:sz w:val="24"/>
          <w:szCs w:val="24"/>
        </w:rPr>
        <w:t>-</w:t>
      </w:r>
      <w:r w:rsidR="00A2077B" w:rsidRPr="00CE26AE">
        <w:rPr>
          <w:sz w:val="24"/>
          <w:szCs w:val="24"/>
        </w:rPr>
        <w:t>time employees get the average number of hours worked in a two week period. If the part-time employee works an irregular schedule, then the hours are calculated by averaging the previous six month’s hours.</w:t>
      </w:r>
    </w:p>
    <w:p w14:paraId="42E1341A" w14:textId="77777777" w:rsidR="00260897" w:rsidRPr="00CE26AE" w:rsidRDefault="00260897" w:rsidP="00DD36A7">
      <w:pPr>
        <w:pStyle w:val="ListParagraph"/>
        <w:tabs>
          <w:tab w:val="left" w:pos="1019"/>
        </w:tabs>
        <w:ind w:left="1018" w:right="256" w:firstLine="0"/>
        <w:jc w:val="both"/>
        <w:rPr>
          <w:sz w:val="24"/>
          <w:szCs w:val="24"/>
        </w:rPr>
      </w:pPr>
    </w:p>
    <w:p w14:paraId="54988F0E" w14:textId="77777777" w:rsidR="00260897" w:rsidRPr="00CE26AE" w:rsidRDefault="00260897" w:rsidP="00DC1F5F">
      <w:pPr>
        <w:pStyle w:val="ListParagraph"/>
        <w:numPr>
          <w:ilvl w:val="0"/>
          <w:numId w:val="24"/>
        </w:numPr>
        <w:tabs>
          <w:tab w:val="left" w:pos="1019"/>
        </w:tabs>
        <w:jc w:val="both"/>
        <w:rPr>
          <w:sz w:val="24"/>
          <w:szCs w:val="24"/>
        </w:rPr>
      </w:pPr>
      <w:r w:rsidRPr="00CE26AE">
        <w:rPr>
          <w:sz w:val="24"/>
          <w:szCs w:val="24"/>
        </w:rPr>
        <w:t>An employee becomes eligible for PSL when one of the following</w:t>
      </w:r>
      <w:r w:rsidRPr="00CE26AE">
        <w:rPr>
          <w:spacing w:val="-2"/>
          <w:sz w:val="24"/>
          <w:szCs w:val="24"/>
        </w:rPr>
        <w:t xml:space="preserve"> </w:t>
      </w:r>
      <w:r w:rsidRPr="00CE26AE">
        <w:rPr>
          <w:sz w:val="24"/>
          <w:szCs w:val="24"/>
        </w:rPr>
        <w:t>occurs:</w:t>
      </w:r>
    </w:p>
    <w:p w14:paraId="7BB4DC1B" w14:textId="77777777" w:rsidR="00260897" w:rsidRPr="00CE26AE" w:rsidRDefault="00260897" w:rsidP="00DD36A7">
      <w:pPr>
        <w:pStyle w:val="BodyText"/>
        <w:spacing w:before="2"/>
        <w:jc w:val="both"/>
        <w:rPr>
          <w:sz w:val="24"/>
          <w:szCs w:val="24"/>
        </w:rPr>
      </w:pPr>
    </w:p>
    <w:p w14:paraId="646CF7B6" w14:textId="77777777" w:rsidR="00260897" w:rsidRPr="00CE26AE" w:rsidRDefault="00260897" w:rsidP="00DD36A7">
      <w:pPr>
        <w:pStyle w:val="BodyText"/>
        <w:numPr>
          <w:ilvl w:val="0"/>
          <w:numId w:val="12"/>
        </w:numPr>
        <w:spacing w:before="10"/>
        <w:ind w:left="1440" w:hanging="180"/>
        <w:jc w:val="both"/>
        <w:rPr>
          <w:sz w:val="24"/>
          <w:szCs w:val="24"/>
        </w:rPr>
      </w:pPr>
      <w:r w:rsidRPr="00CE26AE">
        <w:rPr>
          <w:sz w:val="24"/>
          <w:szCs w:val="24"/>
        </w:rPr>
        <w:t>The employee is subject to a Federal, State, or local quarantine or isolation order related to the pandemic;</w:t>
      </w:r>
    </w:p>
    <w:p w14:paraId="4367DD5B" w14:textId="77777777" w:rsidR="00260897" w:rsidRPr="00CE26AE" w:rsidRDefault="00260897" w:rsidP="00DD36A7">
      <w:pPr>
        <w:pStyle w:val="BodyText"/>
        <w:numPr>
          <w:ilvl w:val="0"/>
          <w:numId w:val="12"/>
        </w:numPr>
        <w:spacing w:before="10"/>
        <w:ind w:left="1440" w:hanging="180"/>
        <w:jc w:val="both"/>
        <w:rPr>
          <w:sz w:val="24"/>
          <w:szCs w:val="24"/>
        </w:rPr>
      </w:pPr>
      <w:r w:rsidRPr="00CE26AE">
        <w:rPr>
          <w:sz w:val="24"/>
          <w:szCs w:val="24"/>
        </w:rPr>
        <w:t>The employee has been advised by a health care provider to self-quarantine due to concerns related to the pandemic;</w:t>
      </w:r>
    </w:p>
    <w:p w14:paraId="02A3B68B" w14:textId="4632AF14" w:rsidR="00260897" w:rsidRPr="00CE26AE" w:rsidRDefault="00260897" w:rsidP="00DD36A7">
      <w:pPr>
        <w:pStyle w:val="BodyText"/>
        <w:numPr>
          <w:ilvl w:val="0"/>
          <w:numId w:val="12"/>
        </w:numPr>
        <w:spacing w:before="10"/>
        <w:ind w:left="1440" w:hanging="180"/>
        <w:jc w:val="both"/>
        <w:rPr>
          <w:sz w:val="24"/>
          <w:szCs w:val="24"/>
        </w:rPr>
      </w:pPr>
      <w:r w:rsidRPr="00CE26AE">
        <w:rPr>
          <w:sz w:val="24"/>
          <w:szCs w:val="24"/>
        </w:rPr>
        <w:t>The employee is experiencing symptoms of the pandemic virus and is seeking a medical diagnosis;</w:t>
      </w:r>
    </w:p>
    <w:p w14:paraId="5D9E94BD" w14:textId="77777777" w:rsidR="00260897" w:rsidRPr="00CE26AE" w:rsidRDefault="00260897" w:rsidP="00DD36A7">
      <w:pPr>
        <w:pStyle w:val="BodyText"/>
        <w:numPr>
          <w:ilvl w:val="0"/>
          <w:numId w:val="12"/>
        </w:numPr>
        <w:spacing w:before="10"/>
        <w:ind w:left="1440" w:hanging="180"/>
        <w:jc w:val="both"/>
        <w:rPr>
          <w:sz w:val="24"/>
          <w:szCs w:val="24"/>
        </w:rPr>
      </w:pPr>
      <w:r w:rsidRPr="00CE26AE">
        <w:rPr>
          <w:sz w:val="24"/>
          <w:szCs w:val="24"/>
        </w:rPr>
        <w:t>The employee is caring for an individual who is subject to a quarantine or isolation order or advised to self-quarantine by a health care provider;</w:t>
      </w:r>
    </w:p>
    <w:p w14:paraId="27BCF0E1" w14:textId="77777777" w:rsidR="00260897" w:rsidRPr="00CE26AE" w:rsidRDefault="00260897" w:rsidP="00DD36A7">
      <w:pPr>
        <w:pStyle w:val="BodyText"/>
        <w:numPr>
          <w:ilvl w:val="0"/>
          <w:numId w:val="12"/>
        </w:numPr>
        <w:spacing w:before="10"/>
        <w:ind w:left="1440" w:hanging="180"/>
        <w:jc w:val="both"/>
        <w:rPr>
          <w:sz w:val="24"/>
          <w:szCs w:val="24"/>
        </w:rPr>
      </w:pPr>
      <w:r w:rsidRPr="00CE26AE">
        <w:rPr>
          <w:sz w:val="24"/>
          <w:szCs w:val="24"/>
        </w:rPr>
        <w:t>The employee is caring for a child whose school or care provider is closed or unavailable due to the pandemic; and</w:t>
      </w:r>
    </w:p>
    <w:p w14:paraId="1671A688" w14:textId="77777777" w:rsidR="00260897" w:rsidRPr="00CE26AE" w:rsidRDefault="00260897" w:rsidP="00DD36A7">
      <w:pPr>
        <w:pStyle w:val="BodyText"/>
        <w:numPr>
          <w:ilvl w:val="0"/>
          <w:numId w:val="12"/>
        </w:numPr>
        <w:spacing w:before="10"/>
        <w:ind w:left="1440" w:hanging="180"/>
        <w:jc w:val="both"/>
        <w:rPr>
          <w:sz w:val="24"/>
          <w:szCs w:val="24"/>
        </w:rPr>
      </w:pPr>
      <w:r w:rsidRPr="00CE26AE">
        <w:rPr>
          <w:sz w:val="24"/>
          <w:szCs w:val="24"/>
        </w:rPr>
        <w:t>The employee is experiencing any other condition substantially similar to the pandemic virus, as specified by the Centers for Disease Control (CDC).</w:t>
      </w:r>
    </w:p>
    <w:p w14:paraId="210E6B20" w14:textId="77777777" w:rsidR="00260897" w:rsidRPr="00CE26AE" w:rsidRDefault="00260897" w:rsidP="00DD36A7">
      <w:pPr>
        <w:pStyle w:val="BodyText"/>
        <w:spacing w:before="10"/>
        <w:ind w:left="1080"/>
        <w:jc w:val="both"/>
        <w:rPr>
          <w:sz w:val="24"/>
          <w:szCs w:val="24"/>
        </w:rPr>
      </w:pPr>
    </w:p>
    <w:p w14:paraId="7A8C8A1A" w14:textId="0D0DF618" w:rsidR="00872475" w:rsidRPr="00CE26AE" w:rsidRDefault="00872475" w:rsidP="00837542">
      <w:pPr>
        <w:pStyle w:val="ListParagraph"/>
        <w:numPr>
          <w:ilvl w:val="0"/>
          <w:numId w:val="24"/>
        </w:numPr>
        <w:tabs>
          <w:tab w:val="left" w:pos="1019"/>
        </w:tabs>
        <w:jc w:val="both"/>
        <w:rPr>
          <w:sz w:val="24"/>
          <w:szCs w:val="24"/>
        </w:rPr>
      </w:pPr>
      <w:r w:rsidRPr="00CE26AE">
        <w:rPr>
          <w:sz w:val="24"/>
          <w:szCs w:val="24"/>
        </w:rPr>
        <w:t>An employee is not required to use other paid leave provided by the City to the employee before the employee uses this type of paid sick leave.</w:t>
      </w:r>
    </w:p>
    <w:p w14:paraId="230A63E2" w14:textId="3BA454B3" w:rsidR="00872475" w:rsidRPr="00CE26AE" w:rsidRDefault="00872475" w:rsidP="00DD36A7">
      <w:pPr>
        <w:tabs>
          <w:tab w:val="left" w:pos="1019"/>
        </w:tabs>
        <w:ind w:right="351"/>
        <w:jc w:val="both"/>
        <w:rPr>
          <w:b/>
          <w:bCs/>
          <w:sz w:val="24"/>
          <w:szCs w:val="24"/>
          <w:u w:val="single"/>
        </w:rPr>
      </w:pPr>
      <w:r w:rsidRPr="00CE26AE">
        <w:rPr>
          <w:b/>
          <w:bCs/>
          <w:sz w:val="24"/>
          <w:szCs w:val="24"/>
          <w:u w:val="single"/>
        </w:rPr>
        <w:t>EMERGENCY FAMILY AND MEDICAL LEAVE EXPANSION</w:t>
      </w:r>
    </w:p>
    <w:p w14:paraId="5B41776F" w14:textId="798FC146" w:rsidR="00872475" w:rsidRPr="00CE26AE" w:rsidRDefault="00872475" w:rsidP="00DD36A7">
      <w:pPr>
        <w:tabs>
          <w:tab w:val="left" w:pos="1019"/>
        </w:tabs>
        <w:ind w:right="351"/>
        <w:jc w:val="both"/>
        <w:rPr>
          <w:sz w:val="24"/>
          <w:szCs w:val="24"/>
        </w:rPr>
      </w:pPr>
    </w:p>
    <w:p w14:paraId="1AF6A679" w14:textId="4C4D4457" w:rsidR="00872475" w:rsidRPr="00CE26AE" w:rsidRDefault="00872475" w:rsidP="00837542">
      <w:pPr>
        <w:tabs>
          <w:tab w:val="left" w:pos="1019"/>
        </w:tabs>
        <w:jc w:val="both"/>
        <w:rPr>
          <w:sz w:val="24"/>
          <w:szCs w:val="24"/>
        </w:rPr>
      </w:pPr>
      <w:r w:rsidRPr="00CE26AE">
        <w:rPr>
          <w:sz w:val="24"/>
          <w:szCs w:val="24"/>
        </w:rPr>
        <w:t xml:space="preserve">Division C of the FFRCA temporarily amends the existing Family Medical Leave Act (FMLA) to allow an employee who is unable to work (or telework) to take leave due to a need to care for the employee’s son or daughter (under 18 years of age) if the child’s elementary or secondary school or place of care has </w:t>
      </w:r>
      <w:r w:rsidRPr="00CE26AE">
        <w:rPr>
          <w:sz w:val="24"/>
          <w:szCs w:val="24"/>
        </w:rPr>
        <w:lastRenderedPageBreak/>
        <w:t xml:space="preserve">been closed, or the child care provider is unavailable, due to a “public health emergency.” A “public health emergency” is defined as an emergency with respect to </w:t>
      </w:r>
      <w:r w:rsidRPr="002910E5">
        <w:rPr>
          <w:color w:val="000000" w:themeColor="text1"/>
          <w:sz w:val="24"/>
          <w:szCs w:val="24"/>
        </w:rPr>
        <w:t xml:space="preserve">COVID-19 </w:t>
      </w:r>
      <w:r w:rsidRPr="00CE26AE">
        <w:rPr>
          <w:sz w:val="24"/>
          <w:szCs w:val="24"/>
        </w:rPr>
        <w:t>declared by a federal, state, or local authority. This amendment to FMLA will end on December 31, 2020. The City will provide up to 12 weeks of FMLA leave for employees.</w:t>
      </w:r>
    </w:p>
    <w:p w14:paraId="7E377375" w14:textId="77777777" w:rsidR="00CE26AE" w:rsidRPr="00CE26AE" w:rsidRDefault="00CE26AE" w:rsidP="00CE26AE">
      <w:pPr>
        <w:tabs>
          <w:tab w:val="left" w:pos="1019"/>
        </w:tabs>
        <w:jc w:val="both"/>
        <w:rPr>
          <w:sz w:val="24"/>
          <w:szCs w:val="24"/>
        </w:rPr>
      </w:pPr>
    </w:p>
    <w:p w14:paraId="73402275" w14:textId="558F86E9" w:rsidR="00872475" w:rsidRPr="00CE26AE" w:rsidRDefault="00872475" w:rsidP="00CE26AE">
      <w:pPr>
        <w:pStyle w:val="ListParagraph"/>
        <w:numPr>
          <w:ilvl w:val="0"/>
          <w:numId w:val="28"/>
        </w:numPr>
        <w:tabs>
          <w:tab w:val="left" w:pos="1019"/>
        </w:tabs>
        <w:jc w:val="both"/>
        <w:rPr>
          <w:sz w:val="24"/>
          <w:szCs w:val="24"/>
        </w:rPr>
      </w:pPr>
      <w:r w:rsidRPr="00CE26AE">
        <w:rPr>
          <w:sz w:val="24"/>
          <w:szCs w:val="24"/>
        </w:rPr>
        <w:t>The first 10 days of leave is unpaid leave. The City cannot require</w:t>
      </w:r>
      <w:r w:rsidR="004E36F3" w:rsidRPr="00CE26AE">
        <w:rPr>
          <w:sz w:val="24"/>
          <w:szCs w:val="24"/>
        </w:rPr>
        <w:t>,</w:t>
      </w:r>
      <w:r w:rsidRPr="00CE26AE">
        <w:rPr>
          <w:sz w:val="24"/>
          <w:szCs w:val="24"/>
        </w:rPr>
        <w:t xml:space="preserve"> but the employee may </w:t>
      </w:r>
      <w:r w:rsidR="00B4786C" w:rsidRPr="00CE26AE">
        <w:rPr>
          <w:sz w:val="24"/>
          <w:szCs w:val="24"/>
        </w:rPr>
        <w:t xml:space="preserve">elect to use accrued leave (e.g., sick, vacation, personal, etc.), during the first 10 days or the employee can use the </w:t>
      </w:r>
      <w:r w:rsidR="002560E9" w:rsidRPr="00CE26AE">
        <w:rPr>
          <w:sz w:val="24"/>
          <w:szCs w:val="24"/>
        </w:rPr>
        <w:t>PSL</w:t>
      </w:r>
      <w:r w:rsidR="00B4786C" w:rsidRPr="00CE26AE">
        <w:rPr>
          <w:sz w:val="24"/>
          <w:szCs w:val="24"/>
        </w:rPr>
        <w:t xml:space="preserve"> mentioned above. After the first 10 days, the City must pay the employee 2/3rds of their regular salary.</w:t>
      </w:r>
    </w:p>
    <w:p w14:paraId="1179E453" w14:textId="77777777" w:rsidR="00FC2ED5" w:rsidRPr="00CE26AE" w:rsidRDefault="00FC2ED5" w:rsidP="00837542">
      <w:pPr>
        <w:pStyle w:val="ListParagraph"/>
        <w:tabs>
          <w:tab w:val="left" w:pos="1019"/>
        </w:tabs>
        <w:ind w:left="720" w:firstLine="0"/>
        <w:jc w:val="both"/>
        <w:rPr>
          <w:sz w:val="24"/>
          <w:szCs w:val="24"/>
        </w:rPr>
      </w:pPr>
    </w:p>
    <w:p w14:paraId="2DB9BB98" w14:textId="0C38EDF7" w:rsidR="00B4786C" w:rsidRPr="00CE26AE" w:rsidRDefault="00B4786C" w:rsidP="00CE26AE">
      <w:pPr>
        <w:pStyle w:val="ListParagraph"/>
        <w:numPr>
          <w:ilvl w:val="0"/>
          <w:numId w:val="28"/>
        </w:numPr>
        <w:tabs>
          <w:tab w:val="left" w:pos="1019"/>
        </w:tabs>
        <w:jc w:val="both"/>
        <w:rPr>
          <w:sz w:val="24"/>
          <w:szCs w:val="24"/>
        </w:rPr>
      </w:pPr>
      <w:r w:rsidRPr="00CE26AE">
        <w:rPr>
          <w:sz w:val="24"/>
          <w:szCs w:val="24"/>
        </w:rPr>
        <w:t>Both full and part-time employees are covered. Part-time employees with irregular schedules would have their hours calculated using the same six-month averaging as above.</w:t>
      </w:r>
    </w:p>
    <w:p w14:paraId="7F0DDDD7" w14:textId="77777777" w:rsidR="00FC2ED5" w:rsidRPr="00CE26AE" w:rsidRDefault="00FC2ED5" w:rsidP="00837542">
      <w:pPr>
        <w:tabs>
          <w:tab w:val="left" w:pos="1019"/>
        </w:tabs>
        <w:jc w:val="both"/>
        <w:rPr>
          <w:sz w:val="24"/>
          <w:szCs w:val="24"/>
        </w:rPr>
      </w:pPr>
    </w:p>
    <w:p w14:paraId="19DB4C02" w14:textId="257FE8FC" w:rsidR="00B4786C" w:rsidRPr="00CE26AE" w:rsidRDefault="00B4786C" w:rsidP="00CE26AE">
      <w:pPr>
        <w:pStyle w:val="ListParagraph"/>
        <w:numPr>
          <w:ilvl w:val="0"/>
          <w:numId w:val="28"/>
        </w:numPr>
        <w:tabs>
          <w:tab w:val="left" w:pos="1019"/>
        </w:tabs>
        <w:jc w:val="both"/>
        <w:rPr>
          <w:sz w:val="24"/>
          <w:szCs w:val="24"/>
        </w:rPr>
      </w:pPr>
      <w:r w:rsidRPr="00CE26AE">
        <w:rPr>
          <w:sz w:val="24"/>
          <w:szCs w:val="24"/>
        </w:rPr>
        <w:t>The paid portion is capped at $200 per day and $10,000 in the aggregate.</w:t>
      </w:r>
    </w:p>
    <w:p w14:paraId="3719CF6F" w14:textId="77777777" w:rsidR="00FC2ED5" w:rsidRPr="00CE26AE" w:rsidRDefault="00FC2ED5" w:rsidP="00837542">
      <w:pPr>
        <w:tabs>
          <w:tab w:val="left" w:pos="1019"/>
        </w:tabs>
        <w:jc w:val="both"/>
        <w:rPr>
          <w:sz w:val="24"/>
          <w:szCs w:val="24"/>
        </w:rPr>
      </w:pPr>
    </w:p>
    <w:p w14:paraId="3619A490" w14:textId="4B438A8E" w:rsidR="00B4786C" w:rsidRPr="002910E5" w:rsidRDefault="00B4786C" w:rsidP="00CE26AE">
      <w:pPr>
        <w:pStyle w:val="ListParagraph"/>
        <w:numPr>
          <w:ilvl w:val="0"/>
          <w:numId w:val="28"/>
        </w:numPr>
        <w:tabs>
          <w:tab w:val="left" w:pos="1019"/>
        </w:tabs>
        <w:jc w:val="both"/>
        <w:rPr>
          <w:color w:val="000000" w:themeColor="text1"/>
          <w:sz w:val="24"/>
          <w:szCs w:val="24"/>
        </w:rPr>
      </w:pPr>
      <w:r w:rsidRPr="00CE26AE">
        <w:rPr>
          <w:sz w:val="24"/>
          <w:szCs w:val="24"/>
        </w:rPr>
        <w:t>Generally the employee on leave must be restored to his or her prior position; however, this requirement do</w:t>
      </w:r>
      <w:r w:rsidRPr="002910E5">
        <w:rPr>
          <w:color w:val="000000" w:themeColor="text1"/>
          <w:sz w:val="24"/>
          <w:szCs w:val="24"/>
        </w:rPr>
        <w:t>es not apply to employers with fewer than 25 employees if the position held by the employee on leave no longer exists due to economic conditions or other changes in the employer’s operating conditions caused by the coronavirus pandemic, and the employer makes reasonable efforts to restore the employee to an equivalent position.</w:t>
      </w:r>
    </w:p>
    <w:p w14:paraId="7C008A4A" w14:textId="77777777" w:rsidR="00260897" w:rsidRPr="002910E5" w:rsidRDefault="00260897" w:rsidP="00837542">
      <w:pPr>
        <w:pStyle w:val="BodyText"/>
        <w:jc w:val="both"/>
        <w:rPr>
          <w:color w:val="000000" w:themeColor="text1"/>
          <w:sz w:val="24"/>
          <w:szCs w:val="24"/>
        </w:rPr>
      </w:pPr>
    </w:p>
    <w:p w14:paraId="3D3881F2" w14:textId="5402FAB7" w:rsidR="00260897" w:rsidRPr="00CE26AE" w:rsidRDefault="00260897" w:rsidP="00837542">
      <w:pPr>
        <w:pStyle w:val="BodyText"/>
        <w:ind w:left="100"/>
        <w:jc w:val="both"/>
        <w:rPr>
          <w:sz w:val="24"/>
          <w:szCs w:val="24"/>
        </w:rPr>
      </w:pPr>
      <w:r w:rsidRPr="002910E5">
        <w:rPr>
          <w:b/>
          <w:color w:val="000000" w:themeColor="text1"/>
          <w:sz w:val="24"/>
          <w:szCs w:val="24"/>
        </w:rPr>
        <w:t xml:space="preserve">Return to work after illness: </w:t>
      </w:r>
      <w:r w:rsidR="000558C3" w:rsidRPr="002910E5">
        <w:rPr>
          <w:color w:val="000000" w:themeColor="text1"/>
          <w:sz w:val="24"/>
          <w:szCs w:val="24"/>
        </w:rPr>
        <w:t>A</w:t>
      </w:r>
      <w:r w:rsidRPr="002910E5">
        <w:rPr>
          <w:color w:val="000000" w:themeColor="text1"/>
          <w:sz w:val="24"/>
          <w:szCs w:val="24"/>
        </w:rPr>
        <w:t>n employee</w:t>
      </w:r>
      <w:r w:rsidR="00090994" w:rsidRPr="002910E5">
        <w:rPr>
          <w:color w:val="000000" w:themeColor="text1"/>
          <w:sz w:val="24"/>
          <w:szCs w:val="24"/>
        </w:rPr>
        <w:t xml:space="preserve"> cannot return to work unless they have been </w:t>
      </w:r>
      <w:proofErr w:type="gramStart"/>
      <w:r w:rsidR="00090994" w:rsidRPr="002910E5">
        <w:rPr>
          <w:color w:val="000000" w:themeColor="text1"/>
          <w:sz w:val="24"/>
          <w:szCs w:val="24"/>
        </w:rPr>
        <w:t>fever</w:t>
      </w:r>
      <w:proofErr w:type="gramEnd"/>
      <w:r w:rsidR="00090994" w:rsidRPr="002910E5">
        <w:rPr>
          <w:color w:val="000000" w:themeColor="text1"/>
          <w:sz w:val="24"/>
          <w:szCs w:val="24"/>
        </w:rPr>
        <w:t xml:space="preserve"> free (less than 100.4) over 72 hours without the use of medicine.</w:t>
      </w:r>
      <w:r w:rsidRPr="002910E5">
        <w:rPr>
          <w:color w:val="000000" w:themeColor="text1"/>
          <w:sz w:val="24"/>
          <w:szCs w:val="24"/>
        </w:rPr>
        <w:t xml:space="preserve"> </w:t>
      </w:r>
      <w:r w:rsidR="00090994" w:rsidRPr="002910E5">
        <w:rPr>
          <w:color w:val="000000" w:themeColor="text1"/>
          <w:sz w:val="24"/>
          <w:szCs w:val="24"/>
        </w:rPr>
        <w:t xml:space="preserve">  The </w:t>
      </w:r>
      <w:r w:rsidR="00DD36A7" w:rsidRPr="002910E5">
        <w:rPr>
          <w:color w:val="000000" w:themeColor="text1"/>
          <w:sz w:val="24"/>
          <w:szCs w:val="24"/>
        </w:rPr>
        <w:t>C</w:t>
      </w:r>
      <w:r w:rsidR="00090994" w:rsidRPr="002910E5">
        <w:rPr>
          <w:color w:val="000000" w:themeColor="text1"/>
          <w:sz w:val="24"/>
          <w:szCs w:val="24"/>
        </w:rPr>
        <w:t xml:space="preserve">ity has the option of requiring the employee </w:t>
      </w:r>
      <w:r w:rsidR="00DD36A7" w:rsidRPr="002910E5">
        <w:rPr>
          <w:color w:val="000000" w:themeColor="text1"/>
          <w:sz w:val="24"/>
          <w:szCs w:val="24"/>
        </w:rPr>
        <w:t xml:space="preserve">to </w:t>
      </w:r>
      <w:r w:rsidR="00090994" w:rsidRPr="002910E5">
        <w:rPr>
          <w:color w:val="000000" w:themeColor="text1"/>
          <w:sz w:val="24"/>
          <w:szCs w:val="24"/>
        </w:rPr>
        <w:t xml:space="preserve">submit </w:t>
      </w:r>
      <w:r w:rsidR="00090994" w:rsidRPr="00CE26AE">
        <w:rPr>
          <w:sz w:val="24"/>
          <w:szCs w:val="24"/>
        </w:rPr>
        <w:t xml:space="preserve">to having their temperature checked before arriving to any </w:t>
      </w:r>
      <w:r w:rsidR="00DD36A7" w:rsidRPr="00CE26AE">
        <w:rPr>
          <w:sz w:val="24"/>
          <w:szCs w:val="24"/>
        </w:rPr>
        <w:t>C</w:t>
      </w:r>
      <w:r w:rsidR="00090994" w:rsidRPr="00CE26AE">
        <w:rPr>
          <w:sz w:val="24"/>
          <w:szCs w:val="24"/>
        </w:rPr>
        <w:t xml:space="preserve">ity owned building. </w:t>
      </w:r>
    </w:p>
    <w:p w14:paraId="3BDDF7AE" w14:textId="77777777" w:rsidR="00260897" w:rsidRPr="00CE26AE" w:rsidRDefault="00260897" w:rsidP="00837542">
      <w:pPr>
        <w:pStyle w:val="BodyText"/>
        <w:ind w:left="100"/>
        <w:jc w:val="both"/>
        <w:rPr>
          <w:sz w:val="24"/>
          <w:szCs w:val="24"/>
        </w:rPr>
      </w:pPr>
    </w:p>
    <w:p w14:paraId="4D73B516" w14:textId="5AFB2279" w:rsidR="00260897" w:rsidRPr="00CE26AE" w:rsidRDefault="00260897" w:rsidP="00837542">
      <w:pPr>
        <w:pStyle w:val="BodyText"/>
        <w:spacing w:before="80"/>
        <w:ind w:left="100"/>
        <w:jc w:val="both"/>
        <w:rPr>
          <w:sz w:val="24"/>
          <w:szCs w:val="24"/>
        </w:rPr>
      </w:pPr>
      <w:r w:rsidRPr="00CE26AE">
        <w:rPr>
          <w:b/>
          <w:sz w:val="24"/>
          <w:szCs w:val="24"/>
        </w:rPr>
        <w:t xml:space="preserve">Travel restrictions: </w:t>
      </w:r>
      <w:r w:rsidRPr="00CE26AE">
        <w:rPr>
          <w:sz w:val="24"/>
          <w:szCs w:val="24"/>
        </w:rPr>
        <w:t>During a declared pandemic virus outbreak, the following travel policy will be instituted:</w:t>
      </w:r>
    </w:p>
    <w:p w14:paraId="6AF6F5E4" w14:textId="77777777" w:rsidR="00260897" w:rsidRPr="00CE26AE" w:rsidRDefault="00260897" w:rsidP="00837542">
      <w:pPr>
        <w:pStyle w:val="BodyText"/>
        <w:spacing w:before="1"/>
        <w:jc w:val="both"/>
        <w:rPr>
          <w:sz w:val="24"/>
          <w:szCs w:val="24"/>
        </w:rPr>
      </w:pPr>
    </w:p>
    <w:p w14:paraId="1F44110F" w14:textId="6F665651" w:rsidR="00260897" w:rsidRPr="00CE26AE" w:rsidRDefault="00260897" w:rsidP="00CE26AE">
      <w:pPr>
        <w:pStyle w:val="ListParagraph"/>
        <w:numPr>
          <w:ilvl w:val="0"/>
          <w:numId w:val="29"/>
        </w:numPr>
        <w:tabs>
          <w:tab w:val="left" w:pos="1032"/>
        </w:tabs>
        <w:jc w:val="both"/>
        <w:rPr>
          <w:sz w:val="24"/>
          <w:szCs w:val="24"/>
        </w:rPr>
      </w:pPr>
      <w:r w:rsidRPr="00CE26AE">
        <w:rPr>
          <w:sz w:val="24"/>
          <w:szCs w:val="24"/>
        </w:rPr>
        <w:t>Upon the announcement by the Governor or other authorized public health official that the State of Missouri is subject to a pandemic virus outbreak or emergency, all work related travel will immediately be suspended.</w:t>
      </w:r>
    </w:p>
    <w:p w14:paraId="114F2F37" w14:textId="77777777" w:rsidR="00260897" w:rsidRPr="00CE26AE" w:rsidRDefault="00260897" w:rsidP="00837542">
      <w:pPr>
        <w:pStyle w:val="BodyText"/>
        <w:spacing w:before="1"/>
        <w:jc w:val="both"/>
        <w:rPr>
          <w:sz w:val="24"/>
          <w:szCs w:val="24"/>
        </w:rPr>
      </w:pPr>
    </w:p>
    <w:p w14:paraId="25D2FE64" w14:textId="38A17B26" w:rsidR="00260897" w:rsidRPr="00CE26AE" w:rsidRDefault="00260897" w:rsidP="00CE26AE">
      <w:pPr>
        <w:pStyle w:val="ListParagraph"/>
        <w:numPr>
          <w:ilvl w:val="0"/>
          <w:numId w:val="29"/>
        </w:numPr>
        <w:tabs>
          <w:tab w:val="left" w:pos="1032"/>
        </w:tabs>
        <w:jc w:val="both"/>
        <w:rPr>
          <w:sz w:val="24"/>
          <w:szCs w:val="24"/>
        </w:rPr>
      </w:pPr>
      <w:r w:rsidRPr="00CE26AE">
        <w:rPr>
          <w:sz w:val="24"/>
          <w:szCs w:val="24"/>
        </w:rPr>
        <w:t xml:space="preserve">The </w:t>
      </w:r>
      <w:r w:rsidR="0087218F">
        <w:rPr>
          <w:sz w:val="24"/>
          <w:szCs w:val="24"/>
        </w:rPr>
        <w:t xml:space="preserve">Mayor or </w:t>
      </w:r>
      <w:r w:rsidRPr="00CE26AE">
        <w:rPr>
          <w:sz w:val="24"/>
          <w:szCs w:val="24"/>
        </w:rPr>
        <w:t>City Administrator has the authority to suspend/cancel or ban all leave requests, including: vacation, personal time off, compensation time and sick leave.</w:t>
      </w:r>
    </w:p>
    <w:p w14:paraId="2A75F8A7" w14:textId="77777777" w:rsidR="00260897" w:rsidRPr="00CE26AE" w:rsidRDefault="00260897" w:rsidP="00837542">
      <w:pPr>
        <w:pStyle w:val="ListParagraph"/>
        <w:tabs>
          <w:tab w:val="left" w:pos="1032"/>
        </w:tabs>
        <w:ind w:firstLine="0"/>
        <w:jc w:val="both"/>
        <w:rPr>
          <w:sz w:val="24"/>
          <w:szCs w:val="24"/>
        </w:rPr>
      </w:pPr>
    </w:p>
    <w:p w14:paraId="0AD0EC99" w14:textId="2B4D2F7C" w:rsidR="00260897" w:rsidRPr="00CE26AE" w:rsidRDefault="00260897" w:rsidP="00CE26AE">
      <w:pPr>
        <w:pStyle w:val="ListParagraph"/>
        <w:numPr>
          <w:ilvl w:val="0"/>
          <w:numId w:val="29"/>
        </w:numPr>
        <w:tabs>
          <w:tab w:val="left" w:pos="1032"/>
        </w:tabs>
        <w:spacing w:before="10"/>
        <w:jc w:val="both"/>
        <w:rPr>
          <w:sz w:val="24"/>
          <w:szCs w:val="24"/>
        </w:rPr>
      </w:pPr>
      <w:r w:rsidRPr="00CE26AE">
        <w:rPr>
          <w:sz w:val="24"/>
          <w:szCs w:val="24"/>
        </w:rPr>
        <w:t xml:space="preserve">If travel is imminent and refunds cannot or will not be made, the </w:t>
      </w:r>
      <w:r w:rsidR="0087218F">
        <w:rPr>
          <w:sz w:val="24"/>
          <w:szCs w:val="24"/>
        </w:rPr>
        <w:t>Mayor/</w:t>
      </w:r>
      <w:r w:rsidRPr="00CE26AE">
        <w:rPr>
          <w:sz w:val="24"/>
          <w:szCs w:val="24"/>
        </w:rPr>
        <w:t>City Administrator may decide to allow the employee to take the prearranged trip</w:t>
      </w:r>
      <w:r w:rsidR="00DD36A7" w:rsidRPr="00CE26AE">
        <w:rPr>
          <w:sz w:val="24"/>
          <w:szCs w:val="24"/>
        </w:rPr>
        <w:t xml:space="preserve">, </w:t>
      </w:r>
      <w:r w:rsidRPr="00CE26AE">
        <w:rPr>
          <w:sz w:val="24"/>
          <w:szCs w:val="24"/>
        </w:rPr>
        <w:t>if the employee presents a doctor’s statement indicating that he/she does not have the pandemic</w:t>
      </w:r>
      <w:r w:rsidRPr="00CE26AE">
        <w:rPr>
          <w:spacing w:val="-7"/>
          <w:sz w:val="24"/>
          <w:szCs w:val="24"/>
        </w:rPr>
        <w:t xml:space="preserve"> </w:t>
      </w:r>
      <w:r w:rsidRPr="00CE26AE">
        <w:rPr>
          <w:sz w:val="24"/>
          <w:szCs w:val="24"/>
        </w:rPr>
        <w:t>virus.</w:t>
      </w:r>
    </w:p>
    <w:p w14:paraId="0C115977" w14:textId="77777777" w:rsidR="00260897" w:rsidRPr="00CE26AE" w:rsidRDefault="00260897" w:rsidP="00837542">
      <w:pPr>
        <w:pStyle w:val="ListParagraph"/>
        <w:tabs>
          <w:tab w:val="left" w:pos="1032"/>
        </w:tabs>
        <w:spacing w:before="10"/>
        <w:ind w:firstLine="0"/>
        <w:jc w:val="both"/>
        <w:rPr>
          <w:sz w:val="24"/>
          <w:szCs w:val="24"/>
        </w:rPr>
      </w:pPr>
      <w:r w:rsidRPr="00CE26AE">
        <w:rPr>
          <w:sz w:val="24"/>
          <w:szCs w:val="24"/>
        </w:rPr>
        <w:t xml:space="preserve"> </w:t>
      </w:r>
    </w:p>
    <w:p w14:paraId="10A1E055" w14:textId="1EF0D7BF" w:rsidR="00260897" w:rsidRPr="00CE26AE" w:rsidRDefault="00260897" w:rsidP="00CE26AE">
      <w:pPr>
        <w:pStyle w:val="ListParagraph"/>
        <w:numPr>
          <w:ilvl w:val="0"/>
          <w:numId w:val="29"/>
        </w:numPr>
        <w:tabs>
          <w:tab w:val="left" w:pos="1032"/>
        </w:tabs>
        <w:spacing w:before="1"/>
        <w:jc w:val="both"/>
        <w:rPr>
          <w:sz w:val="24"/>
          <w:szCs w:val="24"/>
        </w:rPr>
      </w:pPr>
      <w:r w:rsidRPr="00CE26AE">
        <w:rPr>
          <w:sz w:val="24"/>
          <w:szCs w:val="24"/>
        </w:rPr>
        <w:t xml:space="preserve">If an employee lives in a community that has been declared a pandemic zone by its local government, health department or other responsible entity, or is otherwise quarantined due </w:t>
      </w:r>
      <w:r w:rsidRPr="00CE26AE">
        <w:rPr>
          <w:spacing w:val="-6"/>
          <w:sz w:val="24"/>
          <w:szCs w:val="24"/>
        </w:rPr>
        <w:t xml:space="preserve">to </w:t>
      </w:r>
      <w:r w:rsidRPr="00CE26AE">
        <w:rPr>
          <w:sz w:val="24"/>
          <w:szCs w:val="24"/>
        </w:rPr>
        <w:t xml:space="preserve">such an outbreak, the employee shall notify his/her department head and </w:t>
      </w:r>
      <w:r w:rsidR="0087218F">
        <w:rPr>
          <w:sz w:val="24"/>
          <w:szCs w:val="24"/>
        </w:rPr>
        <w:t>Mayor/</w:t>
      </w:r>
      <w:r w:rsidRPr="00CE26AE">
        <w:rPr>
          <w:sz w:val="24"/>
          <w:szCs w:val="24"/>
        </w:rPr>
        <w:t>City Administrator of the announcement as soon as practical. The affected employee should refrain from travel to and from the workplace until the quarantine is lifted</w:t>
      </w:r>
      <w:r w:rsidR="000558C3" w:rsidRPr="00CE26AE">
        <w:rPr>
          <w:sz w:val="24"/>
          <w:szCs w:val="24"/>
        </w:rPr>
        <w:t>.</w:t>
      </w:r>
    </w:p>
    <w:p w14:paraId="6C45BB28" w14:textId="1B6CEB5A" w:rsidR="00260897" w:rsidRPr="00CE26AE" w:rsidRDefault="00115A60" w:rsidP="00DD36A7">
      <w:pPr>
        <w:pStyle w:val="Heading2"/>
        <w:spacing w:before="161"/>
        <w:ind w:left="0"/>
        <w:jc w:val="both"/>
        <w:rPr>
          <w:sz w:val="24"/>
          <w:szCs w:val="24"/>
          <w:u w:val="single"/>
        </w:rPr>
      </w:pPr>
      <w:r w:rsidRPr="00CE26AE">
        <w:rPr>
          <w:sz w:val="24"/>
          <w:szCs w:val="24"/>
          <w:u w:val="single"/>
        </w:rPr>
        <w:t xml:space="preserve">REMOTE WORKING </w:t>
      </w:r>
      <w:r w:rsidR="00260897" w:rsidRPr="00CE26AE">
        <w:rPr>
          <w:sz w:val="24"/>
          <w:szCs w:val="24"/>
          <w:u w:val="single"/>
        </w:rPr>
        <w:t>AND FLEXIBLE WORK SCHEDULES</w:t>
      </w:r>
    </w:p>
    <w:p w14:paraId="4A29EF3B" w14:textId="77777777" w:rsidR="00260897" w:rsidRPr="00CE26AE" w:rsidRDefault="00260897" w:rsidP="00DD36A7">
      <w:pPr>
        <w:pStyle w:val="BodyText"/>
        <w:spacing w:before="11"/>
        <w:jc w:val="both"/>
        <w:rPr>
          <w:b/>
          <w:sz w:val="24"/>
          <w:szCs w:val="24"/>
        </w:rPr>
      </w:pPr>
    </w:p>
    <w:p w14:paraId="45CB9475" w14:textId="7CA93F5A" w:rsidR="00260897" w:rsidRPr="00CE26AE" w:rsidRDefault="00260897" w:rsidP="00837542">
      <w:pPr>
        <w:pStyle w:val="ListParagraph"/>
        <w:numPr>
          <w:ilvl w:val="0"/>
          <w:numId w:val="21"/>
        </w:numPr>
        <w:tabs>
          <w:tab w:val="left" w:pos="1032"/>
        </w:tabs>
        <w:jc w:val="both"/>
        <w:rPr>
          <w:sz w:val="24"/>
          <w:szCs w:val="24"/>
        </w:rPr>
      </w:pPr>
      <w:r w:rsidRPr="00CE26AE">
        <w:rPr>
          <w:sz w:val="24"/>
          <w:szCs w:val="24"/>
        </w:rPr>
        <w:t xml:space="preserve">Participation in </w:t>
      </w:r>
      <w:r w:rsidR="00115A60" w:rsidRPr="00CE26AE">
        <w:rPr>
          <w:sz w:val="24"/>
          <w:szCs w:val="24"/>
        </w:rPr>
        <w:t>remote work</w:t>
      </w:r>
      <w:r w:rsidRPr="00CE26AE">
        <w:rPr>
          <w:sz w:val="24"/>
          <w:szCs w:val="24"/>
        </w:rPr>
        <w:t xml:space="preserve"> during a pandemic may be mutually agreed upon by </w:t>
      </w:r>
      <w:r w:rsidRPr="00CE26AE">
        <w:rPr>
          <w:spacing w:val="-4"/>
          <w:sz w:val="24"/>
          <w:szCs w:val="24"/>
        </w:rPr>
        <w:t xml:space="preserve">the </w:t>
      </w:r>
      <w:r w:rsidRPr="00CE26AE">
        <w:rPr>
          <w:sz w:val="24"/>
          <w:szCs w:val="24"/>
        </w:rPr>
        <w:t xml:space="preserve">employee and the </w:t>
      </w:r>
      <w:r w:rsidR="0087218F">
        <w:rPr>
          <w:sz w:val="24"/>
          <w:szCs w:val="24"/>
        </w:rPr>
        <w:t>Mayor/</w:t>
      </w:r>
      <w:r w:rsidRPr="00CE26AE">
        <w:rPr>
          <w:sz w:val="24"/>
          <w:szCs w:val="24"/>
        </w:rPr>
        <w:t>City Administrator. The employee’s position must be identified</w:t>
      </w:r>
      <w:r w:rsidRPr="00CE26AE">
        <w:rPr>
          <w:spacing w:val="11"/>
          <w:sz w:val="24"/>
          <w:szCs w:val="24"/>
        </w:rPr>
        <w:t xml:space="preserve"> </w:t>
      </w:r>
      <w:r w:rsidRPr="00CE26AE">
        <w:rPr>
          <w:sz w:val="24"/>
          <w:szCs w:val="24"/>
        </w:rPr>
        <w:t xml:space="preserve">as </w:t>
      </w:r>
      <w:r w:rsidR="00115A60" w:rsidRPr="00CE26AE">
        <w:rPr>
          <w:sz w:val="24"/>
          <w:szCs w:val="24"/>
        </w:rPr>
        <w:t>remote work</w:t>
      </w:r>
      <w:r w:rsidRPr="00CE26AE">
        <w:rPr>
          <w:sz w:val="24"/>
          <w:szCs w:val="24"/>
        </w:rPr>
        <w:t xml:space="preserve"> capable. The City may, however, require an employee to </w:t>
      </w:r>
      <w:r w:rsidR="001E775C" w:rsidRPr="00CE26AE">
        <w:rPr>
          <w:sz w:val="24"/>
          <w:szCs w:val="24"/>
        </w:rPr>
        <w:t>work remotely</w:t>
      </w:r>
      <w:r w:rsidRPr="00CE26AE">
        <w:rPr>
          <w:sz w:val="24"/>
          <w:szCs w:val="24"/>
        </w:rPr>
        <w:t xml:space="preserve">, where practical, to reduce </w:t>
      </w:r>
      <w:r w:rsidRPr="00CE26AE">
        <w:rPr>
          <w:sz w:val="24"/>
          <w:szCs w:val="24"/>
        </w:rPr>
        <w:lastRenderedPageBreak/>
        <w:t>the risk of spreading the virus at the worksite. This will be determined on a case by case basis as work site conditions and the health status of an employee warrant.</w:t>
      </w:r>
    </w:p>
    <w:p w14:paraId="2E0B272B" w14:textId="77777777" w:rsidR="00260897" w:rsidRPr="00CE26AE" w:rsidRDefault="00260897" w:rsidP="00837542">
      <w:pPr>
        <w:pStyle w:val="BodyText"/>
        <w:spacing w:before="10"/>
        <w:jc w:val="both"/>
        <w:rPr>
          <w:sz w:val="24"/>
          <w:szCs w:val="24"/>
        </w:rPr>
      </w:pPr>
    </w:p>
    <w:p w14:paraId="7CEA6E37" w14:textId="68F65BE3" w:rsidR="00260897" w:rsidRPr="00CE26AE" w:rsidRDefault="009E5DF3" w:rsidP="00837542">
      <w:pPr>
        <w:pStyle w:val="ListParagraph"/>
        <w:numPr>
          <w:ilvl w:val="0"/>
          <w:numId w:val="21"/>
        </w:numPr>
        <w:tabs>
          <w:tab w:val="left" w:pos="1032"/>
        </w:tabs>
        <w:jc w:val="both"/>
        <w:rPr>
          <w:sz w:val="24"/>
          <w:szCs w:val="24"/>
        </w:rPr>
      </w:pPr>
      <w:r w:rsidRPr="00CE26AE">
        <w:rPr>
          <w:sz w:val="24"/>
          <w:szCs w:val="24"/>
        </w:rPr>
        <w:t>Remote worker</w:t>
      </w:r>
      <w:r w:rsidR="00260897" w:rsidRPr="00CE26AE">
        <w:rPr>
          <w:sz w:val="24"/>
          <w:szCs w:val="24"/>
        </w:rPr>
        <w:t xml:space="preserve">s may cease their participation in the program at any time, unless they are required to work in the program due to illness or other worksite separation needs. These will be determined by the </w:t>
      </w:r>
      <w:r w:rsidR="0087218F">
        <w:rPr>
          <w:sz w:val="24"/>
          <w:szCs w:val="24"/>
        </w:rPr>
        <w:t>Mayor/</w:t>
      </w:r>
      <w:r w:rsidR="00260897" w:rsidRPr="00CE26AE">
        <w:rPr>
          <w:sz w:val="24"/>
          <w:szCs w:val="24"/>
        </w:rPr>
        <w:t xml:space="preserve">City Administrator.  The </w:t>
      </w:r>
      <w:r w:rsidR="0087218F">
        <w:rPr>
          <w:sz w:val="24"/>
          <w:szCs w:val="24"/>
        </w:rPr>
        <w:t>Mayor/</w:t>
      </w:r>
      <w:r w:rsidR="00260897" w:rsidRPr="00CE26AE">
        <w:rPr>
          <w:sz w:val="24"/>
          <w:szCs w:val="24"/>
        </w:rPr>
        <w:t xml:space="preserve">City Administrator may cancel </w:t>
      </w:r>
      <w:r w:rsidR="00260897" w:rsidRPr="00CE26AE">
        <w:rPr>
          <w:spacing w:val="-4"/>
          <w:sz w:val="24"/>
          <w:szCs w:val="24"/>
        </w:rPr>
        <w:t xml:space="preserve">the </w:t>
      </w:r>
      <w:r w:rsidR="00260897" w:rsidRPr="00CE26AE">
        <w:rPr>
          <w:sz w:val="24"/>
          <w:szCs w:val="24"/>
        </w:rPr>
        <w:t>agreement at any time when it is determined that continuation would not be productive, efficient or in the best interest of the</w:t>
      </w:r>
      <w:r w:rsidR="00260897" w:rsidRPr="00CE26AE">
        <w:rPr>
          <w:spacing w:val="-7"/>
          <w:sz w:val="24"/>
          <w:szCs w:val="24"/>
        </w:rPr>
        <w:t xml:space="preserve"> </w:t>
      </w:r>
      <w:r w:rsidR="00260897" w:rsidRPr="00CE26AE">
        <w:rPr>
          <w:sz w:val="24"/>
          <w:szCs w:val="24"/>
        </w:rPr>
        <w:t>City.</w:t>
      </w:r>
    </w:p>
    <w:p w14:paraId="48932CC4" w14:textId="77777777" w:rsidR="00260897" w:rsidRPr="00CE26AE" w:rsidRDefault="00260897" w:rsidP="00837542">
      <w:pPr>
        <w:pStyle w:val="BodyText"/>
        <w:spacing w:before="1"/>
        <w:jc w:val="both"/>
        <w:rPr>
          <w:sz w:val="24"/>
          <w:szCs w:val="24"/>
        </w:rPr>
      </w:pPr>
    </w:p>
    <w:p w14:paraId="51292D8C" w14:textId="5A8A4236" w:rsidR="00260897" w:rsidRPr="00CE26AE" w:rsidRDefault="009E5DF3" w:rsidP="00837542">
      <w:pPr>
        <w:pStyle w:val="ListParagraph"/>
        <w:numPr>
          <w:ilvl w:val="0"/>
          <w:numId w:val="21"/>
        </w:numPr>
        <w:tabs>
          <w:tab w:val="left" w:pos="1032"/>
        </w:tabs>
        <w:spacing w:before="1"/>
        <w:jc w:val="both"/>
        <w:rPr>
          <w:sz w:val="24"/>
          <w:szCs w:val="24"/>
        </w:rPr>
      </w:pPr>
      <w:r w:rsidRPr="00CE26AE">
        <w:rPr>
          <w:sz w:val="24"/>
          <w:szCs w:val="24"/>
        </w:rPr>
        <w:t>Remote worker</w:t>
      </w:r>
      <w:r w:rsidR="00260897" w:rsidRPr="00CE26AE">
        <w:rPr>
          <w:sz w:val="24"/>
          <w:szCs w:val="24"/>
        </w:rPr>
        <w:t xml:space="preserve">s will be compensated as if duties were being performed at the in-City work location. Overtime may not be worked unless authorized in advance by the </w:t>
      </w:r>
      <w:r w:rsidR="0087218F">
        <w:rPr>
          <w:sz w:val="24"/>
          <w:szCs w:val="24"/>
        </w:rPr>
        <w:t>Mayor/</w:t>
      </w:r>
      <w:r w:rsidR="00260897" w:rsidRPr="00CE26AE">
        <w:rPr>
          <w:sz w:val="24"/>
          <w:szCs w:val="24"/>
        </w:rPr>
        <w:t>City Administrator.</w:t>
      </w:r>
    </w:p>
    <w:p w14:paraId="3E0A58C0" w14:textId="77777777" w:rsidR="00F93297" w:rsidRPr="00CE26AE" w:rsidRDefault="00F93297" w:rsidP="00837542">
      <w:pPr>
        <w:tabs>
          <w:tab w:val="left" w:pos="1032"/>
        </w:tabs>
        <w:jc w:val="both"/>
        <w:rPr>
          <w:sz w:val="24"/>
          <w:szCs w:val="24"/>
        </w:rPr>
      </w:pPr>
    </w:p>
    <w:p w14:paraId="0FAD888B" w14:textId="0EBB2F18" w:rsidR="00260897" w:rsidRPr="00CE26AE" w:rsidRDefault="009E5DF3" w:rsidP="00837542">
      <w:pPr>
        <w:pStyle w:val="ListParagraph"/>
        <w:numPr>
          <w:ilvl w:val="0"/>
          <w:numId w:val="21"/>
        </w:numPr>
        <w:tabs>
          <w:tab w:val="left" w:pos="1032"/>
        </w:tabs>
        <w:jc w:val="both"/>
        <w:rPr>
          <w:sz w:val="24"/>
          <w:szCs w:val="24"/>
        </w:rPr>
      </w:pPr>
      <w:r w:rsidRPr="00CE26AE">
        <w:rPr>
          <w:sz w:val="24"/>
          <w:szCs w:val="24"/>
        </w:rPr>
        <w:t>Remote worker</w:t>
      </w:r>
      <w:r w:rsidR="00260897" w:rsidRPr="00CE26AE">
        <w:rPr>
          <w:sz w:val="24"/>
          <w:szCs w:val="24"/>
        </w:rPr>
        <w:t>s are subject to the same rules and procedures as other employees and</w:t>
      </w:r>
      <w:r w:rsidR="00260897" w:rsidRPr="00CE26AE">
        <w:rPr>
          <w:spacing w:val="6"/>
          <w:sz w:val="24"/>
          <w:szCs w:val="24"/>
        </w:rPr>
        <w:t xml:space="preserve"> </w:t>
      </w:r>
      <w:r w:rsidR="00260897" w:rsidRPr="00CE26AE">
        <w:rPr>
          <w:sz w:val="24"/>
          <w:szCs w:val="24"/>
        </w:rPr>
        <w:t>are</w:t>
      </w:r>
      <w:r w:rsidR="00DD36A7" w:rsidRPr="00CE26AE">
        <w:rPr>
          <w:sz w:val="24"/>
          <w:szCs w:val="24"/>
        </w:rPr>
        <w:t xml:space="preserve"> </w:t>
      </w:r>
      <w:r w:rsidR="00260897" w:rsidRPr="00CE26AE">
        <w:rPr>
          <w:sz w:val="24"/>
          <w:szCs w:val="24"/>
        </w:rPr>
        <w:t>covered by workers</w:t>
      </w:r>
      <w:r w:rsidR="00DD36A7" w:rsidRPr="00CE26AE">
        <w:rPr>
          <w:sz w:val="24"/>
          <w:szCs w:val="24"/>
        </w:rPr>
        <w:t>’</w:t>
      </w:r>
      <w:r w:rsidR="00260897" w:rsidRPr="00CE26AE">
        <w:rPr>
          <w:sz w:val="24"/>
          <w:szCs w:val="24"/>
        </w:rPr>
        <w:t xml:space="preserve"> compensation when performing official work duties at the alternate work site.</w:t>
      </w:r>
    </w:p>
    <w:p w14:paraId="0F5BE8C8" w14:textId="77777777" w:rsidR="00260897" w:rsidRPr="00CE26AE" w:rsidRDefault="00260897" w:rsidP="00837542">
      <w:pPr>
        <w:pStyle w:val="BodyText"/>
        <w:spacing w:before="10"/>
        <w:jc w:val="both"/>
        <w:rPr>
          <w:sz w:val="24"/>
          <w:szCs w:val="24"/>
        </w:rPr>
      </w:pPr>
    </w:p>
    <w:p w14:paraId="53FE018B" w14:textId="2A128021" w:rsidR="00260897" w:rsidRPr="00CE26AE" w:rsidRDefault="009E5DF3" w:rsidP="00837542">
      <w:pPr>
        <w:pStyle w:val="ListParagraph"/>
        <w:numPr>
          <w:ilvl w:val="0"/>
          <w:numId w:val="21"/>
        </w:numPr>
        <w:tabs>
          <w:tab w:val="left" w:pos="1032"/>
        </w:tabs>
        <w:jc w:val="both"/>
        <w:rPr>
          <w:sz w:val="24"/>
          <w:szCs w:val="24"/>
        </w:rPr>
      </w:pPr>
      <w:r w:rsidRPr="00CE26AE">
        <w:rPr>
          <w:sz w:val="24"/>
          <w:szCs w:val="24"/>
        </w:rPr>
        <w:t>Remote worker</w:t>
      </w:r>
      <w:r w:rsidR="00260897" w:rsidRPr="00CE26AE">
        <w:rPr>
          <w:sz w:val="24"/>
          <w:szCs w:val="24"/>
        </w:rPr>
        <w:t>s must verify in writing that their home provides workspace that is free of safety and fire hazards and agree that the City will be held harmless against any and all claims, excluding workers</w:t>
      </w:r>
      <w:r w:rsidR="00DD36A7" w:rsidRPr="00CE26AE">
        <w:rPr>
          <w:sz w:val="24"/>
          <w:szCs w:val="24"/>
        </w:rPr>
        <w:t>’</w:t>
      </w:r>
      <w:r w:rsidR="00260897" w:rsidRPr="00CE26AE">
        <w:rPr>
          <w:sz w:val="24"/>
          <w:szCs w:val="24"/>
        </w:rPr>
        <w:t xml:space="preserve"> compensation claims that result from working at a home</w:t>
      </w:r>
      <w:r w:rsidR="00260897" w:rsidRPr="00CE26AE">
        <w:rPr>
          <w:spacing w:val="-6"/>
          <w:sz w:val="24"/>
          <w:szCs w:val="24"/>
        </w:rPr>
        <w:t xml:space="preserve"> </w:t>
      </w:r>
      <w:r w:rsidR="00260897" w:rsidRPr="00CE26AE">
        <w:rPr>
          <w:sz w:val="24"/>
          <w:szCs w:val="24"/>
        </w:rPr>
        <w:t>office.</w:t>
      </w:r>
    </w:p>
    <w:p w14:paraId="528E16E0" w14:textId="77777777" w:rsidR="00260897" w:rsidRPr="00CE26AE" w:rsidRDefault="00260897" w:rsidP="00837542">
      <w:pPr>
        <w:pStyle w:val="BodyText"/>
        <w:spacing w:before="2"/>
        <w:jc w:val="both"/>
        <w:rPr>
          <w:sz w:val="24"/>
          <w:szCs w:val="24"/>
        </w:rPr>
      </w:pPr>
    </w:p>
    <w:p w14:paraId="30106000" w14:textId="0889DFAE" w:rsidR="00260897" w:rsidRPr="00CE26AE" w:rsidRDefault="00260897" w:rsidP="00837542">
      <w:pPr>
        <w:pStyle w:val="ListParagraph"/>
        <w:numPr>
          <w:ilvl w:val="0"/>
          <w:numId w:val="21"/>
        </w:numPr>
        <w:tabs>
          <w:tab w:val="left" w:pos="1032"/>
        </w:tabs>
        <w:jc w:val="both"/>
        <w:rPr>
          <w:sz w:val="24"/>
          <w:szCs w:val="24"/>
        </w:rPr>
      </w:pPr>
      <w:r w:rsidRPr="00CE26AE">
        <w:rPr>
          <w:sz w:val="24"/>
          <w:szCs w:val="24"/>
        </w:rPr>
        <w:t>No employee engaged in</w:t>
      </w:r>
      <w:r w:rsidR="000558C3" w:rsidRPr="00CE26AE">
        <w:rPr>
          <w:sz w:val="24"/>
          <w:szCs w:val="24"/>
        </w:rPr>
        <w:t xml:space="preserve"> </w:t>
      </w:r>
      <w:r w:rsidR="00115A60" w:rsidRPr="00CE26AE">
        <w:rPr>
          <w:sz w:val="24"/>
          <w:szCs w:val="24"/>
        </w:rPr>
        <w:t>remote work</w:t>
      </w:r>
      <w:r w:rsidRPr="00CE26AE">
        <w:rPr>
          <w:sz w:val="24"/>
          <w:szCs w:val="24"/>
        </w:rPr>
        <w:t xml:space="preserve"> may conduct face-to-face business from</w:t>
      </w:r>
      <w:r w:rsidRPr="00CE26AE">
        <w:rPr>
          <w:spacing w:val="7"/>
          <w:sz w:val="24"/>
          <w:szCs w:val="24"/>
        </w:rPr>
        <w:t xml:space="preserve"> </w:t>
      </w:r>
      <w:r w:rsidRPr="00CE26AE">
        <w:rPr>
          <w:sz w:val="24"/>
          <w:szCs w:val="24"/>
        </w:rPr>
        <w:t>home.</w:t>
      </w:r>
    </w:p>
    <w:p w14:paraId="7F3FA48E" w14:textId="77777777" w:rsidR="00260897" w:rsidRPr="00CE26AE" w:rsidRDefault="00260897" w:rsidP="00837542">
      <w:pPr>
        <w:pStyle w:val="BodyText"/>
        <w:spacing w:before="11"/>
        <w:jc w:val="both"/>
        <w:rPr>
          <w:sz w:val="24"/>
          <w:szCs w:val="24"/>
        </w:rPr>
      </w:pPr>
    </w:p>
    <w:p w14:paraId="4F5CB8E2" w14:textId="4CE73352" w:rsidR="00260897" w:rsidRPr="00CE26AE" w:rsidRDefault="00260897" w:rsidP="00837542">
      <w:pPr>
        <w:pStyle w:val="ListParagraph"/>
        <w:numPr>
          <w:ilvl w:val="0"/>
          <w:numId w:val="21"/>
        </w:numPr>
        <w:tabs>
          <w:tab w:val="left" w:pos="1032"/>
        </w:tabs>
        <w:jc w:val="both"/>
        <w:rPr>
          <w:sz w:val="24"/>
          <w:szCs w:val="24"/>
        </w:rPr>
      </w:pPr>
      <w:r w:rsidRPr="00CE26AE">
        <w:rPr>
          <w:sz w:val="24"/>
          <w:szCs w:val="24"/>
        </w:rPr>
        <w:t>The City is not required to provide equipment for</w:t>
      </w:r>
      <w:r w:rsidRPr="00CE26AE">
        <w:rPr>
          <w:spacing w:val="12"/>
          <w:sz w:val="24"/>
          <w:szCs w:val="24"/>
        </w:rPr>
        <w:t xml:space="preserve"> </w:t>
      </w:r>
      <w:r w:rsidR="00115A60" w:rsidRPr="00CE26AE">
        <w:rPr>
          <w:sz w:val="24"/>
          <w:szCs w:val="24"/>
        </w:rPr>
        <w:t>remote work</w:t>
      </w:r>
      <w:r w:rsidR="00DD36A7" w:rsidRPr="00CE26AE">
        <w:rPr>
          <w:sz w:val="24"/>
          <w:szCs w:val="24"/>
        </w:rPr>
        <w:t xml:space="preserve">; </w:t>
      </w:r>
      <w:r w:rsidRPr="00CE26AE">
        <w:rPr>
          <w:sz w:val="24"/>
          <w:szCs w:val="24"/>
        </w:rPr>
        <w:t>however, the City may provide all or part of the equipment necessary for completing work assignments, including the installation and maintenance of City-owned equipment at</w:t>
      </w:r>
      <w:r w:rsidRPr="00CE26AE">
        <w:rPr>
          <w:spacing w:val="8"/>
          <w:sz w:val="24"/>
          <w:szCs w:val="24"/>
        </w:rPr>
        <w:t xml:space="preserve"> </w:t>
      </w:r>
      <w:r w:rsidRPr="00CE26AE">
        <w:rPr>
          <w:sz w:val="24"/>
          <w:szCs w:val="24"/>
        </w:rPr>
        <w:t>the employee’s home. The City will not cover the cost of repair or maintenance of th</w:t>
      </w:r>
      <w:r w:rsidR="00F470AD" w:rsidRPr="00CE26AE">
        <w:rPr>
          <w:sz w:val="24"/>
          <w:szCs w:val="24"/>
        </w:rPr>
        <w:t>e</w:t>
      </w:r>
      <w:r w:rsidR="000558C3" w:rsidRPr="00CE26AE">
        <w:rPr>
          <w:sz w:val="24"/>
          <w:szCs w:val="24"/>
        </w:rPr>
        <w:t xml:space="preserve"> </w:t>
      </w:r>
      <w:r w:rsidR="009E5DF3" w:rsidRPr="00CE26AE">
        <w:rPr>
          <w:sz w:val="24"/>
          <w:szCs w:val="24"/>
        </w:rPr>
        <w:t>remote worker</w:t>
      </w:r>
      <w:r w:rsidRPr="00CE26AE">
        <w:rPr>
          <w:sz w:val="24"/>
          <w:szCs w:val="24"/>
        </w:rPr>
        <w:t>’s personal equipment. Equipment needs will be determined by the department’s need during the pandemic event on a case-by-case basis.</w:t>
      </w:r>
    </w:p>
    <w:p w14:paraId="332D9AF5" w14:textId="77777777" w:rsidR="00260897" w:rsidRPr="00CE26AE" w:rsidRDefault="00260897" w:rsidP="00837542">
      <w:pPr>
        <w:pStyle w:val="BodyText"/>
        <w:spacing w:before="10"/>
        <w:jc w:val="both"/>
        <w:rPr>
          <w:sz w:val="24"/>
          <w:szCs w:val="24"/>
        </w:rPr>
      </w:pPr>
    </w:p>
    <w:p w14:paraId="779E6F35" w14:textId="6C32856E" w:rsidR="00260897" w:rsidRPr="00CE26AE" w:rsidRDefault="00260897" w:rsidP="00837542">
      <w:pPr>
        <w:pStyle w:val="ListParagraph"/>
        <w:numPr>
          <w:ilvl w:val="0"/>
          <w:numId w:val="21"/>
        </w:numPr>
        <w:tabs>
          <w:tab w:val="left" w:pos="1032"/>
        </w:tabs>
        <w:jc w:val="both"/>
        <w:rPr>
          <w:sz w:val="24"/>
          <w:szCs w:val="24"/>
        </w:rPr>
      </w:pPr>
      <w:r w:rsidRPr="00CE26AE">
        <w:rPr>
          <w:sz w:val="24"/>
          <w:szCs w:val="24"/>
        </w:rPr>
        <w:t>The City will establish security controls and conditions for use of City equipment</w:t>
      </w:r>
      <w:r w:rsidR="00AB276E" w:rsidRPr="00CE26AE">
        <w:rPr>
          <w:sz w:val="24"/>
          <w:szCs w:val="24"/>
        </w:rPr>
        <w:t xml:space="preserve"> and personal equipment used for City work</w:t>
      </w:r>
      <w:r w:rsidRPr="00CE26AE">
        <w:rPr>
          <w:sz w:val="24"/>
          <w:szCs w:val="24"/>
        </w:rPr>
        <w:t xml:space="preserve">. The </w:t>
      </w:r>
      <w:r w:rsidR="00115A60" w:rsidRPr="00CE26AE">
        <w:rPr>
          <w:sz w:val="24"/>
          <w:szCs w:val="24"/>
        </w:rPr>
        <w:t>remote work</w:t>
      </w:r>
      <w:r w:rsidRPr="00CE26AE">
        <w:rPr>
          <w:sz w:val="24"/>
          <w:szCs w:val="24"/>
        </w:rPr>
        <w:t xml:space="preserve"> employee must use approved safeguards to protect City equipment and supplies. All official City records, files and documents must be protected from unauthorized disclosure or damage and returned safely to the office at the conclusion of the</w:t>
      </w:r>
      <w:r w:rsidR="000558C3" w:rsidRPr="00CE26AE">
        <w:rPr>
          <w:sz w:val="24"/>
          <w:szCs w:val="24"/>
        </w:rPr>
        <w:t xml:space="preserve"> </w:t>
      </w:r>
      <w:r w:rsidR="00115A60" w:rsidRPr="00CE26AE">
        <w:rPr>
          <w:sz w:val="24"/>
          <w:szCs w:val="24"/>
        </w:rPr>
        <w:t>remote work</w:t>
      </w:r>
      <w:r w:rsidRPr="00CE26AE">
        <w:rPr>
          <w:sz w:val="24"/>
          <w:szCs w:val="24"/>
        </w:rPr>
        <w:t xml:space="preserve"> assignment.</w:t>
      </w:r>
    </w:p>
    <w:p w14:paraId="141D4C07" w14:textId="77777777" w:rsidR="00260897" w:rsidRPr="00CE26AE" w:rsidRDefault="00260897" w:rsidP="00837542">
      <w:pPr>
        <w:pStyle w:val="BodyText"/>
        <w:spacing w:before="1"/>
        <w:jc w:val="both"/>
        <w:rPr>
          <w:sz w:val="24"/>
          <w:szCs w:val="24"/>
        </w:rPr>
      </w:pPr>
    </w:p>
    <w:p w14:paraId="6354C35F" w14:textId="77777777" w:rsidR="00FC2ED5" w:rsidRPr="00CE26AE" w:rsidRDefault="00260897" w:rsidP="00837542">
      <w:pPr>
        <w:pStyle w:val="ListParagraph"/>
        <w:numPr>
          <w:ilvl w:val="0"/>
          <w:numId w:val="21"/>
        </w:numPr>
        <w:tabs>
          <w:tab w:val="left" w:pos="1032"/>
        </w:tabs>
        <w:jc w:val="both"/>
        <w:rPr>
          <w:sz w:val="24"/>
          <w:szCs w:val="24"/>
        </w:rPr>
      </w:pPr>
      <w:r w:rsidRPr="00CE26AE">
        <w:rPr>
          <w:sz w:val="24"/>
          <w:szCs w:val="24"/>
        </w:rPr>
        <w:t>Employees on probation or on a performance improvement plan are not eligible for</w:t>
      </w:r>
      <w:r w:rsidR="000558C3" w:rsidRPr="00CE26AE">
        <w:rPr>
          <w:sz w:val="24"/>
          <w:szCs w:val="24"/>
        </w:rPr>
        <w:t xml:space="preserve"> </w:t>
      </w:r>
      <w:r w:rsidR="00115A60" w:rsidRPr="00CE26AE">
        <w:rPr>
          <w:sz w:val="24"/>
          <w:szCs w:val="24"/>
        </w:rPr>
        <w:t>remote work</w:t>
      </w:r>
      <w:r w:rsidRPr="00CE26AE">
        <w:rPr>
          <w:sz w:val="24"/>
          <w:szCs w:val="24"/>
        </w:rPr>
        <w:t>. Exceptions may be made if warranted due to the pandemic virus</w:t>
      </w:r>
      <w:r w:rsidRPr="00CE26AE">
        <w:rPr>
          <w:spacing w:val="-24"/>
          <w:sz w:val="24"/>
          <w:szCs w:val="24"/>
        </w:rPr>
        <w:t xml:space="preserve"> </w:t>
      </w:r>
      <w:r w:rsidRPr="00CE26AE">
        <w:rPr>
          <w:sz w:val="24"/>
          <w:szCs w:val="24"/>
        </w:rPr>
        <w:t>crisis.</w:t>
      </w:r>
    </w:p>
    <w:p w14:paraId="45D7F9CA" w14:textId="77777777" w:rsidR="00FC2ED5" w:rsidRPr="00CE26AE" w:rsidRDefault="00FC2ED5" w:rsidP="00DD36A7">
      <w:pPr>
        <w:pStyle w:val="ListParagraph"/>
        <w:jc w:val="both"/>
        <w:rPr>
          <w:sz w:val="24"/>
          <w:szCs w:val="24"/>
        </w:rPr>
      </w:pPr>
    </w:p>
    <w:p w14:paraId="51FF0743" w14:textId="65B9C0D5" w:rsidR="009E5DF3" w:rsidRPr="00CE26AE" w:rsidRDefault="009E5DF3" w:rsidP="00837542">
      <w:pPr>
        <w:pStyle w:val="ListParagraph"/>
        <w:numPr>
          <w:ilvl w:val="0"/>
          <w:numId w:val="21"/>
        </w:numPr>
        <w:tabs>
          <w:tab w:val="left" w:pos="1032"/>
        </w:tabs>
        <w:jc w:val="both"/>
        <w:rPr>
          <w:sz w:val="24"/>
          <w:szCs w:val="24"/>
        </w:rPr>
      </w:pPr>
      <w:r w:rsidRPr="00CE26AE">
        <w:rPr>
          <w:sz w:val="24"/>
          <w:szCs w:val="24"/>
        </w:rPr>
        <w:t>City employees that cannot work remotely may be sent home with pay, when determined to do so by the Mayor or City Administrator</w:t>
      </w:r>
      <w:r w:rsidR="00115A60" w:rsidRPr="00CE26AE">
        <w:rPr>
          <w:sz w:val="24"/>
          <w:szCs w:val="24"/>
        </w:rPr>
        <w:t xml:space="preserve">, and remain there </w:t>
      </w:r>
      <w:r w:rsidRPr="00CE26AE">
        <w:rPr>
          <w:sz w:val="24"/>
          <w:szCs w:val="24"/>
        </w:rPr>
        <w:t>until such time they are required to report back</w:t>
      </w:r>
      <w:r w:rsidR="00115A60" w:rsidRPr="00CE26AE">
        <w:rPr>
          <w:sz w:val="24"/>
          <w:szCs w:val="24"/>
        </w:rPr>
        <w:t xml:space="preserve"> to work</w:t>
      </w:r>
      <w:r w:rsidRPr="00CE26AE">
        <w:rPr>
          <w:sz w:val="24"/>
          <w:szCs w:val="24"/>
        </w:rPr>
        <w:t xml:space="preserve">.   </w:t>
      </w:r>
    </w:p>
    <w:p w14:paraId="1A6C74B2" w14:textId="77777777" w:rsidR="00260897" w:rsidRPr="00CE26AE" w:rsidRDefault="00260897" w:rsidP="00DD36A7">
      <w:pPr>
        <w:tabs>
          <w:tab w:val="left" w:pos="1032"/>
        </w:tabs>
        <w:ind w:right="1214"/>
        <w:jc w:val="both"/>
        <w:rPr>
          <w:sz w:val="24"/>
          <w:szCs w:val="24"/>
        </w:rPr>
      </w:pPr>
    </w:p>
    <w:p w14:paraId="18277C2A" w14:textId="7713FB72" w:rsidR="00DC1F5F" w:rsidRPr="00CE26AE" w:rsidRDefault="00260897" w:rsidP="00837542">
      <w:pPr>
        <w:pStyle w:val="BodyText"/>
        <w:jc w:val="both"/>
        <w:rPr>
          <w:sz w:val="24"/>
          <w:szCs w:val="24"/>
        </w:rPr>
      </w:pPr>
      <w:r w:rsidRPr="00CE26AE">
        <w:rPr>
          <w:b/>
          <w:sz w:val="24"/>
          <w:szCs w:val="24"/>
        </w:rPr>
        <w:t xml:space="preserve">Procedures: </w:t>
      </w:r>
      <w:r w:rsidRPr="00CE26AE">
        <w:rPr>
          <w:sz w:val="24"/>
          <w:szCs w:val="24"/>
        </w:rPr>
        <w:t xml:space="preserve">Employees interested in participating in the </w:t>
      </w:r>
      <w:r w:rsidR="00115A60" w:rsidRPr="00CE26AE">
        <w:rPr>
          <w:sz w:val="24"/>
          <w:szCs w:val="24"/>
        </w:rPr>
        <w:t>remote work</w:t>
      </w:r>
      <w:r w:rsidRPr="00CE26AE">
        <w:rPr>
          <w:sz w:val="24"/>
          <w:szCs w:val="24"/>
        </w:rPr>
        <w:t xml:space="preserve"> program during a</w:t>
      </w:r>
      <w:r w:rsidR="00DC1F5F" w:rsidRPr="00CE26AE">
        <w:rPr>
          <w:sz w:val="24"/>
          <w:szCs w:val="24"/>
        </w:rPr>
        <w:t xml:space="preserve"> </w:t>
      </w:r>
      <w:r w:rsidRPr="00CE26AE">
        <w:rPr>
          <w:sz w:val="24"/>
          <w:szCs w:val="24"/>
        </w:rPr>
        <w:t xml:space="preserve">pandemic crisis should contact their </w:t>
      </w:r>
      <w:r w:rsidR="0087218F">
        <w:rPr>
          <w:sz w:val="24"/>
          <w:szCs w:val="24"/>
        </w:rPr>
        <w:t>Mayor/</w:t>
      </w:r>
      <w:r w:rsidRPr="00CE26AE">
        <w:rPr>
          <w:sz w:val="24"/>
          <w:szCs w:val="24"/>
        </w:rPr>
        <w:t xml:space="preserve">City Administrator to discuss the feasibility of </w:t>
      </w:r>
      <w:r w:rsidR="00115A60" w:rsidRPr="00CE26AE">
        <w:rPr>
          <w:sz w:val="24"/>
          <w:szCs w:val="24"/>
        </w:rPr>
        <w:t>remote work</w:t>
      </w:r>
      <w:r w:rsidRPr="00CE26AE">
        <w:rPr>
          <w:sz w:val="24"/>
          <w:szCs w:val="24"/>
        </w:rPr>
        <w:t xml:space="preserve">. They must hold a position that the City approves for </w:t>
      </w:r>
      <w:r w:rsidR="00115A60" w:rsidRPr="00CE26AE">
        <w:rPr>
          <w:sz w:val="24"/>
          <w:szCs w:val="24"/>
        </w:rPr>
        <w:t>remote work</w:t>
      </w:r>
      <w:r w:rsidRPr="00CE26AE">
        <w:rPr>
          <w:sz w:val="24"/>
          <w:szCs w:val="24"/>
        </w:rPr>
        <w:t>.</w:t>
      </w:r>
    </w:p>
    <w:p w14:paraId="68886F57" w14:textId="77777777" w:rsidR="00DC1F5F" w:rsidRPr="00CE26AE" w:rsidRDefault="00DC1F5F" w:rsidP="00837542">
      <w:pPr>
        <w:pStyle w:val="BodyText"/>
        <w:jc w:val="both"/>
        <w:rPr>
          <w:sz w:val="24"/>
          <w:szCs w:val="24"/>
        </w:rPr>
      </w:pPr>
    </w:p>
    <w:p w14:paraId="15307C1D" w14:textId="77777777" w:rsidR="00CE26AE" w:rsidRDefault="00CE26AE" w:rsidP="00837542">
      <w:pPr>
        <w:pStyle w:val="BodyText"/>
        <w:jc w:val="both"/>
        <w:rPr>
          <w:sz w:val="24"/>
          <w:szCs w:val="24"/>
        </w:rPr>
      </w:pPr>
    </w:p>
    <w:p w14:paraId="46469745" w14:textId="17F9C7DB" w:rsidR="00260897" w:rsidRPr="00CE26AE" w:rsidRDefault="00260897" w:rsidP="00837542">
      <w:pPr>
        <w:pStyle w:val="BodyText"/>
        <w:jc w:val="both"/>
        <w:rPr>
          <w:sz w:val="24"/>
          <w:szCs w:val="24"/>
        </w:rPr>
      </w:pPr>
      <w:r w:rsidRPr="00CE26AE">
        <w:rPr>
          <w:sz w:val="24"/>
          <w:szCs w:val="24"/>
        </w:rPr>
        <w:t>If the employee and the position are deemed suitable for</w:t>
      </w:r>
      <w:r w:rsidR="000558C3" w:rsidRPr="00CE26AE">
        <w:rPr>
          <w:sz w:val="24"/>
          <w:szCs w:val="24"/>
        </w:rPr>
        <w:t xml:space="preserve"> </w:t>
      </w:r>
      <w:r w:rsidR="00115A60" w:rsidRPr="00CE26AE">
        <w:rPr>
          <w:sz w:val="24"/>
          <w:szCs w:val="24"/>
        </w:rPr>
        <w:t>remote work</w:t>
      </w:r>
      <w:r w:rsidRPr="00CE26AE">
        <w:rPr>
          <w:sz w:val="24"/>
          <w:szCs w:val="24"/>
        </w:rPr>
        <w:t>, a</w:t>
      </w:r>
      <w:r w:rsidR="000558C3" w:rsidRPr="00CE26AE">
        <w:rPr>
          <w:sz w:val="24"/>
          <w:szCs w:val="24"/>
        </w:rPr>
        <w:t xml:space="preserve"> </w:t>
      </w:r>
      <w:r w:rsidR="00115A60" w:rsidRPr="00CE26AE">
        <w:rPr>
          <w:sz w:val="24"/>
          <w:szCs w:val="24"/>
        </w:rPr>
        <w:t xml:space="preserve">Remote </w:t>
      </w:r>
      <w:r w:rsidR="00DD36A7" w:rsidRPr="00CE26AE">
        <w:rPr>
          <w:sz w:val="24"/>
          <w:szCs w:val="24"/>
        </w:rPr>
        <w:t>W</w:t>
      </w:r>
      <w:r w:rsidR="00115A60" w:rsidRPr="00CE26AE">
        <w:rPr>
          <w:sz w:val="24"/>
          <w:szCs w:val="24"/>
        </w:rPr>
        <w:t>ork</w:t>
      </w:r>
      <w:r w:rsidRPr="00CE26AE">
        <w:rPr>
          <w:sz w:val="24"/>
          <w:szCs w:val="24"/>
        </w:rPr>
        <w:t xml:space="preserve"> Agreement must be signed by the </w:t>
      </w:r>
      <w:r w:rsidR="009E5DF3" w:rsidRPr="00CE26AE">
        <w:rPr>
          <w:sz w:val="24"/>
          <w:szCs w:val="24"/>
        </w:rPr>
        <w:t>remote worker</w:t>
      </w:r>
      <w:r w:rsidRPr="00CE26AE">
        <w:rPr>
          <w:sz w:val="24"/>
          <w:szCs w:val="24"/>
        </w:rPr>
        <w:t xml:space="preserve">, the </w:t>
      </w:r>
      <w:r w:rsidR="0087218F">
        <w:rPr>
          <w:sz w:val="24"/>
          <w:szCs w:val="24"/>
        </w:rPr>
        <w:t>Mayor/</w:t>
      </w:r>
      <w:r w:rsidRPr="00CE26AE">
        <w:rPr>
          <w:sz w:val="24"/>
          <w:szCs w:val="24"/>
        </w:rPr>
        <w:t xml:space="preserve"> City Administrator prior to beginning the program. Exceptions may be made to facilitate emergency situations under the pandemic event as determined by the </w:t>
      </w:r>
      <w:r w:rsidR="0087218F">
        <w:rPr>
          <w:sz w:val="24"/>
          <w:szCs w:val="24"/>
        </w:rPr>
        <w:t>Mayor/</w:t>
      </w:r>
      <w:r w:rsidRPr="00CE26AE">
        <w:rPr>
          <w:sz w:val="24"/>
          <w:szCs w:val="24"/>
        </w:rPr>
        <w:t>City Administrator.</w:t>
      </w:r>
    </w:p>
    <w:p w14:paraId="1D261F3D" w14:textId="5F1ADA6E" w:rsidR="00260897" w:rsidRPr="00CE26AE" w:rsidRDefault="00260897" w:rsidP="00837542">
      <w:pPr>
        <w:pStyle w:val="BodyText"/>
        <w:jc w:val="both"/>
        <w:rPr>
          <w:sz w:val="24"/>
          <w:szCs w:val="24"/>
        </w:rPr>
      </w:pPr>
    </w:p>
    <w:p w14:paraId="19A03061" w14:textId="77777777" w:rsidR="00DC1F5F" w:rsidRPr="00CE26AE" w:rsidRDefault="00260897" w:rsidP="00837542">
      <w:pPr>
        <w:pStyle w:val="Heading2"/>
        <w:ind w:left="0" w:right="0"/>
        <w:jc w:val="both"/>
        <w:rPr>
          <w:sz w:val="24"/>
          <w:szCs w:val="24"/>
          <w:u w:val="single"/>
        </w:rPr>
      </w:pPr>
      <w:r w:rsidRPr="00CE26AE">
        <w:rPr>
          <w:sz w:val="24"/>
          <w:szCs w:val="24"/>
          <w:u w:val="single"/>
        </w:rPr>
        <w:t>FLEXIBLE WORK SCHEDULE</w:t>
      </w:r>
    </w:p>
    <w:p w14:paraId="349772B5" w14:textId="77777777" w:rsidR="00DC1F5F" w:rsidRPr="00CE26AE" w:rsidRDefault="00DC1F5F" w:rsidP="00837542">
      <w:pPr>
        <w:pStyle w:val="Heading2"/>
        <w:ind w:left="0" w:right="0"/>
        <w:jc w:val="both"/>
        <w:rPr>
          <w:sz w:val="24"/>
          <w:szCs w:val="24"/>
        </w:rPr>
      </w:pPr>
    </w:p>
    <w:p w14:paraId="1A476C4F" w14:textId="1CD27483" w:rsidR="00260897" w:rsidRPr="00CE26AE" w:rsidRDefault="00260897" w:rsidP="00837542">
      <w:pPr>
        <w:pStyle w:val="Heading2"/>
        <w:ind w:left="0" w:right="0"/>
        <w:jc w:val="both"/>
        <w:rPr>
          <w:b w:val="0"/>
          <w:bCs w:val="0"/>
          <w:sz w:val="24"/>
          <w:szCs w:val="24"/>
        </w:rPr>
      </w:pPr>
      <w:r w:rsidRPr="00CE26AE">
        <w:rPr>
          <w:b w:val="0"/>
          <w:bCs w:val="0"/>
          <w:sz w:val="24"/>
          <w:szCs w:val="24"/>
        </w:rPr>
        <w:t xml:space="preserve">Work schedules will be determined by the </w:t>
      </w:r>
      <w:r w:rsidR="0087218F">
        <w:rPr>
          <w:b w:val="0"/>
          <w:bCs w:val="0"/>
          <w:sz w:val="24"/>
          <w:szCs w:val="24"/>
        </w:rPr>
        <w:t>Mayor/</w:t>
      </w:r>
      <w:r w:rsidRPr="00CE26AE">
        <w:rPr>
          <w:b w:val="0"/>
          <w:bCs w:val="0"/>
          <w:sz w:val="24"/>
          <w:szCs w:val="24"/>
        </w:rPr>
        <w:t>City Administrator. Once schedules are defined and communicated to employees, an employee who requests a deviation to that schedule must do so in writing to the</w:t>
      </w:r>
      <w:r w:rsidR="0087218F">
        <w:rPr>
          <w:b w:val="0"/>
          <w:bCs w:val="0"/>
          <w:sz w:val="24"/>
          <w:szCs w:val="24"/>
        </w:rPr>
        <w:t xml:space="preserve"> Mayor/</w:t>
      </w:r>
      <w:r w:rsidRPr="00CE26AE">
        <w:rPr>
          <w:b w:val="0"/>
          <w:bCs w:val="0"/>
          <w:sz w:val="24"/>
          <w:szCs w:val="24"/>
        </w:rPr>
        <w:t xml:space="preserve">City Administrator for approval. The </w:t>
      </w:r>
      <w:r w:rsidR="0087218F">
        <w:rPr>
          <w:b w:val="0"/>
          <w:bCs w:val="0"/>
          <w:sz w:val="24"/>
          <w:szCs w:val="24"/>
        </w:rPr>
        <w:t>Mayor/</w:t>
      </w:r>
      <w:r w:rsidRPr="00CE26AE">
        <w:rPr>
          <w:b w:val="0"/>
          <w:bCs w:val="0"/>
          <w:sz w:val="24"/>
          <w:szCs w:val="24"/>
        </w:rPr>
        <w:t>City Administrator will determine an appropriate schedule for an employee to best fit the needs of the department during a pandemic virus event. The</w:t>
      </w:r>
      <w:r w:rsidR="0087218F">
        <w:rPr>
          <w:b w:val="0"/>
          <w:bCs w:val="0"/>
          <w:sz w:val="24"/>
          <w:szCs w:val="24"/>
        </w:rPr>
        <w:t xml:space="preserve"> Mayor/</w:t>
      </w:r>
      <w:r w:rsidRPr="00CE26AE">
        <w:rPr>
          <w:b w:val="0"/>
          <w:bCs w:val="0"/>
          <w:sz w:val="24"/>
          <w:szCs w:val="24"/>
        </w:rPr>
        <w:t xml:space="preserve">City Administrator may require employees to change work schedules in order to reduce the risk of the pandemic virus spreading at the worksite. The </w:t>
      </w:r>
      <w:r w:rsidR="0087218F">
        <w:rPr>
          <w:b w:val="0"/>
          <w:bCs w:val="0"/>
          <w:sz w:val="24"/>
          <w:szCs w:val="24"/>
        </w:rPr>
        <w:t>Mayor/</w:t>
      </w:r>
      <w:r w:rsidRPr="00CE26AE">
        <w:rPr>
          <w:b w:val="0"/>
          <w:bCs w:val="0"/>
          <w:sz w:val="24"/>
          <w:szCs w:val="24"/>
        </w:rPr>
        <w:t>City Administrator</w:t>
      </w:r>
      <w:r w:rsidRPr="00CE26AE" w:rsidDel="00226A1C">
        <w:rPr>
          <w:b w:val="0"/>
          <w:bCs w:val="0"/>
          <w:sz w:val="24"/>
          <w:szCs w:val="24"/>
        </w:rPr>
        <w:t xml:space="preserve"> </w:t>
      </w:r>
      <w:r w:rsidRPr="00CE26AE">
        <w:rPr>
          <w:b w:val="0"/>
          <w:bCs w:val="0"/>
          <w:sz w:val="24"/>
          <w:szCs w:val="24"/>
        </w:rPr>
        <w:t xml:space="preserve">may develop alternative work schedules for one or more employees with approval of the </w:t>
      </w:r>
      <w:r w:rsidR="0087218F">
        <w:rPr>
          <w:b w:val="0"/>
          <w:bCs w:val="0"/>
          <w:sz w:val="24"/>
          <w:szCs w:val="24"/>
        </w:rPr>
        <w:t>Mayor/</w:t>
      </w:r>
      <w:r w:rsidRPr="00CE26AE">
        <w:rPr>
          <w:b w:val="0"/>
          <w:bCs w:val="0"/>
          <w:sz w:val="24"/>
          <w:szCs w:val="24"/>
        </w:rPr>
        <w:t>City Administrator.</w:t>
      </w:r>
    </w:p>
    <w:p w14:paraId="303A8046" w14:textId="4F57D625" w:rsidR="009E5DF3" w:rsidRPr="00CE26AE" w:rsidRDefault="009E5DF3" w:rsidP="00837542">
      <w:pPr>
        <w:pStyle w:val="BodyText"/>
        <w:ind w:left="100"/>
        <w:jc w:val="both"/>
        <w:rPr>
          <w:sz w:val="24"/>
          <w:szCs w:val="24"/>
        </w:rPr>
      </w:pPr>
    </w:p>
    <w:p w14:paraId="08A859C1" w14:textId="3EA6898E" w:rsidR="00260897" w:rsidRPr="00CE26AE" w:rsidRDefault="00260897" w:rsidP="00837542">
      <w:pPr>
        <w:pStyle w:val="Heading2"/>
        <w:ind w:left="0" w:right="0"/>
        <w:jc w:val="both"/>
        <w:rPr>
          <w:sz w:val="24"/>
          <w:szCs w:val="24"/>
          <w:u w:val="single"/>
        </w:rPr>
      </w:pPr>
      <w:r w:rsidRPr="00CE26AE">
        <w:rPr>
          <w:sz w:val="24"/>
          <w:szCs w:val="24"/>
          <w:u w:val="single"/>
        </w:rPr>
        <w:t>EMERGENCY COMMUNICATION PLAN – PANDEMIC</w:t>
      </w:r>
    </w:p>
    <w:p w14:paraId="3D880599" w14:textId="77777777" w:rsidR="00260897" w:rsidRPr="00CE26AE" w:rsidRDefault="00260897" w:rsidP="00837542">
      <w:pPr>
        <w:pStyle w:val="BodyText"/>
        <w:spacing w:before="2"/>
        <w:jc w:val="both"/>
        <w:rPr>
          <w:b/>
          <w:sz w:val="24"/>
          <w:szCs w:val="24"/>
        </w:rPr>
      </w:pPr>
    </w:p>
    <w:p w14:paraId="264B992C" w14:textId="6F3E31B3" w:rsidR="00260897" w:rsidRPr="00CE26AE" w:rsidRDefault="00260897" w:rsidP="00837542">
      <w:pPr>
        <w:pStyle w:val="BodyText"/>
        <w:jc w:val="both"/>
        <w:rPr>
          <w:sz w:val="24"/>
          <w:szCs w:val="24"/>
        </w:rPr>
      </w:pPr>
      <w:r w:rsidRPr="00CE26AE">
        <w:rPr>
          <w:sz w:val="24"/>
          <w:szCs w:val="24"/>
        </w:rPr>
        <w:t xml:space="preserve">To ensure effective emergency communications, the City will ensure the following </w:t>
      </w:r>
      <w:r w:rsidR="00DC1F5F" w:rsidRPr="00CE26AE">
        <w:rPr>
          <w:sz w:val="24"/>
          <w:szCs w:val="24"/>
        </w:rPr>
        <w:t>a</w:t>
      </w:r>
      <w:r w:rsidRPr="00CE26AE">
        <w:rPr>
          <w:sz w:val="24"/>
          <w:szCs w:val="24"/>
        </w:rPr>
        <w:t>ctivities:</w:t>
      </w:r>
    </w:p>
    <w:p w14:paraId="3D3FF79D" w14:textId="77777777" w:rsidR="00260897" w:rsidRPr="00CE26AE" w:rsidRDefault="00260897" w:rsidP="00837542">
      <w:pPr>
        <w:pStyle w:val="BodyText"/>
        <w:spacing w:before="10"/>
        <w:jc w:val="both"/>
        <w:rPr>
          <w:sz w:val="24"/>
          <w:szCs w:val="24"/>
        </w:rPr>
      </w:pPr>
    </w:p>
    <w:p w14:paraId="5A0B1893" w14:textId="6EB82BD6" w:rsidR="00260897" w:rsidRPr="00CE26AE" w:rsidRDefault="00260897" w:rsidP="00837542">
      <w:pPr>
        <w:pStyle w:val="ListParagraph"/>
        <w:numPr>
          <w:ilvl w:val="0"/>
          <w:numId w:val="22"/>
        </w:numPr>
        <w:tabs>
          <w:tab w:val="left" w:pos="1032"/>
        </w:tabs>
        <w:jc w:val="both"/>
        <w:rPr>
          <w:sz w:val="24"/>
          <w:szCs w:val="24"/>
        </w:rPr>
      </w:pPr>
      <w:r w:rsidRPr="00CE26AE">
        <w:rPr>
          <w:sz w:val="24"/>
          <w:szCs w:val="24"/>
        </w:rPr>
        <w:t>Set-up a system to track pandemic virus-related</w:t>
      </w:r>
      <w:r w:rsidRPr="00CE26AE">
        <w:rPr>
          <w:spacing w:val="-4"/>
          <w:sz w:val="24"/>
          <w:szCs w:val="24"/>
        </w:rPr>
        <w:t xml:space="preserve"> </w:t>
      </w:r>
      <w:r w:rsidRPr="00CE26AE">
        <w:rPr>
          <w:sz w:val="24"/>
          <w:szCs w:val="24"/>
        </w:rPr>
        <w:t>absences.</w:t>
      </w:r>
    </w:p>
    <w:p w14:paraId="2A76B5BE" w14:textId="77777777" w:rsidR="00CE26AE" w:rsidRPr="00CE26AE" w:rsidRDefault="00CE26AE" w:rsidP="00CE26AE">
      <w:pPr>
        <w:pStyle w:val="ListParagraph"/>
        <w:tabs>
          <w:tab w:val="left" w:pos="1032"/>
        </w:tabs>
        <w:ind w:left="720" w:firstLine="0"/>
        <w:jc w:val="both"/>
        <w:rPr>
          <w:sz w:val="24"/>
          <w:szCs w:val="24"/>
        </w:rPr>
      </w:pPr>
    </w:p>
    <w:p w14:paraId="76BAB7BC" w14:textId="77777777" w:rsidR="00260897" w:rsidRPr="00CE26AE" w:rsidRDefault="00260897" w:rsidP="00837542">
      <w:pPr>
        <w:pStyle w:val="ListParagraph"/>
        <w:numPr>
          <w:ilvl w:val="0"/>
          <w:numId w:val="22"/>
        </w:numPr>
        <w:tabs>
          <w:tab w:val="left" w:pos="1032"/>
        </w:tabs>
        <w:spacing w:before="1"/>
        <w:jc w:val="both"/>
        <w:rPr>
          <w:sz w:val="24"/>
          <w:szCs w:val="24"/>
        </w:rPr>
      </w:pPr>
      <w:r w:rsidRPr="00CE26AE">
        <w:rPr>
          <w:sz w:val="24"/>
          <w:szCs w:val="24"/>
        </w:rPr>
        <w:t>Provide a notification for supervisors listing absent</w:t>
      </w:r>
      <w:r w:rsidRPr="00CE26AE">
        <w:rPr>
          <w:spacing w:val="-6"/>
          <w:sz w:val="24"/>
          <w:szCs w:val="24"/>
        </w:rPr>
        <w:t xml:space="preserve"> </w:t>
      </w:r>
      <w:r w:rsidRPr="00CE26AE">
        <w:rPr>
          <w:sz w:val="24"/>
          <w:szCs w:val="24"/>
        </w:rPr>
        <w:t>employees.</w:t>
      </w:r>
    </w:p>
    <w:p w14:paraId="2810932E" w14:textId="77777777" w:rsidR="00CD7DF0" w:rsidRPr="00CE26AE" w:rsidRDefault="00CD7DF0" w:rsidP="00837542">
      <w:pPr>
        <w:pStyle w:val="Heading2"/>
        <w:spacing w:before="1"/>
        <w:ind w:left="0" w:right="0"/>
        <w:jc w:val="both"/>
        <w:rPr>
          <w:sz w:val="24"/>
          <w:szCs w:val="24"/>
        </w:rPr>
      </w:pPr>
    </w:p>
    <w:p w14:paraId="2EADFE21" w14:textId="516B9A70" w:rsidR="00260897" w:rsidRPr="00CE26AE" w:rsidRDefault="00260897" w:rsidP="00837542">
      <w:pPr>
        <w:pStyle w:val="Heading2"/>
        <w:spacing w:before="1"/>
        <w:ind w:left="0" w:right="0"/>
        <w:jc w:val="both"/>
        <w:rPr>
          <w:sz w:val="24"/>
          <w:szCs w:val="24"/>
          <w:u w:val="single"/>
        </w:rPr>
      </w:pPr>
      <w:r w:rsidRPr="00CE26AE">
        <w:rPr>
          <w:sz w:val="24"/>
          <w:szCs w:val="24"/>
          <w:u w:val="single"/>
        </w:rPr>
        <w:t>DEVELOPMENT AND DISSEMINATION OF MATERIALS</w:t>
      </w:r>
    </w:p>
    <w:p w14:paraId="63FB0C48" w14:textId="77777777" w:rsidR="00260897" w:rsidRPr="00CE26AE" w:rsidRDefault="00260897" w:rsidP="00837542">
      <w:pPr>
        <w:pStyle w:val="BodyText"/>
        <w:spacing w:before="1"/>
        <w:jc w:val="both"/>
        <w:rPr>
          <w:b/>
          <w:sz w:val="24"/>
          <w:szCs w:val="24"/>
        </w:rPr>
      </w:pPr>
    </w:p>
    <w:p w14:paraId="31130D42" w14:textId="77777777" w:rsidR="00260897" w:rsidRPr="00CE26AE" w:rsidRDefault="00260897" w:rsidP="00837542">
      <w:pPr>
        <w:jc w:val="both"/>
        <w:rPr>
          <w:sz w:val="24"/>
          <w:szCs w:val="24"/>
        </w:rPr>
      </w:pPr>
      <w:r w:rsidRPr="00CE26AE">
        <w:rPr>
          <w:b/>
          <w:sz w:val="24"/>
          <w:szCs w:val="24"/>
        </w:rPr>
        <w:t xml:space="preserve">Pandemic fundamentals: </w:t>
      </w:r>
      <w:r w:rsidRPr="00CE26AE">
        <w:rPr>
          <w:sz w:val="24"/>
          <w:szCs w:val="24"/>
        </w:rPr>
        <w:t>The City may do any of the following to keep employees up to date on the pandemic:</w:t>
      </w:r>
    </w:p>
    <w:p w14:paraId="42F0746B" w14:textId="77777777" w:rsidR="00260897" w:rsidRPr="00CE26AE" w:rsidRDefault="00260897" w:rsidP="00837542">
      <w:pPr>
        <w:pStyle w:val="BodyText"/>
        <w:spacing w:before="10"/>
        <w:jc w:val="both"/>
        <w:rPr>
          <w:sz w:val="24"/>
          <w:szCs w:val="24"/>
        </w:rPr>
      </w:pPr>
    </w:p>
    <w:p w14:paraId="1DAF05BD" w14:textId="73AE9EF4" w:rsidR="00260897" w:rsidRPr="00CE26AE" w:rsidRDefault="00260897" w:rsidP="00837542">
      <w:pPr>
        <w:pStyle w:val="ListParagraph"/>
        <w:numPr>
          <w:ilvl w:val="0"/>
          <w:numId w:val="23"/>
        </w:numPr>
        <w:tabs>
          <w:tab w:val="left" w:pos="1032"/>
        </w:tabs>
        <w:jc w:val="both"/>
        <w:rPr>
          <w:sz w:val="24"/>
          <w:szCs w:val="24"/>
        </w:rPr>
      </w:pPr>
      <w:r w:rsidRPr="00CE26AE">
        <w:rPr>
          <w:sz w:val="24"/>
          <w:szCs w:val="24"/>
        </w:rPr>
        <w:t>Relay information to employees through e-mail, text, and mailings to employees at their homes, if</w:t>
      </w:r>
      <w:r w:rsidRPr="00CE26AE">
        <w:rPr>
          <w:spacing w:val="-2"/>
          <w:sz w:val="24"/>
          <w:szCs w:val="24"/>
        </w:rPr>
        <w:t xml:space="preserve"> </w:t>
      </w:r>
      <w:r w:rsidRPr="00CE26AE">
        <w:rPr>
          <w:sz w:val="24"/>
          <w:szCs w:val="24"/>
        </w:rPr>
        <w:t>requested.</w:t>
      </w:r>
    </w:p>
    <w:p w14:paraId="5E7BE778" w14:textId="77777777" w:rsidR="00260897" w:rsidRPr="00CE26AE" w:rsidRDefault="00260897" w:rsidP="00837542">
      <w:pPr>
        <w:pStyle w:val="BodyText"/>
        <w:spacing w:before="1"/>
        <w:jc w:val="both"/>
        <w:rPr>
          <w:sz w:val="24"/>
          <w:szCs w:val="24"/>
        </w:rPr>
      </w:pPr>
    </w:p>
    <w:p w14:paraId="526BCF31" w14:textId="77777777" w:rsidR="00260897" w:rsidRPr="00CE26AE" w:rsidRDefault="00260897" w:rsidP="00837542">
      <w:pPr>
        <w:pStyle w:val="ListParagraph"/>
        <w:numPr>
          <w:ilvl w:val="0"/>
          <w:numId w:val="23"/>
        </w:numPr>
        <w:tabs>
          <w:tab w:val="left" w:pos="1032"/>
        </w:tabs>
        <w:jc w:val="both"/>
        <w:rPr>
          <w:sz w:val="24"/>
          <w:szCs w:val="24"/>
        </w:rPr>
      </w:pPr>
      <w:r w:rsidRPr="00CE26AE">
        <w:rPr>
          <w:sz w:val="24"/>
          <w:szCs w:val="24"/>
        </w:rPr>
        <w:t>Develop and distribute flyers containing accurate and up-to-date information about the situation.</w:t>
      </w:r>
    </w:p>
    <w:p w14:paraId="0CF87A86" w14:textId="77777777" w:rsidR="00260897" w:rsidRPr="00CE26AE" w:rsidRDefault="00260897" w:rsidP="00837542">
      <w:pPr>
        <w:pStyle w:val="BodyText"/>
        <w:jc w:val="both"/>
        <w:rPr>
          <w:sz w:val="24"/>
          <w:szCs w:val="24"/>
        </w:rPr>
      </w:pPr>
    </w:p>
    <w:p w14:paraId="3381137D" w14:textId="77777777" w:rsidR="00260897" w:rsidRPr="00CE26AE" w:rsidRDefault="00260897" w:rsidP="00837542">
      <w:pPr>
        <w:pStyle w:val="ListParagraph"/>
        <w:numPr>
          <w:ilvl w:val="0"/>
          <w:numId w:val="23"/>
        </w:numPr>
        <w:tabs>
          <w:tab w:val="left" w:pos="1032"/>
        </w:tabs>
        <w:jc w:val="both"/>
        <w:rPr>
          <w:sz w:val="24"/>
          <w:szCs w:val="24"/>
        </w:rPr>
      </w:pPr>
      <w:r w:rsidRPr="00CE26AE">
        <w:rPr>
          <w:sz w:val="24"/>
          <w:szCs w:val="24"/>
        </w:rPr>
        <w:t>Provide a central bulletin board in City facilities to post</w:t>
      </w:r>
      <w:r w:rsidRPr="00CE26AE">
        <w:rPr>
          <w:spacing w:val="-12"/>
          <w:sz w:val="24"/>
          <w:szCs w:val="24"/>
        </w:rPr>
        <w:t xml:space="preserve"> </w:t>
      </w:r>
      <w:r w:rsidRPr="00CE26AE">
        <w:rPr>
          <w:sz w:val="24"/>
          <w:szCs w:val="24"/>
        </w:rPr>
        <w:t>information.</w:t>
      </w:r>
    </w:p>
    <w:p w14:paraId="79D56DB6" w14:textId="77777777" w:rsidR="00260897" w:rsidRPr="00CE26AE" w:rsidRDefault="00260897" w:rsidP="00837542">
      <w:pPr>
        <w:tabs>
          <w:tab w:val="left" w:pos="1032"/>
        </w:tabs>
        <w:jc w:val="both"/>
        <w:rPr>
          <w:sz w:val="24"/>
          <w:szCs w:val="24"/>
        </w:rPr>
      </w:pPr>
    </w:p>
    <w:p w14:paraId="1A7CDB4B" w14:textId="35881987" w:rsidR="00C82C04" w:rsidRPr="00CE26AE" w:rsidRDefault="00260897" w:rsidP="00837542">
      <w:pPr>
        <w:pStyle w:val="ListParagraph"/>
        <w:widowControl/>
        <w:numPr>
          <w:ilvl w:val="0"/>
          <w:numId w:val="23"/>
        </w:numPr>
        <w:autoSpaceDE/>
        <w:autoSpaceDN/>
        <w:spacing w:after="160"/>
        <w:contextualSpacing/>
        <w:jc w:val="both"/>
        <w:rPr>
          <w:sz w:val="24"/>
          <w:szCs w:val="24"/>
        </w:rPr>
      </w:pPr>
      <w:r w:rsidRPr="00CE26AE">
        <w:rPr>
          <w:sz w:val="24"/>
          <w:szCs w:val="24"/>
        </w:rPr>
        <w:t>The City will communicate the Pandemic Response Plan to staff.</w:t>
      </w:r>
    </w:p>
    <w:p w14:paraId="08EBAFBC" w14:textId="77777777" w:rsidR="00DC1F5F" w:rsidRPr="00CE26AE" w:rsidRDefault="00DC1F5F" w:rsidP="00837542">
      <w:pPr>
        <w:pStyle w:val="ListParagraph"/>
        <w:rPr>
          <w:sz w:val="24"/>
          <w:szCs w:val="24"/>
        </w:rPr>
      </w:pPr>
    </w:p>
    <w:p w14:paraId="1539EF22" w14:textId="0D14F366" w:rsidR="00260897" w:rsidRPr="00CE26AE" w:rsidRDefault="00260897" w:rsidP="00DD36A7">
      <w:pPr>
        <w:widowControl/>
        <w:autoSpaceDE/>
        <w:autoSpaceDN/>
        <w:spacing w:after="160"/>
        <w:contextualSpacing/>
        <w:jc w:val="both"/>
        <w:rPr>
          <w:sz w:val="24"/>
          <w:szCs w:val="24"/>
        </w:rPr>
      </w:pPr>
      <w:r w:rsidRPr="00CE26AE">
        <w:rPr>
          <w:b/>
          <w:bCs/>
          <w:sz w:val="24"/>
          <w:szCs w:val="24"/>
        </w:rPr>
        <w:t xml:space="preserve">The Mayor or the City Administrator has the final authority to make all decisions related to the </w:t>
      </w:r>
      <w:r w:rsidR="00AB276E" w:rsidRPr="00CE26AE">
        <w:rPr>
          <w:b/>
          <w:bCs/>
          <w:sz w:val="24"/>
          <w:szCs w:val="24"/>
        </w:rPr>
        <w:t>Pandemic Preparedness Plan</w:t>
      </w:r>
      <w:r w:rsidR="00DD36A7" w:rsidRPr="00CE26AE">
        <w:rPr>
          <w:b/>
          <w:bCs/>
          <w:sz w:val="24"/>
          <w:szCs w:val="24"/>
        </w:rPr>
        <w:t>.</w:t>
      </w:r>
    </w:p>
    <w:sectPr w:rsidR="00260897" w:rsidRPr="00CE26AE" w:rsidSect="00F93297">
      <w:pgSz w:w="12240" w:h="15840"/>
      <w:pgMar w:top="720"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7DC8C" w14:textId="77777777" w:rsidR="00677C89" w:rsidRDefault="00677C89" w:rsidP="008F4B16">
      <w:r>
        <w:separator/>
      </w:r>
    </w:p>
  </w:endnote>
  <w:endnote w:type="continuationSeparator" w:id="0">
    <w:p w14:paraId="00230FC1" w14:textId="77777777" w:rsidR="00677C89" w:rsidRDefault="00677C89" w:rsidP="008F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188890"/>
      <w:docPartObj>
        <w:docPartGallery w:val="Page Numbers (Bottom of Page)"/>
        <w:docPartUnique/>
      </w:docPartObj>
    </w:sdtPr>
    <w:sdtEndPr>
      <w:rPr>
        <w:noProof/>
      </w:rPr>
    </w:sdtEndPr>
    <w:sdtContent>
      <w:p w14:paraId="5529A8C5" w14:textId="3A6351F0" w:rsidR="008F4B16" w:rsidRDefault="008F4B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E4447" w14:textId="22DC1BF5" w:rsidR="008F4B16" w:rsidRPr="008F4B16" w:rsidRDefault="00AE719E">
    <w:pPr>
      <w:pStyle w:val="Footer"/>
      <w:rPr>
        <w:sz w:val="16"/>
        <w:szCs w:val="16"/>
      </w:rPr>
    </w:pPr>
    <w:r>
      <w:rPr>
        <w:sz w:val="16"/>
        <w:szCs w:val="16"/>
      </w:rPr>
      <w:t>December 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D10AA" w14:textId="77777777" w:rsidR="00677C89" w:rsidRDefault="00677C89" w:rsidP="008F4B16">
      <w:r>
        <w:separator/>
      </w:r>
    </w:p>
  </w:footnote>
  <w:footnote w:type="continuationSeparator" w:id="0">
    <w:p w14:paraId="204163B5" w14:textId="77777777" w:rsidR="00677C89" w:rsidRDefault="00677C89" w:rsidP="008F4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BB1"/>
    <w:multiLevelType w:val="hybridMultilevel"/>
    <w:tmpl w:val="64F2F784"/>
    <w:lvl w:ilvl="0" w:tplc="0409000F">
      <w:start w:val="1"/>
      <w:numFmt w:val="decimal"/>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 w15:restartNumberingAfterBreak="0">
    <w:nsid w:val="01AE2E0A"/>
    <w:multiLevelType w:val="hybridMultilevel"/>
    <w:tmpl w:val="43C0AC46"/>
    <w:lvl w:ilvl="0" w:tplc="E072328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20AC1"/>
    <w:multiLevelType w:val="hybridMultilevel"/>
    <w:tmpl w:val="444E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D094A"/>
    <w:multiLevelType w:val="hybridMultilevel"/>
    <w:tmpl w:val="02C000B8"/>
    <w:lvl w:ilvl="0" w:tplc="EA28AD04">
      <w:start w:val="1"/>
      <w:numFmt w:val="decimal"/>
      <w:lvlText w:val="%1."/>
      <w:lvlJc w:val="left"/>
      <w:pPr>
        <w:ind w:left="1018" w:hanging="212"/>
      </w:pPr>
      <w:rPr>
        <w:rFonts w:ascii="Times New Roman" w:eastAsia="Times New Roman" w:hAnsi="Times New Roman" w:cs="Times New Roman" w:hint="default"/>
        <w:w w:val="100"/>
        <w:sz w:val="21"/>
        <w:szCs w:val="21"/>
        <w:lang w:val="en-US" w:eastAsia="en-US" w:bidi="en-US"/>
      </w:rPr>
    </w:lvl>
    <w:lvl w:ilvl="1" w:tplc="07D01028">
      <w:start w:val="1"/>
      <w:numFmt w:val="lowerLetter"/>
      <w:lvlText w:val="%2."/>
      <w:lvlJc w:val="left"/>
      <w:pPr>
        <w:ind w:left="1726" w:hanging="200"/>
      </w:pPr>
      <w:rPr>
        <w:rFonts w:ascii="Times New Roman" w:eastAsia="Times New Roman" w:hAnsi="Times New Roman" w:cs="Times New Roman" w:hint="default"/>
        <w:w w:val="100"/>
        <w:sz w:val="21"/>
        <w:szCs w:val="21"/>
        <w:lang w:val="en-US" w:eastAsia="en-US" w:bidi="en-US"/>
      </w:rPr>
    </w:lvl>
    <w:lvl w:ilvl="2" w:tplc="2B42FFD2">
      <w:numFmt w:val="bullet"/>
      <w:lvlText w:val="•"/>
      <w:lvlJc w:val="left"/>
      <w:pPr>
        <w:ind w:left="2591" w:hanging="200"/>
      </w:pPr>
      <w:rPr>
        <w:lang w:val="en-US" w:eastAsia="en-US" w:bidi="en-US"/>
      </w:rPr>
    </w:lvl>
    <w:lvl w:ilvl="3" w:tplc="AD7E2C96">
      <w:numFmt w:val="bullet"/>
      <w:lvlText w:val="•"/>
      <w:lvlJc w:val="left"/>
      <w:pPr>
        <w:ind w:left="3462" w:hanging="200"/>
      </w:pPr>
      <w:rPr>
        <w:lang w:val="en-US" w:eastAsia="en-US" w:bidi="en-US"/>
      </w:rPr>
    </w:lvl>
    <w:lvl w:ilvl="4" w:tplc="E6FA9C22">
      <w:numFmt w:val="bullet"/>
      <w:lvlText w:val="•"/>
      <w:lvlJc w:val="left"/>
      <w:pPr>
        <w:ind w:left="4333" w:hanging="200"/>
      </w:pPr>
      <w:rPr>
        <w:lang w:val="en-US" w:eastAsia="en-US" w:bidi="en-US"/>
      </w:rPr>
    </w:lvl>
    <w:lvl w:ilvl="5" w:tplc="68C4AF88">
      <w:numFmt w:val="bullet"/>
      <w:lvlText w:val="•"/>
      <w:lvlJc w:val="left"/>
      <w:pPr>
        <w:ind w:left="5204" w:hanging="200"/>
      </w:pPr>
      <w:rPr>
        <w:lang w:val="en-US" w:eastAsia="en-US" w:bidi="en-US"/>
      </w:rPr>
    </w:lvl>
    <w:lvl w:ilvl="6" w:tplc="60EA6D2A">
      <w:numFmt w:val="bullet"/>
      <w:lvlText w:val="•"/>
      <w:lvlJc w:val="left"/>
      <w:pPr>
        <w:ind w:left="6075" w:hanging="200"/>
      </w:pPr>
      <w:rPr>
        <w:lang w:val="en-US" w:eastAsia="en-US" w:bidi="en-US"/>
      </w:rPr>
    </w:lvl>
    <w:lvl w:ilvl="7" w:tplc="63A8C0D8">
      <w:numFmt w:val="bullet"/>
      <w:lvlText w:val="•"/>
      <w:lvlJc w:val="left"/>
      <w:pPr>
        <w:ind w:left="6946" w:hanging="200"/>
      </w:pPr>
      <w:rPr>
        <w:lang w:val="en-US" w:eastAsia="en-US" w:bidi="en-US"/>
      </w:rPr>
    </w:lvl>
    <w:lvl w:ilvl="8" w:tplc="C8BA2E04">
      <w:numFmt w:val="bullet"/>
      <w:lvlText w:val="•"/>
      <w:lvlJc w:val="left"/>
      <w:pPr>
        <w:ind w:left="7817" w:hanging="200"/>
      </w:pPr>
      <w:rPr>
        <w:lang w:val="en-US" w:eastAsia="en-US" w:bidi="en-US"/>
      </w:rPr>
    </w:lvl>
  </w:abstractNum>
  <w:abstractNum w:abstractNumId="4" w15:restartNumberingAfterBreak="0">
    <w:nsid w:val="0C7C1EE8"/>
    <w:multiLevelType w:val="hybridMultilevel"/>
    <w:tmpl w:val="E3688BB0"/>
    <w:lvl w:ilvl="0" w:tplc="633A2F06">
      <w:start w:val="1"/>
      <w:numFmt w:val="decimal"/>
      <w:lvlText w:val="%1."/>
      <w:lvlJc w:val="left"/>
      <w:pPr>
        <w:ind w:left="1018" w:hanging="212"/>
      </w:pPr>
      <w:rPr>
        <w:rFonts w:ascii="Times New Roman" w:eastAsia="Times New Roman" w:hAnsi="Times New Roman" w:cs="Times New Roman" w:hint="default"/>
        <w:w w:val="100"/>
        <w:sz w:val="21"/>
        <w:szCs w:val="21"/>
        <w:lang w:val="en-US" w:eastAsia="en-US" w:bidi="en-US"/>
      </w:rPr>
    </w:lvl>
    <w:lvl w:ilvl="1" w:tplc="44FCE15A">
      <w:numFmt w:val="bullet"/>
      <w:lvlText w:val="•"/>
      <w:lvlJc w:val="left"/>
      <w:pPr>
        <w:ind w:left="1874" w:hanging="212"/>
      </w:pPr>
      <w:rPr>
        <w:rFonts w:hint="default"/>
        <w:lang w:val="en-US" w:eastAsia="en-US" w:bidi="en-US"/>
      </w:rPr>
    </w:lvl>
    <w:lvl w:ilvl="2" w:tplc="ED3255D0">
      <w:numFmt w:val="bullet"/>
      <w:lvlText w:val="•"/>
      <w:lvlJc w:val="left"/>
      <w:pPr>
        <w:ind w:left="2728" w:hanging="212"/>
      </w:pPr>
      <w:rPr>
        <w:rFonts w:hint="default"/>
        <w:lang w:val="en-US" w:eastAsia="en-US" w:bidi="en-US"/>
      </w:rPr>
    </w:lvl>
    <w:lvl w:ilvl="3" w:tplc="5CCA4D76">
      <w:numFmt w:val="bullet"/>
      <w:lvlText w:val="•"/>
      <w:lvlJc w:val="left"/>
      <w:pPr>
        <w:ind w:left="3582" w:hanging="212"/>
      </w:pPr>
      <w:rPr>
        <w:rFonts w:hint="default"/>
        <w:lang w:val="en-US" w:eastAsia="en-US" w:bidi="en-US"/>
      </w:rPr>
    </w:lvl>
    <w:lvl w:ilvl="4" w:tplc="F816E588">
      <w:numFmt w:val="bullet"/>
      <w:lvlText w:val="•"/>
      <w:lvlJc w:val="left"/>
      <w:pPr>
        <w:ind w:left="4436" w:hanging="212"/>
      </w:pPr>
      <w:rPr>
        <w:rFonts w:hint="default"/>
        <w:lang w:val="en-US" w:eastAsia="en-US" w:bidi="en-US"/>
      </w:rPr>
    </w:lvl>
    <w:lvl w:ilvl="5" w:tplc="34F064CA">
      <w:numFmt w:val="bullet"/>
      <w:lvlText w:val="•"/>
      <w:lvlJc w:val="left"/>
      <w:pPr>
        <w:ind w:left="5290" w:hanging="212"/>
      </w:pPr>
      <w:rPr>
        <w:rFonts w:hint="default"/>
        <w:lang w:val="en-US" w:eastAsia="en-US" w:bidi="en-US"/>
      </w:rPr>
    </w:lvl>
    <w:lvl w:ilvl="6" w:tplc="0106A446">
      <w:numFmt w:val="bullet"/>
      <w:lvlText w:val="•"/>
      <w:lvlJc w:val="left"/>
      <w:pPr>
        <w:ind w:left="6144" w:hanging="212"/>
      </w:pPr>
      <w:rPr>
        <w:rFonts w:hint="default"/>
        <w:lang w:val="en-US" w:eastAsia="en-US" w:bidi="en-US"/>
      </w:rPr>
    </w:lvl>
    <w:lvl w:ilvl="7" w:tplc="A63861B2">
      <w:numFmt w:val="bullet"/>
      <w:lvlText w:val="•"/>
      <w:lvlJc w:val="left"/>
      <w:pPr>
        <w:ind w:left="6998" w:hanging="212"/>
      </w:pPr>
      <w:rPr>
        <w:rFonts w:hint="default"/>
        <w:lang w:val="en-US" w:eastAsia="en-US" w:bidi="en-US"/>
      </w:rPr>
    </w:lvl>
    <w:lvl w:ilvl="8" w:tplc="58AC2EEA">
      <w:numFmt w:val="bullet"/>
      <w:lvlText w:val="•"/>
      <w:lvlJc w:val="left"/>
      <w:pPr>
        <w:ind w:left="7852" w:hanging="212"/>
      </w:pPr>
      <w:rPr>
        <w:rFonts w:hint="default"/>
        <w:lang w:val="en-US" w:eastAsia="en-US" w:bidi="en-US"/>
      </w:rPr>
    </w:lvl>
  </w:abstractNum>
  <w:abstractNum w:abstractNumId="5" w15:restartNumberingAfterBreak="0">
    <w:nsid w:val="107C23EB"/>
    <w:multiLevelType w:val="hybridMultilevel"/>
    <w:tmpl w:val="FA9244EC"/>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8941A46"/>
    <w:multiLevelType w:val="hybridMultilevel"/>
    <w:tmpl w:val="D04E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B3F34"/>
    <w:multiLevelType w:val="hybridMultilevel"/>
    <w:tmpl w:val="DC50A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573D"/>
    <w:multiLevelType w:val="hybridMultilevel"/>
    <w:tmpl w:val="BBD8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C5B0F"/>
    <w:multiLevelType w:val="hybridMultilevel"/>
    <w:tmpl w:val="401830C2"/>
    <w:lvl w:ilvl="0" w:tplc="E2D466B8">
      <w:start w:val="1"/>
      <w:numFmt w:val="decimal"/>
      <w:lvlText w:val="%1."/>
      <w:lvlJc w:val="left"/>
      <w:pPr>
        <w:ind w:left="1806" w:hanging="360"/>
      </w:pPr>
      <w:rPr>
        <w:rFonts w:ascii="Times New Roman" w:eastAsia="Times New Roman" w:hAnsi="Times New Roman" w:cs="Times New Roman" w:hint="default"/>
        <w:w w:val="100"/>
        <w:sz w:val="21"/>
        <w:szCs w:val="21"/>
        <w:lang w:val="en-US" w:eastAsia="en-US" w:bidi="en-US"/>
      </w:rPr>
    </w:lvl>
    <w:lvl w:ilvl="1" w:tplc="17BABE1C">
      <w:numFmt w:val="bullet"/>
      <w:lvlText w:val="•"/>
      <w:lvlJc w:val="left"/>
      <w:pPr>
        <w:ind w:left="2644" w:hanging="360"/>
      </w:pPr>
      <w:rPr>
        <w:rFonts w:hint="default"/>
        <w:lang w:val="en-US" w:eastAsia="en-US" w:bidi="en-US"/>
      </w:rPr>
    </w:lvl>
    <w:lvl w:ilvl="2" w:tplc="B4AA8DBC">
      <w:numFmt w:val="bullet"/>
      <w:lvlText w:val="•"/>
      <w:lvlJc w:val="left"/>
      <w:pPr>
        <w:ind w:left="3482" w:hanging="360"/>
      </w:pPr>
      <w:rPr>
        <w:rFonts w:hint="default"/>
        <w:lang w:val="en-US" w:eastAsia="en-US" w:bidi="en-US"/>
      </w:rPr>
    </w:lvl>
    <w:lvl w:ilvl="3" w:tplc="071029E6">
      <w:numFmt w:val="bullet"/>
      <w:lvlText w:val="•"/>
      <w:lvlJc w:val="left"/>
      <w:pPr>
        <w:ind w:left="4320" w:hanging="360"/>
      </w:pPr>
      <w:rPr>
        <w:rFonts w:hint="default"/>
        <w:lang w:val="en-US" w:eastAsia="en-US" w:bidi="en-US"/>
      </w:rPr>
    </w:lvl>
    <w:lvl w:ilvl="4" w:tplc="E75C5DC2">
      <w:numFmt w:val="bullet"/>
      <w:lvlText w:val="•"/>
      <w:lvlJc w:val="left"/>
      <w:pPr>
        <w:ind w:left="5158" w:hanging="360"/>
      </w:pPr>
      <w:rPr>
        <w:rFonts w:hint="default"/>
        <w:lang w:val="en-US" w:eastAsia="en-US" w:bidi="en-US"/>
      </w:rPr>
    </w:lvl>
    <w:lvl w:ilvl="5" w:tplc="608A267A">
      <w:numFmt w:val="bullet"/>
      <w:lvlText w:val="•"/>
      <w:lvlJc w:val="left"/>
      <w:pPr>
        <w:ind w:left="5996" w:hanging="360"/>
      </w:pPr>
      <w:rPr>
        <w:rFonts w:hint="default"/>
        <w:lang w:val="en-US" w:eastAsia="en-US" w:bidi="en-US"/>
      </w:rPr>
    </w:lvl>
    <w:lvl w:ilvl="6" w:tplc="8758E5C4">
      <w:numFmt w:val="bullet"/>
      <w:lvlText w:val="•"/>
      <w:lvlJc w:val="left"/>
      <w:pPr>
        <w:ind w:left="6834" w:hanging="360"/>
      </w:pPr>
      <w:rPr>
        <w:rFonts w:hint="default"/>
        <w:lang w:val="en-US" w:eastAsia="en-US" w:bidi="en-US"/>
      </w:rPr>
    </w:lvl>
    <w:lvl w:ilvl="7" w:tplc="289418C0">
      <w:numFmt w:val="bullet"/>
      <w:lvlText w:val="•"/>
      <w:lvlJc w:val="left"/>
      <w:pPr>
        <w:ind w:left="7672" w:hanging="360"/>
      </w:pPr>
      <w:rPr>
        <w:rFonts w:hint="default"/>
        <w:lang w:val="en-US" w:eastAsia="en-US" w:bidi="en-US"/>
      </w:rPr>
    </w:lvl>
    <w:lvl w:ilvl="8" w:tplc="F1DC247E">
      <w:numFmt w:val="bullet"/>
      <w:lvlText w:val="•"/>
      <w:lvlJc w:val="left"/>
      <w:pPr>
        <w:ind w:left="8510" w:hanging="360"/>
      </w:pPr>
      <w:rPr>
        <w:rFonts w:hint="default"/>
        <w:lang w:val="en-US" w:eastAsia="en-US" w:bidi="en-US"/>
      </w:rPr>
    </w:lvl>
  </w:abstractNum>
  <w:abstractNum w:abstractNumId="10" w15:restartNumberingAfterBreak="0">
    <w:nsid w:val="2AA526AB"/>
    <w:multiLevelType w:val="hybridMultilevel"/>
    <w:tmpl w:val="970C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22EF4"/>
    <w:multiLevelType w:val="hybridMultilevel"/>
    <w:tmpl w:val="0B866C6E"/>
    <w:lvl w:ilvl="0" w:tplc="13DC1C92">
      <w:start w:val="1"/>
      <w:numFmt w:val="decimal"/>
      <w:lvlText w:val="%1."/>
      <w:lvlJc w:val="left"/>
      <w:pPr>
        <w:ind w:left="1031" w:hanging="212"/>
      </w:pPr>
      <w:rPr>
        <w:rFonts w:ascii="Times New Roman" w:eastAsia="Times New Roman" w:hAnsi="Times New Roman" w:cs="Times New Roman" w:hint="default"/>
        <w:w w:val="100"/>
        <w:sz w:val="21"/>
        <w:szCs w:val="21"/>
        <w:lang w:val="en-US" w:eastAsia="en-US" w:bidi="en-US"/>
      </w:rPr>
    </w:lvl>
    <w:lvl w:ilvl="1" w:tplc="5C489B1C">
      <w:numFmt w:val="bullet"/>
      <w:lvlText w:val="•"/>
      <w:lvlJc w:val="left"/>
      <w:pPr>
        <w:ind w:left="1892" w:hanging="212"/>
      </w:pPr>
      <w:rPr>
        <w:rFonts w:hint="default"/>
        <w:lang w:val="en-US" w:eastAsia="en-US" w:bidi="en-US"/>
      </w:rPr>
    </w:lvl>
    <w:lvl w:ilvl="2" w:tplc="1B76C28E">
      <w:numFmt w:val="bullet"/>
      <w:lvlText w:val="•"/>
      <w:lvlJc w:val="left"/>
      <w:pPr>
        <w:ind w:left="2744" w:hanging="212"/>
      </w:pPr>
      <w:rPr>
        <w:rFonts w:hint="default"/>
        <w:lang w:val="en-US" w:eastAsia="en-US" w:bidi="en-US"/>
      </w:rPr>
    </w:lvl>
    <w:lvl w:ilvl="3" w:tplc="3A7C2DD8">
      <w:numFmt w:val="bullet"/>
      <w:lvlText w:val="•"/>
      <w:lvlJc w:val="left"/>
      <w:pPr>
        <w:ind w:left="3596" w:hanging="212"/>
      </w:pPr>
      <w:rPr>
        <w:rFonts w:hint="default"/>
        <w:lang w:val="en-US" w:eastAsia="en-US" w:bidi="en-US"/>
      </w:rPr>
    </w:lvl>
    <w:lvl w:ilvl="4" w:tplc="3D2A01F2">
      <w:numFmt w:val="bullet"/>
      <w:lvlText w:val="•"/>
      <w:lvlJc w:val="left"/>
      <w:pPr>
        <w:ind w:left="4448" w:hanging="212"/>
      </w:pPr>
      <w:rPr>
        <w:rFonts w:hint="default"/>
        <w:lang w:val="en-US" w:eastAsia="en-US" w:bidi="en-US"/>
      </w:rPr>
    </w:lvl>
    <w:lvl w:ilvl="5" w:tplc="F9B41D3E">
      <w:numFmt w:val="bullet"/>
      <w:lvlText w:val="•"/>
      <w:lvlJc w:val="left"/>
      <w:pPr>
        <w:ind w:left="5300" w:hanging="212"/>
      </w:pPr>
      <w:rPr>
        <w:rFonts w:hint="default"/>
        <w:lang w:val="en-US" w:eastAsia="en-US" w:bidi="en-US"/>
      </w:rPr>
    </w:lvl>
    <w:lvl w:ilvl="6" w:tplc="2E3E5B1C">
      <w:numFmt w:val="bullet"/>
      <w:lvlText w:val="•"/>
      <w:lvlJc w:val="left"/>
      <w:pPr>
        <w:ind w:left="6152" w:hanging="212"/>
      </w:pPr>
      <w:rPr>
        <w:rFonts w:hint="default"/>
        <w:lang w:val="en-US" w:eastAsia="en-US" w:bidi="en-US"/>
      </w:rPr>
    </w:lvl>
    <w:lvl w:ilvl="7" w:tplc="A19ECAE8">
      <w:numFmt w:val="bullet"/>
      <w:lvlText w:val="•"/>
      <w:lvlJc w:val="left"/>
      <w:pPr>
        <w:ind w:left="7004" w:hanging="212"/>
      </w:pPr>
      <w:rPr>
        <w:rFonts w:hint="default"/>
        <w:lang w:val="en-US" w:eastAsia="en-US" w:bidi="en-US"/>
      </w:rPr>
    </w:lvl>
    <w:lvl w:ilvl="8" w:tplc="D52A65E4">
      <w:numFmt w:val="bullet"/>
      <w:lvlText w:val="•"/>
      <w:lvlJc w:val="left"/>
      <w:pPr>
        <w:ind w:left="7856" w:hanging="212"/>
      </w:pPr>
      <w:rPr>
        <w:rFonts w:hint="default"/>
        <w:lang w:val="en-US" w:eastAsia="en-US" w:bidi="en-US"/>
      </w:rPr>
    </w:lvl>
  </w:abstractNum>
  <w:abstractNum w:abstractNumId="12" w15:restartNumberingAfterBreak="0">
    <w:nsid w:val="2C8F1DB9"/>
    <w:multiLevelType w:val="hybridMultilevel"/>
    <w:tmpl w:val="18F82E58"/>
    <w:lvl w:ilvl="0" w:tplc="48A8C796">
      <w:start w:val="1"/>
      <w:numFmt w:val="decimal"/>
      <w:lvlText w:val="%1."/>
      <w:lvlJc w:val="left"/>
      <w:pPr>
        <w:ind w:left="1137" w:hanging="370"/>
      </w:pPr>
      <w:rPr>
        <w:rFonts w:ascii="Times New Roman" w:eastAsia="Times New Roman" w:hAnsi="Times New Roman" w:cs="Times New Roman" w:hint="default"/>
        <w:w w:val="100"/>
        <w:sz w:val="21"/>
        <w:szCs w:val="21"/>
        <w:lang w:val="en-US" w:eastAsia="en-US" w:bidi="en-US"/>
      </w:rPr>
    </w:lvl>
    <w:lvl w:ilvl="1" w:tplc="6E7ADFF2">
      <w:numFmt w:val="bullet"/>
      <w:lvlText w:val="•"/>
      <w:lvlJc w:val="left"/>
      <w:pPr>
        <w:ind w:left="1982" w:hanging="370"/>
      </w:pPr>
      <w:rPr>
        <w:rFonts w:hint="default"/>
        <w:lang w:val="en-US" w:eastAsia="en-US" w:bidi="en-US"/>
      </w:rPr>
    </w:lvl>
    <w:lvl w:ilvl="2" w:tplc="FE1C317A">
      <w:numFmt w:val="bullet"/>
      <w:lvlText w:val="•"/>
      <w:lvlJc w:val="left"/>
      <w:pPr>
        <w:ind w:left="2824" w:hanging="370"/>
      </w:pPr>
      <w:rPr>
        <w:rFonts w:hint="default"/>
        <w:lang w:val="en-US" w:eastAsia="en-US" w:bidi="en-US"/>
      </w:rPr>
    </w:lvl>
    <w:lvl w:ilvl="3" w:tplc="639603FA">
      <w:numFmt w:val="bullet"/>
      <w:lvlText w:val="•"/>
      <w:lvlJc w:val="left"/>
      <w:pPr>
        <w:ind w:left="3666" w:hanging="370"/>
      </w:pPr>
      <w:rPr>
        <w:rFonts w:hint="default"/>
        <w:lang w:val="en-US" w:eastAsia="en-US" w:bidi="en-US"/>
      </w:rPr>
    </w:lvl>
    <w:lvl w:ilvl="4" w:tplc="C64E375E">
      <w:numFmt w:val="bullet"/>
      <w:lvlText w:val="•"/>
      <w:lvlJc w:val="left"/>
      <w:pPr>
        <w:ind w:left="4508" w:hanging="370"/>
      </w:pPr>
      <w:rPr>
        <w:rFonts w:hint="default"/>
        <w:lang w:val="en-US" w:eastAsia="en-US" w:bidi="en-US"/>
      </w:rPr>
    </w:lvl>
    <w:lvl w:ilvl="5" w:tplc="7DA0C566">
      <w:numFmt w:val="bullet"/>
      <w:lvlText w:val="•"/>
      <w:lvlJc w:val="left"/>
      <w:pPr>
        <w:ind w:left="5350" w:hanging="370"/>
      </w:pPr>
      <w:rPr>
        <w:rFonts w:hint="default"/>
        <w:lang w:val="en-US" w:eastAsia="en-US" w:bidi="en-US"/>
      </w:rPr>
    </w:lvl>
    <w:lvl w:ilvl="6" w:tplc="4ED0EB80">
      <w:numFmt w:val="bullet"/>
      <w:lvlText w:val="•"/>
      <w:lvlJc w:val="left"/>
      <w:pPr>
        <w:ind w:left="6192" w:hanging="370"/>
      </w:pPr>
      <w:rPr>
        <w:rFonts w:hint="default"/>
        <w:lang w:val="en-US" w:eastAsia="en-US" w:bidi="en-US"/>
      </w:rPr>
    </w:lvl>
    <w:lvl w:ilvl="7" w:tplc="50B462C2">
      <w:numFmt w:val="bullet"/>
      <w:lvlText w:val="•"/>
      <w:lvlJc w:val="left"/>
      <w:pPr>
        <w:ind w:left="7034" w:hanging="370"/>
      </w:pPr>
      <w:rPr>
        <w:rFonts w:hint="default"/>
        <w:lang w:val="en-US" w:eastAsia="en-US" w:bidi="en-US"/>
      </w:rPr>
    </w:lvl>
    <w:lvl w:ilvl="8" w:tplc="41FCD5D6">
      <w:numFmt w:val="bullet"/>
      <w:lvlText w:val="•"/>
      <w:lvlJc w:val="left"/>
      <w:pPr>
        <w:ind w:left="7876" w:hanging="370"/>
      </w:pPr>
      <w:rPr>
        <w:rFonts w:hint="default"/>
        <w:lang w:val="en-US" w:eastAsia="en-US" w:bidi="en-US"/>
      </w:rPr>
    </w:lvl>
  </w:abstractNum>
  <w:abstractNum w:abstractNumId="13" w15:restartNumberingAfterBreak="0">
    <w:nsid w:val="2E80323B"/>
    <w:multiLevelType w:val="hybridMultilevel"/>
    <w:tmpl w:val="612E7FB4"/>
    <w:lvl w:ilvl="0" w:tplc="A08CC7DA">
      <w:start w:val="1"/>
      <w:numFmt w:val="decimal"/>
      <w:lvlText w:val="%1."/>
      <w:lvlJc w:val="left"/>
      <w:pPr>
        <w:ind w:left="1031" w:hanging="212"/>
      </w:pPr>
      <w:rPr>
        <w:rFonts w:ascii="Times New Roman" w:eastAsia="Times New Roman" w:hAnsi="Times New Roman" w:cs="Times New Roman" w:hint="default"/>
        <w:w w:val="100"/>
        <w:sz w:val="21"/>
        <w:szCs w:val="21"/>
        <w:lang w:val="en-US" w:eastAsia="en-US" w:bidi="en-US"/>
      </w:rPr>
    </w:lvl>
    <w:lvl w:ilvl="1" w:tplc="8DA8CA3A">
      <w:numFmt w:val="bullet"/>
      <w:lvlText w:val="•"/>
      <w:lvlJc w:val="left"/>
      <w:pPr>
        <w:ind w:left="1892" w:hanging="212"/>
      </w:pPr>
      <w:rPr>
        <w:rFonts w:hint="default"/>
        <w:lang w:val="en-US" w:eastAsia="en-US" w:bidi="en-US"/>
      </w:rPr>
    </w:lvl>
    <w:lvl w:ilvl="2" w:tplc="CD4A30E0">
      <w:numFmt w:val="bullet"/>
      <w:lvlText w:val="•"/>
      <w:lvlJc w:val="left"/>
      <w:pPr>
        <w:ind w:left="2744" w:hanging="212"/>
      </w:pPr>
      <w:rPr>
        <w:rFonts w:hint="default"/>
        <w:lang w:val="en-US" w:eastAsia="en-US" w:bidi="en-US"/>
      </w:rPr>
    </w:lvl>
    <w:lvl w:ilvl="3" w:tplc="8FCE75DC">
      <w:numFmt w:val="bullet"/>
      <w:lvlText w:val="•"/>
      <w:lvlJc w:val="left"/>
      <w:pPr>
        <w:ind w:left="3596" w:hanging="212"/>
      </w:pPr>
      <w:rPr>
        <w:rFonts w:hint="default"/>
        <w:lang w:val="en-US" w:eastAsia="en-US" w:bidi="en-US"/>
      </w:rPr>
    </w:lvl>
    <w:lvl w:ilvl="4" w:tplc="FE92DF1C">
      <w:numFmt w:val="bullet"/>
      <w:lvlText w:val="•"/>
      <w:lvlJc w:val="left"/>
      <w:pPr>
        <w:ind w:left="4448" w:hanging="212"/>
      </w:pPr>
      <w:rPr>
        <w:rFonts w:hint="default"/>
        <w:lang w:val="en-US" w:eastAsia="en-US" w:bidi="en-US"/>
      </w:rPr>
    </w:lvl>
    <w:lvl w:ilvl="5" w:tplc="D334F412">
      <w:numFmt w:val="bullet"/>
      <w:lvlText w:val="•"/>
      <w:lvlJc w:val="left"/>
      <w:pPr>
        <w:ind w:left="5300" w:hanging="212"/>
      </w:pPr>
      <w:rPr>
        <w:rFonts w:hint="default"/>
        <w:lang w:val="en-US" w:eastAsia="en-US" w:bidi="en-US"/>
      </w:rPr>
    </w:lvl>
    <w:lvl w:ilvl="6" w:tplc="FEA22726">
      <w:numFmt w:val="bullet"/>
      <w:lvlText w:val="•"/>
      <w:lvlJc w:val="left"/>
      <w:pPr>
        <w:ind w:left="6152" w:hanging="212"/>
      </w:pPr>
      <w:rPr>
        <w:rFonts w:hint="default"/>
        <w:lang w:val="en-US" w:eastAsia="en-US" w:bidi="en-US"/>
      </w:rPr>
    </w:lvl>
    <w:lvl w:ilvl="7" w:tplc="5E9CE4AC">
      <w:numFmt w:val="bullet"/>
      <w:lvlText w:val="•"/>
      <w:lvlJc w:val="left"/>
      <w:pPr>
        <w:ind w:left="7004" w:hanging="212"/>
      </w:pPr>
      <w:rPr>
        <w:rFonts w:hint="default"/>
        <w:lang w:val="en-US" w:eastAsia="en-US" w:bidi="en-US"/>
      </w:rPr>
    </w:lvl>
    <w:lvl w:ilvl="8" w:tplc="5C42A7A8">
      <w:numFmt w:val="bullet"/>
      <w:lvlText w:val="•"/>
      <w:lvlJc w:val="left"/>
      <w:pPr>
        <w:ind w:left="7856" w:hanging="212"/>
      </w:pPr>
      <w:rPr>
        <w:rFonts w:hint="default"/>
        <w:lang w:val="en-US" w:eastAsia="en-US" w:bidi="en-US"/>
      </w:rPr>
    </w:lvl>
  </w:abstractNum>
  <w:abstractNum w:abstractNumId="14" w15:restartNumberingAfterBreak="0">
    <w:nsid w:val="308E6B8D"/>
    <w:multiLevelType w:val="hybridMultilevel"/>
    <w:tmpl w:val="B740C0BE"/>
    <w:lvl w:ilvl="0" w:tplc="F40CF5D8">
      <w:start w:val="1"/>
      <w:numFmt w:val="decimal"/>
      <w:lvlText w:val="%1."/>
      <w:lvlJc w:val="left"/>
      <w:pPr>
        <w:ind w:left="1031" w:hanging="212"/>
      </w:pPr>
      <w:rPr>
        <w:rFonts w:ascii="Times New Roman" w:eastAsia="Times New Roman" w:hAnsi="Times New Roman" w:cs="Times New Roman" w:hint="default"/>
        <w:w w:val="100"/>
        <w:sz w:val="21"/>
        <w:szCs w:val="21"/>
        <w:lang w:val="en-US" w:eastAsia="en-US" w:bidi="en-US"/>
      </w:rPr>
    </w:lvl>
    <w:lvl w:ilvl="1" w:tplc="FE7EB734">
      <w:numFmt w:val="bullet"/>
      <w:lvlText w:val="•"/>
      <w:lvlJc w:val="left"/>
      <w:pPr>
        <w:ind w:left="1892" w:hanging="212"/>
      </w:pPr>
      <w:rPr>
        <w:rFonts w:hint="default"/>
        <w:lang w:val="en-US" w:eastAsia="en-US" w:bidi="en-US"/>
      </w:rPr>
    </w:lvl>
    <w:lvl w:ilvl="2" w:tplc="B47ECD50">
      <w:numFmt w:val="bullet"/>
      <w:lvlText w:val="•"/>
      <w:lvlJc w:val="left"/>
      <w:pPr>
        <w:ind w:left="2744" w:hanging="212"/>
      </w:pPr>
      <w:rPr>
        <w:rFonts w:hint="default"/>
        <w:lang w:val="en-US" w:eastAsia="en-US" w:bidi="en-US"/>
      </w:rPr>
    </w:lvl>
    <w:lvl w:ilvl="3" w:tplc="296A4246">
      <w:numFmt w:val="bullet"/>
      <w:lvlText w:val="•"/>
      <w:lvlJc w:val="left"/>
      <w:pPr>
        <w:ind w:left="3596" w:hanging="212"/>
      </w:pPr>
      <w:rPr>
        <w:rFonts w:hint="default"/>
        <w:lang w:val="en-US" w:eastAsia="en-US" w:bidi="en-US"/>
      </w:rPr>
    </w:lvl>
    <w:lvl w:ilvl="4" w:tplc="F36E8A40">
      <w:numFmt w:val="bullet"/>
      <w:lvlText w:val="•"/>
      <w:lvlJc w:val="left"/>
      <w:pPr>
        <w:ind w:left="4448" w:hanging="212"/>
      </w:pPr>
      <w:rPr>
        <w:rFonts w:hint="default"/>
        <w:lang w:val="en-US" w:eastAsia="en-US" w:bidi="en-US"/>
      </w:rPr>
    </w:lvl>
    <w:lvl w:ilvl="5" w:tplc="1EA897E4">
      <w:numFmt w:val="bullet"/>
      <w:lvlText w:val="•"/>
      <w:lvlJc w:val="left"/>
      <w:pPr>
        <w:ind w:left="5300" w:hanging="212"/>
      </w:pPr>
      <w:rPr>
        <w:rFonts w:hint="default"/>
        <w:lang w:val="en-US" w:eastAsia="en-US" w:bidi="en-US"/>
      </w:rPr>
    </w:lvl>
    <w:lvl w:ilvl="6" w:tplc="AA5AE77C">
      <w:numFmt w:val="bullet"/>
      <w:lvlText w:val="•"/>
      <w:lvlJc w:val="left"/>
      <w:pPr>
        <w:ind w:left="6152" w:hanging="212"/>
      </w:pPr>
      <w:rPr>
        <w:rFonts w:hint="default"/>
        <w:lang w:val="en-US" w:eastAsia="en-US" w:bidi="en-US"/>
      </w:rPr>
    </w:lvl>
    <w:lvl w:ilvl="7" w:tplc="07DCBBF8">
      <w:numFmt w:val="bullet"/>
      <w:lvlText w:val="•"/>
      <w:lvlJc w:val="left"/>
      <w:pPr>
        <w:ind w:left="7004" w:hanging="212"/>
      </w:pPr>
      <w:rPr>
        <w:rFonts w:hint="default"/>
        <w:lang w:val="en-US" w:eastAsia="en-US" w:bidi="en-US"/>
      </w:rPr>
    </w:lvl>
    <w:lvl w:ilvl="8" w:tplc="B7AA7C5E">
      <w:numFmt w:val="bullet"/>
      <w:lvlText w:val="•"/>
      <w:lvlJc w:val="left"/>
      <w:pPr>
        <w:ind w:left="7856" w:hanging="212"/>
      </w:pPr>
      <w:rPr>
        <w:rFonts w:hint="default"/>
        <w:lang w:val="en-US" w:eastAsia="en-US" w:bidi="en-US"/>
      </w:rPr>
    </w:lvl>
  </w:abstractNum>
  <w:abstractNum w:abstractNumId="15" w15:restartNumberingAfterBreak="0">
    <w:nsid w:val="310C506E"/>
    <w:multiLevelType w:val="hybridMultilevel"/>
    <w:tmpl w:val="B192E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B7A55"/>
    <w:multiLevelType w:val="hybridMultilevel"/>
    <w:tmpl w:val="EE249978"/>
    <w:lvl w:ilvl="0" w:tplc="156AEAE0">
      <w:start w:val="1"/>
      <w:numFmt w:val="decimal"/>
      <w:lvlText w:val="%1."/>
      <w:lvlJc w:val="left"/>
      <w:pPr>
        <w:ind w:left="1031" w:hanging="212"/>
      </w:pPr>
      <w:rPr>
        <w:rFonts w:ascii="Times New Roman" w:eastAsia="Times New Roman" w:hAnsi="Times New Roman" w:cs="Times New Roman" w:hint="default"/>
        <w:w w:val="100"/>
        <w:sz w:val="21"/>
        <w:szCs w:val="21"/>
        <w:lang w:val="en-US" w:eastAsia="en-US" w:bidi="en-US"/>
      </w:rPr>
    </w:lvl>
    <w:lvl w:ilvl="1" w:tplc="13260E82">
      <w:numFmt w:val="bullet"/>
      <w:lvlText w:val="•"/>
      <w:lvlJc w:val="left"/>
      <w:pPr>
        <w:ind w:left="1892" w:hanging="212"/>
      </w:pPr>
      <w:rPr>
        <w:rFonts w:hint="default"/>
        <w:lang w:val="en-US" w:eastAsia="en-US" w:bidi="en-US"/>
      </w:rPr>
    </w:lvl>
    <w:lvl w:ilvl="2" w:tplc="FADC7CBC">
      <w:numFmt w:val="bullet"/>
      <w:lvlText w:val="•"/>
      <w:lvlJc w:val="left"/>
      <w:pPr>
        <w:ind w:left="2744" w:hanging="212"/>
      </w:pPr>
      <w:rPr>
        <w:rFonts w:hint="default"/>
        <w:lang w:val="en-US" w:eastAsia="en-US" w:bidi="en-US"/>
      </w:rPr>
    </w:lvl>
    <w:lvl w:ilvl="3" w:tplc="CF9C4584">
      <w:numFmt w:val="bullet"/>
      <w:lvlText w:val="•"/>
      <w:lvlJc w:val="left"/>
      <w:pPr>
        <w:ind w:left="3596" w:hanging="212"/>
      </w:pPr>
      <w:rPr>
        <w:rFonts w:hint="default"/>
        <w:lang w:val="en-US" w:eastAsia="en-US" w:bidi="en-US"/>
      </w:rPr>
    </w:lvl>
    <w:lvl w:ilvl="4" w:tplc="5D423E46">
      <w:numFmt w:val="bullet"/>
      <w:lvlText w:val="•"/>
      <w:lvlJc w:val="left"/>
      <w:pPr>
        <w:ind w:left="4448" w:hanging="212"/>
      </w:pPr>
      <w:rPr>
        <w:rFonts w:hint="default"/>
        <w:lang w:val="en-US" w:eastAsia="en-US" w:bidi="en-US"/>
      </w:rPr>
    </w:lvl>
    <w:lvl w:ilvl="5" w:tplc="7A9AD418">
      <w:numFmt w:val="bullet"/>
      <w:lvlText w:val="•"/>
      <w:lvlJc w:val="left"/>
      <w:pPr>
        <w:ind w:left="5300" w:hanging="212"/>
      </w:pPr>
      <w:rPr>
        <w:rFonts w:hint="default"/>
        <w:lang w:val="en-US" w:eastAsia="en-US" w:bidi="en-US"/>
      </w:rPr>
    </w:lvl>
    <w:lvl w:ilvl="6" w:tplc="5BE85ED0">
      <w:numFmt w:val="bullet"/>
      <w:lvlText w:val="•"/>
      <w:lvlJc w:val="left"/>
      <w:pPr>
        <w:ind w:left="6152" w:hanging="212"/>
      </w:pPr>
      <w:rPr>
        <w:rFonts w:hint="default"/>
        <w:lang w:val="en-US" w:eastAsia="en-US" w:bidi="en-US"/>
      </w:rPr>
    </w:lvl>
    <w:lvl w:ilvl="7" w:tplc="B99E8078">
      <w:numFmt w:val="bullet"/>
      <w:lvlText w:val="•"/>
      <w:lvlJc w:val="left"/>
      <w:pPr>
        <w:ind w:left="7004" w:hanging="212"/>
      </w:pPr>
      <w:rPr>
        <w:rFonts w:hint="default"/>
        <w:lang w:val="en-US" w:eastAsia="en-US" w:bidi="en-US"/>
      </w:rPr>
    </w:lvl>
    <w:lvl w:ilvl="8" w:tplc="FF2AA6BA">
      <w:numFmt w:val="bullet"/>
      <w:lvlText w:val="•"/>
      <w:lvlJc w:val="left"/>
      <w:pPr>
        <w:ind w:left="7856" w:hanging="212"/>
      </w:pPr>
      <w:rPr>
        <w:rFonts w:hint="default"/>
        <w:lang w:val="en-US" w:eastAsia="en-US" w:bidi="en-US"/>
      </w:rPr>
    </w:lvl>
  </w:abstractNum>
  <w:abstractNum w:abstractNumId="17" w15:restartNumberingAfterBreak="0">
    <w:nsid w:val="3787050E"/>
    <w:multiLevelType w:val="hybridMultilevel"/>
    <w:tmpl w:val="2CF640C8"/>
    <w:lvl w:ilvl="0" w:tplc="A52CF16E">
      <w:start w:val="1"/>
      <w:numFmt w:val="decimal"/>
      <w:lvlText w:val="%1."/>
      <w:lvlJc w:val="left"/>
      <w:pPr>
        <w:ind w:left="1031" w:hanging="212"/>
      </w:pPr>
      <w:rPr>
        <w:rFonts w:ascii="Times New Roman" w:eastAsia="Times New Roman" w:hAnsi="Times New Roman" w:cs="Times New Roman" w:hint="default"/>
        <w:w w:val="100"/>
        <w:sz w:val="21"/>
        <w:szCs w:val="21"/>
        <w:lang w:val="en-US" w:eastAsia="en-US" w:bidi="en-US"/>
      </w:rPr>
    </w:lvl>
    <w:lvl w:ilvl="1" w:tplc="A2A081D8">
      <w:numFmt w:val="bullet"/>
      <w:lvlText w:val="•"/>
      <w:lvlJc w:val="left"/>
      <w:pPr>
        <w:ind w:left="1892" w:hanging="212"/>
      </w:pPr>
      <w:rPr>
        <w:rFonts w:hint="default"/>
        <w:lang w:val="en-US" w:eastAsia="en-US" w:bidi="en-US"/>
      </w:rPr>
    </w:lvl>
    <w:lvl w:ilvl="2" w:tplc="BB7632D0">
      <w:numFmt w:val="bullet"/>
      <w:lvlText w:val="•"/>
      <w:lvlJc w:val="left"/>
      <w:pPr>
        <w:ind w:left="2744" w:hanging="212"/>
      </w:pPr>
      <w:rPr>
        <w:rFonts w:hint="default"/>
        <w:lang w:val="en-US" w:eastAsia="en-US" w:bidi="en-US"/>
      </w:rPr>
    </w:lvl>
    <w:lvl w:ilvl="3" w:tplc="BCCC94A8">
      <w:numFmt w:val="bullet"/>
      <w:lvlText w:val="•"/>
      <w:lvlJc w:val="left"/>
      <w:pPr>
        <w:ind w:left="3596" w:hanging="212"/>
      </w:pPr>
      <w:rPr>
        <w:rFonts w:hint="default"/>
        <w:lang w:val="en-US" w:eastAsia="en-US" w:bidi="en-US"/>
      </w:rPr>
    </w:lvl>
    <w:lvl w:ilvl="4" w:tplc="8BEC4CE0">
      <w:numFmt w:val="bullet"/>
      <w:lvlText w:val="•"/>
      <w:lvlJc w:val="left"/>
      <w:pPr>
        <w:ind w:left="4448" w:hanging="212"/>
      </w:pPr>
      <w:rPr>
        <w:rFonts w:hint="default"/>
        <w:lang w:val="en-US" w:eastAsia="en-US" w:bidi="en-US"/>
      </w:rPr>
    </w:lvl>
    <w:lvl w:ilvl="5" w:tplc="7F9AAB40">
      <w:numFmt w:val="bullet"/>
      <w:lvlText w:val="•"/>
      <w:lvlJc w:val="left"/>
      <w:pPr>
        <w:ind w:left="5300" w:hanging="212"/>
      </w:pPr>
      <w:rPr>
        <w:rFonts w:hint="default"/>
        <w:lang w:val="en-US" w:eastAsia="en-US" w:bidi="en-US"/>
      </w:rPr>
    </w:lvl>
    <w:lvl w:ilvl="6" w:tplc="5FD6FBF4">
      <w:numFmt w:val="bullet"/>
      <w:lvlText w:val="•"/>
      <w:lvlJc w:val="left"/>
      <w:pPr>
        <w:ind w:left="6152" w:hanging="212"/>
      </w:pPr>
      <w:rPr>
        <w:rFonts w:hint="default"/>
        <w:lang w:val="en-US" w:eastAsia="en-US" w:bidi="en-US"/>
      </w:rPr>
    </w:lvl>
    <w:lvl w:ilvl="7" w:tplc="66880306">
      <w:numFmt w:val="bullet"/>
      <w:lvlText w:val="•"/>
      <w:lvlJc w:val="left"/>
      <w:pPr>
        <w:ind w:left="7004" w:hanging="212"/>
      </w:pPr>
      <w:rPr>
        <w:rFonts w:hint="default"/>
        <w:lang w:val="en-US" w:eastAsia="en-US" w:bidi="en-US"/>
      </w:rPr>
    </w:lvl>
    <w:lvl w:ilvl="8" w:tplc="6832B674">
      <w:numFmt w:val="bullet"/>
      <w:lvlText w:val="•"/>
      <w:lvlJc w:val="left"/>
      <w:pPr>
        <w:ind w:left="7856" w:hanging="212"/>
      </w:pPr>
      <w:rPr>
        <w:rFonts w:hint="default"/>
        <w:lang w:val="en-US" w:eastAsia="en-US" w:bidi="en-US"/>
      </w:rPr>
    </w:lvl>
  </w:abstractNum>
  <w:abstractNum w:abstractNumId="18" w15:restartNumberingAfterBreak="0">
    <w:nsid w:val="3D5A5D65"/>
    <w:multiLevelType w:val="hybridMultilevel"/>
    <w:tmpl w:val="242E4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B588D"/>
    <w:multiLevelType w:val="hybridMultilevel"/>
    <w:tmpl w:val="A6C8E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3564B1"/>
    <w:multiLevelType w:val="hybridMultilevel"/>
    <w:tmpl w:val="B30A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4503D"/>
    <w:multiLevelType w:val="hybridMultilevel"/>
    <w:tmpl w:val="E928321A"/>
    <w:lvl w:ilvl="0" w:tplc="0409000F">
      <w:start w:val="1"/>
      <w:numFmt w:val="decimal"/>
      <w:lvlText w:val="%1."/>
      <w:lvlJc w:val="left"/>
      <w:pPr>
        <w:ind w:left="1751" w:hanging="360"/>
      </w:pPr>
    </w:lvl>
    <w:lvl w:ilvl="1" w:tplc="04090019" w:tentative="1">
      <w:start w:val="1"/>
      <w:numFmt w:val="lowerLetter"/>
      <w:lvlText w:val="%2."/>
      <w:lvlJc w:val="left"/>
      <w:pPr>
        <w:ind w:left="2471" w:hanging="360"/>
      </w:pPr>
    </w:lvl>
    <w:lvl w:ilvl="2" w:tplc="0409001B" w:tentative="1">
      <w:start w:val="1"/>
      <w:numFmt w:val="lowerRoman"/>
      <w:lvlText w:val="%3."/>
      <w:lvlJc w:val="right"/>
      <w:pPr>
        <w:ind w:left="3191" w:hanging="180"/>
      </w:pPr>
    </w:lvl>
    <w:lvl w:ilvl="3" w:tplc="0409000F" w:tentative="1">
      <w:start w:val="1"/>
      <w:numFmt w:val="decimal"/>
      <w:lvlText w:val="%4."/>
      <w:lvlJc w:val="left"/>
      <w:pPr>
        <w:ind w:left="3911" w:hanging="360"/>
      </w:pPr>
    </w:lvl>
    <w:lvl w:ilvl="4" w:tplc="04090019" w:tentative="1">
      <w:start w:val="1"/>
      <w:numFmt w:val="lowerLetter"/>
      <w:lvlText w:val="%5."/>
      <w:lvlJc w:val="left"/>
      <w:pPr>
        <w:ind w:left="4631" w:hanging="360"/>
      </w:pPr>
    </w:lvl>
    <w:lvl w:ilvl="5" w:tplc="0409001B" w:tentative="1">
      <w:start w:val="1"/>
      <w:numFmt w:val="lowerRoman"/>
      <w:lvlText w:val="%6."/>
      <w:lvlJc w:val="right"/>
      <w:pPr>
        <w:ind w:left="5351" w:hanging="180"/>
      </w:pPr>
    </w:lvl>
    <w:lvl w:ilvl="6" w:tplc="0409000F" w:tentative="1">
      <w:start w:val="1"/>
      <w:numFmt w:val="decimal"/>
      <w:lvlText w:val="%7."/>
      <w:lvlJc w:val="left"/>
      <w:pPr>
        <w:ind w:left="6071" w:hanging="360"/>
      </w:pPr>
    </w:lvl>
    <w:lvl w:ilvl="7" w:tplc="04090019" w:tentative="1">
      <w:start w:val="1"/>
      <w:numFmt w:val="lowerLetter"/>
      <w:lvlText w:val="%8."/>
      <w:lvlJc w:val="left"/>
      <w:pPr>
        <w:ind w:left="6791" w:hanging="360"/>
      </w:pPr>
    </w:lvl>
    <w:lvl w:ilvl="8" w:tplc="0409001B" w:tentative="1">
      <w:start w:val="1"/>
      <w:numFmt w:val="lowerRoman"/>
      <w:lvlText w:val="%9."/>
      <w:lvlJc w:val="right"/>
      <w:pPr>
        <w:ind w:left="7511" w:hanging="180"/>
      </w:pPr>
    </w:lvl>
  </w:abstractNum>
  <w:abstractNum w:abstractNumId="22" w15:restartNumberingAfterBreak="0">
    <w:nsid w:val="4E73538B"/>
    <w:multiLevelType w:val="hybridMultilevel"/>
    <w:tmpl w:val="9A6C95C4"/>
    <w:lvl w:ilvl="0" w:tplc="16949CD2">
      <w:start w:val="1"/>
      <w:numFmt w:val="decimal"/>
      <w:lvlText w:val="%1."/>
      <w:lvlJc w:val="left"/>
      <w:pPr>
        <w:ind w:left="1031" w:hanging="212"/>
      </w:pPr>
      <w:rPr>
        <w:rFonts w:ascii="Times New Roman" w:eastAsia="Times New Roman" w:hAnsi="Times New Roman" w:cs="Times New Roman" w:hint="default"/>
        <w:w w:val="100"/>
        <w:sz w:val="21"/>
        <w:szCs w:val="21"/>
        <w:lang w:val="en-US" w:eastAsia="en-US" w:bidi="en-US"/>
      </w:rPr>
    </w:lvl>
    <w:lvl w:ilvl="1" w:tplc="B8148B88">
      <w:numFmt w:val="bullet"/>
      <w:lvlText w:val="•"/>
      <w:lvlJc w:val="left"/>
      <w:pPr>
        <w:ind w:left="1892" w:hanging="212"/>
      </w:pPr>
      <w:rPr>
        <w:rFonts w:hint="default"/>
        <w:lang w:val="en-US" w:eastAsia="en-US" w:bidi="en-US"/>
      </w:rPr>
    </w:lvl>
    <w:lvl w:ilvl="2" w:tplc="511CF780">
      <w:numFmt w:val="bullet"/>
      <w:lvlText w:val="•"/>
      <w:lvlJc w:val="left"/>
      <w:pPr>
        <w:ind w:left="2744" w:hanging="212"/>
      </w:pPr>
      <w:rPr>
        <w:rFonts w:hint="default"/>
        <w:lang w:val="en-US" w:eastAsia="en-US" w:bidi="en-US"/>
      </w:rPr>
    </w:lvl>
    <w:lvl w:ilvl="3" w:tplc="6E623BFC">
      <w:numFmt w:val="bullet"/>
      <w:lvlText w:val="•"/>
      <w:lvlJc w:val="left"/>
      <w:pPr>
        <w:ind w:left="3596" w:hanging="212"/>
      </w:pPr>
      <w:rPr>
        <w:rFonts w:hint="default"/>
        <w:lang w:val="en-US" w:eastAsia="en-US" w:bidi="en-US"/>
      </w:rPr>
    </w:lvl>
    <w:lvl w:ilvl="4" w:tplc="BFC690B8">
      <w:numFmt w:val="bullet"/>
      <w:lvlText w:val="•"/>
      <w:lvlJc w:val="left"/>
      <w:pPr>
        <w:ind w:left="4448" w:hanging="212"/>
      </w:pPr>
      <w:rPr>
        <w:rFonts w:hint="default"/>
        <w:lang w:val="en-US" w:eastAsia="en-US" w:bidi="en-US"/>
      </w:rPr>
    </w:lvl>
    <w:lvl w:ilvl="5" w:tplc="515CC4D4">
      <w:numFmt w:val="bullet"/>
      <w:lvlText w:val="•"/>
      <w:lvlJc w:val="left"/>
      <w:pPr>
        <w:ind w:left="5300" w:hanging="212"/>
      </w:pPr>
      <w:rPr>
        <w:rFonts w:hint="default"/>
        <w:lang w:val="en-US" w:eastAsia="en-US" w:bidi="en-US"/>
      </w:rPr>
    </w:lvl>
    <w:lvl w:ilvl="6" w:tplc="82AC7494">
      <w:numFmt w:val="bullet"/>
      <w:lvlText w:val="•"/>
      <w:lvlJc w:val="left"/>
      <w:pPr>
        <w:ind w:left="6152" w:hanging="212"/>
      </w:pPr>
      <w:rPr>
        <w:rFonts w:hint="default"/>
        <w:lang w:val="en-US" w:eastAsia="en-US" w:bidi="en-US"/>
      </w:rPr>
    </w:lvl>
    <w:lvl w:ilvl="7" w:tplc="ED6262EA">
      <w:numFmt w:val="bullet"/>
      <w:lvlText w:val="•"/>
      <w:lvlJc w:val="left"/>
      <w:pPr>
        <w:ind w:left="7004" w:hanging="212"/>
      </w:pPr>
      <w:rPr>
        <w:rFonts w:hint="default"/>
        <w:lang w:val="en-US" w:eastAsia="en-US" w:bidi="en-US"/>
      </w:rPr>
    </w:lvl>
    <w:lvl w:ilvl="8" w:tplc="395CF0D0">
      <w:numFmt w:val="bullet"/>
      <w:lvlText w:val="•"/>
      <w:lvlJc w:val="left"/>
      <w:pPr>
        <w:ind w:left="7856" w:hanging="212"/>
      </w:pPr>
      <w:rPr>
        <w:rFonts w:hint="default"/>
        <w:lang w:val="en-US" w:eastAsia="en-US" w:bidi="en-US"/>
      </w:rPr>
    </w:lvl>
  </w:abstractNum>
  <w:abstractNum w:abstractNumId="23" w15:restartNumberingAfterBreak="0">
    <w:nsid w:val="571050A3"/>
    <w:multiLevelType w:val="hybridMultilevel"/>
    <w:tmpl w:val="3D08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73965"/>
    <w:multiLevelType w:val="hybridMultilevel"/>
    <w:tmpl w:val="C8AAA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378AB"/>
    <w:multiLevelType w:val="hybridMultilevel"/>
    <w:tmpl w:val="60A8A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7550C"/>
    <w:multiLevelType w:val="hybridMultilevel"/>
    <w:tmpl w:val="EACAC7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F728FE"/>
    <w:multiLevelType w:val="hybridMultilevel"/>
    <w:tmpl w:val="081EA5DE"/>
    <w:lvl w:ilvl="0" w:tplc="2174CC16">
      <w:start w:val="10"/>
      <w:numFmt w:val="decimal"/>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C3BFF"/>
    <w:multiLevelType w:val="hybridMultilevel"/>
    <w:tmpl w:val="2ED042F8"/>
    <w:lvl w:ilvl="0" w:tplc="F984CFF6">
      <w:start w:val="1"/>
      <w:numFmt w:val="decimal"/>
      <w:lvlText w:val="%1."/>
      <w:lvlJc w:val="left"/>
      <w:pPr>
        <w:ind w:left="1031" w:hanging="212"/>
      </w:pPr>
      <w:rPr>
        <w:rFonts w:ascii="Times New Roman" w:eastAsia="Times New Roman" w:hAnsi="Times New Roman" w:cs="Times New Roman" w:hint="default"/>
        <w:w w:val="100"/>
        <w:sz w:val="21"/>
        <w:szCs w:val="21"/>
        <w:lang w:val="en-US" w:eastAsia="en-US" w:bidi="en-US"/>
      </w:rPr>
    </w:lvl>
    <w:lvl w:ilvl="1" w:tplc="B48E195C">
      <w:numFmt w:val="bullet"/>
      <w:lvlText w:val="•"/>
      <w:lvlJc w:val="left"/>
      <w:pPr>
        <w:ind w:left="1892" w:hanging="212"/>
      </w:pPr>
      <w:rPr>
        <w:rFonts w:hint="default"/>
        <w:lang w:val="en-US" w:eastAsia="en-US" w:bidi="en-US"/>
      </w:rPr>
    </w:lvl>
    <w:lvl w:ilvl="2" w:tplc="302C9816">
      <w:numFmt w:val="bullet"/>
      <w:lvlText w:val="•"/>
      <w:lvlJc w:val="left"/>
      <w:pPr>
        <w:ind w:left="2744" w:hanging="212"/>
      </w:pPr>
      <w:rPr>
        <w:rFonts w:hint="default"/>
        <w:lang w:val="en-US" w:eastAsia="en-US" w:bidi="en-US"/>
      </w:rPr>
    </w:lvl>
    <w:lvl w:ilvl="3" w:tplc="09F0A9F4">
      <w:numFmt w:val="bullet"/>
      <w:lvlText w:val="•"/>
      <w:lvlJc w:val="left"/>
      <w:pPr>
        <w:ind w:left="3596" w:hanging="212"/>
      </w:pPr>
      <w:rPr>
        <w:rFonts w:hint="default"/>
        <w:lang w:val="en-US" w:eastAsia="en-US" w:bidi="en-US"/>
      </w:rPr>
    </w:lvl>
    <w:lvl w:ilvl="4" w:tplc="86EA3F8A">
      <w:numFmt w:val="bullet"/>
      <w:lvlText w:val="•"/>
      <w:lvlJc w:val="left"/>
      <w:pPr>
        <w:ind w:left="4448" w:hanging="212"/>
      </w:pPr>
      <w:rPr>
        <w:rFonts w:hint="default"/>
        <w:lang w:val="en-US" w:eastAsia="en-US" w:bidi="en-US"/>
      </w:rPr>
    </w:lvl>
    <w:lvl w:ilvl="5" w:tplc="06623AD2">
      <w:numFmt w:val="bullet"/>
      <w:lvlText w:val="•"/>
      <w:lvlJc w:val="left"/>
      <w:pPr>
        <w:ind w:left="5300" w:hanging="212"/>
      </w:pPr>
      <w:rPr>
        <w:rFonts w:hint="default"/>
        <w:lang w:val="en-US" w:eastAsia="en-US" w:bidi="en-US"/>
      </w:rPr>
    </w:lvl>
    <w:lvl w:ilvl="6" w:tplc="E7B81742">
      <w:numFmt w:val="bullet"/>
      <w:lvlText w:val="•"/>
      <w:lvlJc w:val="left"/>
      <w:pPr>
        <w:ind w:left="6152" w:hanging="212"/>
      </w:pPr>
      <w:rPr>
        <w:rFonts w:hint="default"/>
        <w:lang w:val="en-US" w:eastAsia="en-US" w:bidi="en-US"/>
      </w:rPr>
    </w:lvl>
    <w:lvl w:ilvl="7" w:tplc="9FE6ADD2">
      <w:numFmt w:val="bullet"/>
      <w:lvlText w:val="•"/>
      <w:lvlJc w:val="left"/>
      <w:pPr>
        <w:ind w:left="7004" w:hanging="212"/>
      </w:pPr>
      <w:rPr>
        <w:rFonts w:hint="default"/>
        <w:lang w:val="en-US" w:eastAsia="en-US" w:bidi="en-US"/>
      </w:rPr>
    </w:lvl>
    <w:lvl w:ilvl="8" w:tplc="FECC6CE8">
      <w:numFmt w:val="bullet"/>
      <w:lvlText w:val="•"/>
      <w:lvlJc w:val="left"/>
      <w:pPr>
        <w:ind w:left="7856" w:hanging="212"/>
      </w:pPr>
      <w:rPr>
        <w:rFonts w:hint="default"/>
        <w:lang w:val="en-US" w:eastAsia="en-US" w:bidi="en-US"/>
      </w:rPr>
    </w:lvl>
  </w:abstractNum>
  <w:num w:numId="1">
    <w:abstractNumId w:val="14"/>
  </w:num>
  <w:num w:numId="2">
    <w:abstractNumId w:val="22"/>
  </w:num>
  <w:num w:numId="3">
    <w:abstractNumId w:val="28"/>
  </w:num>
  <w:num w:numId="4">
    <w:abstractNumId w:val="16"/>
  </w:num>
  <w:num w:numId="5">
    <w:abstractNumId w:val="12"/>
  </w:num>
  <w:num w:numId="6">
    <w:abstractNumId w:val="4"/>
  </w:num>
  <w:num w:numId="7">
    <w:abstractNumId w:val="11"/>
  </w:num>
  <w:num w:numId="8">
    <w:abstractNumId w:val="9"/>
  </w:num>
  <w:num w:numId="9">
    <w:abstractNumId w:val="13"/>
  </w:num>
  <w:num w:numId="10">
    <w:abstractNumId w:val="17"/>
  </w:num>
  <w:num w:numId="1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5"/>
  </w:num>
  <w:num w:numId="13">
    <w:abstractNumId w:val="26"/>
  </w:num>
  <w:num w:numId="14">
    <w:abstractNumId w:val="19"/>
  </w:num>
  <w:num w:numId="15">
    <w:abstractNumId w:val="1"/>
  </w:num>
  <w:num w:numId="16">
    <w:abstractNumId w:val="27"/>
  </w:num>
  <w:num w:numId="17">
    <w:abstractNumId w:val="21"/>
  </w:num>
  <w:num w:numId="18">
    <w:abstractNumId w:val="20"/>
  </w:num>
  <w:num w:numId="19">
    <w:abstractNumId w:val="6"/>
  </w:num>
  <w:num w:numId="20">
    <w:abstractNumId w:val="24"/>
  </w:num>
  <w:num w:numId="21">
    <w:abstractNumId w:val="2"/>
  </w:num>
  <w:num w:numId="22">
    <w:abstractNumId w:val="23"/>
  </w:num>
  <w:num w:numId="23">
    <w:abstractNumId w:val="8"/>
  </w:num>
  <w:num w:numId="24">
    <w:abstractNumId w:val="25"/>
  </w:num>
  <w:num w:numId="25">
    <w:abstractNumId w:val="15"/>
  </w:num>
  <w:num w:numId="26">
    <w:abstractNumId w:val="0"/>
  </w:num>
  <w:num w:numId="27">
    <w:abstractNumId w:val="18"/>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97"/>
    <w:rsid w:val="000558C3"/>
    <w:rsid w:val="00090994"/>
    <w:rsid w:val="00115A60"/>
    <w:rsid w:val="0014689E"/>
    <w:rsid w:val="001C79E4"/>
    <w:rsid w:val="001E477C"/>
    <w:rsid w:val="001E775C"/>
    <w:rsid w:val="002560E9"/>
    <w:rsid w:val="00260897"/>
    <w:rsid w:val="002910E5"/>
    <w:rsid w:val="003A666A"/>
    <w:rsid w:val="003C263B"/>
    <w:rsid w:val="003F1E21"/>
    <w:rsid w:val="0043118C"/>
    <w:rsid w:val="004456C4"/>
    <w:rsid w:val="00457F0F"/>
    <w:rsid w:val="004E36F3"/>
    <w:rsid w:val="00586472"/>
    <w:rsid w:val="00656D2E"/>
    <w:rsid w:val="00677C89"/>
    <w:rsid w:val="00696FF4"/>
    <w:rsid w:val="0074302E"/>
    <w:rsid w:val="00837542"/>
    <w:rsid w:val="0087218F"/>
    <w:rsid w:val="00872475"/>
    <w:rsid w:val="0088715D"/>
    <w:rsid w:val="008F4B16"/>
    <w:rsid w:val="009276BC"/>
    <w:rsid w:val="009A2D37"/>
    <w:rsid w:val="009C6EE3"/>
    <w:rsid w:val="009E5DF3"/>
    <w:rsid w:val="00A2077B"/>
    <w:rsid w:val="00AB276E"/>
    <w:rsid w:val="00AE719E"/>
    <w:rsid w:val="00B4786C"/>
    <w:rsid w:val="00B94A98"/>
    <w:rsid w:val="00BC5DFA"/>
    <w:rsid w:val="00BD3C73"/>
    <w:rsid w:val="00BF3C0F"/>
    <w:rsid w:val="00C82C04"/>
    <w:rsid w:val="00CA4363"/>
    <w:rsid w:val="00CD6074"/>
    <w:rsid w:val="00CD7DF0"/>
    <w:rsid w:val="00CE26AE"/>
    <w:rsid w:val="00DC1F5F"/>
    <w:rsid w:val="00DC6E3D"/>
    <w:rsid w:val="00DD36A7"/>
    <w:rsid w:val="00E35575"/>
    <w:rsid w:val="00F470AD"/>
    <w:rsid w:val="00F93297"/>
    <w:rsid w:val="00FC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5CDC2"/>
  <w15:docId w15:val="{2D54FB4C-93EF-40A8-AD60-E5DED248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897"/>
    <w:pPr>
      <w:widowControl w:val="0"/>
      <w:autoSpaceDE w:val="0"/>
      <w:autoSpaceDN w:val="0"/>
    </w:pPr>
    <w:rPr>
      <w:rFonts w:ascii="Times New Roman" w:eastAsia="Times New Roman" w:hAnsi="Times New Roman" w:cs="Times New Roman"/>
      <w:sz w:val="22"/>
      <w:szCs w:val="22"/>
      <w:lang w:bidi="en-US"/>
    </w:rPr>
  </w:style>
  <w:style w:type="paragraph" w:styleId="Heading1">
    <w:name w:val="heading 1"/>
    <w:basedOn w:val="Normal"/>
    <w:link w:val="Heading1Char"/>
    <w:uiPriority w:val="9"/>
    <w:qFormat/>
    <w:rsid w:val="00260897"/>
    <w:pPr>
      <w:ind w:left="666" w:right="662"/>
      <w:jc w:val="center"/>
      <w:outlineLvl w:val="0"/>
    </w:pPr>
    <w:rPr>
      <w:b/>
      <w:bCs/>
      <w:sz w:val="52"/>
      <w:szCs w:val="52"/>
    </w:rPr>
  </w:style>
  <w:style w:type="paragraph" w:styleId="Heading2">
    <w:name w:val="heading 2"/>
    <w:basedOn w:val="Normal"/>
    <w:link w:val="Heading2Char"/>
    <w:uiPriority w:val="9"/>
    <w:unhideWhenUsed/>
    <w:qFormat/>
    <w:rsid w:val="00260897"/>
    <w:pPr>
      <w:ind w:left="663" w:right="663"/>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97"/>
    <w:rPr>
      <w:rFonts w:ascii="Times New Roman" w:eastAsia="Times New Roman" w:hAnsi="Times New Roman" w:cs="Times New Roman"/>
      <w:b/>
      <w:bCs/>
      <w:sz w:val="52"/>
      <w:szCs w:val="52"/>
      <w:lang w:bidi="en-US"/>
    </w:rPr>
  </w:style>
  <w:style w:type="character" w:customStyle="1" w:styleId="Heading2Char">
    <w:name w:val="Heading 2 Char"/>
    <w:basedOn w:val="DefaultParagraphFont"/>
    <w:link w:val="Heading2"/>
    <w:uiPriority w:val="9"/>
    <w:rsid w:val="00260897"/>
    <w:rPr>
      <w:rFonts w:ascii="Times New Roman" w:eastAsia="Times New Roman" w:hAnsi="Times New Roman" w:cs="Times New Roman"/>
      <w:b/>
      <w:bCs/>
      <w:sz w:val="21"/>
      <w:szCs w:val="21"/>
      <w:lang w:bidi="en-US"/>
    </w:rPr>
  </w:style>
  <w:style w:type="paragraph" w:styleId="BodyText">
    <w:name w:val="Body Text"/>
    <w:basedOn w:val="Normal"/>
    <w:link w:val="BodyTextChar"/>
    <w:uiPriority w:val="1"/>
    <w:qFormat/>
    <w:rsid w:val="00260897"/>
    <w:rPr>
      <w:sz w:val="21"/>
      <w:szCs w:val="21"/>
    </w:rPr>
  </w:style>
  <w:style w:type="character" w:customStyle="1" w:styleId="BodyTextChar">
    <w:name w:val="Body Text Char"/>
    <w:basedOn w:val="DefaultParagraphFont"/>
    <w:link w:val="BodyText"/>
    <w:uiPriority w:val="1"/>
    <w:rsid w:val="00260897"/>
    <w:rPr>
      <w:rFonts w:ascii="Times New Roman" w:eastAsia="Times New Roman" w:hAnsi="Times New Roman" w:cs="Times New Roman"/>
      <w:sz w:val="21"/>
      <w:szCs w:val="21"/>
      <w:lang w:bidi="en-US"/>
    </w:rPr>
  </w:style>
  <w:style w:type="paragraph" w:styleId="ListParagraph">
    <w:name w:val="List Paragraph"/>
    <w:basedOn w:val="Normal"/>
    <w:uiPriority w:val="34"/>
    <w:qFormat/>
    <w:rsid w:val="00260897"/>
    <w:pPr>
      <w:ind w:left="1031" w:hanging="212"/>
    </w:pPr>
  </w:style>
  <w:style w:type="character" w:styleId="Hyperlink">
    <w:name w:val="Hyperlink"/>
    <w:basedOn w:val="DefaultParagraphFont"/>
    <w:uiPriority w:val="99"/>
    <w:unhideWhenUsed/>
    <w:rsid w:val="00260897"/>
    <w:rPr>
      <w:color w:val="0000FF"/>
      <w:u w:val="single"/>
    </w:rPr>
  </w:style>
  <w:style w:type="paragraph" w:styleId="BalloonText">
    <w:name w:val="Balloon Text"/>
    <w:basedOn w:val="Normal"/>
    <w:link w:val="BalloonTextChar"/>
    <w:uiPriority w:val="99"/>
    <w:semiHidden/>
    <w:unhideWhenUsed/>
    <w:rsid w:val="0087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475"/>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1C79E4"/>
    <w:rPr>
      <w:sz w:val="16"/>
      <w:szCs w:val="16"/>
    </w:rPr>
  </w:style>
  <w:style w:type="paragraph" w:styleId="CommentText">
    <w:name w:val="annotation text"/>
    <w:basedOn w:val="Normal"/>
    <w:link w:val="CommentTextChar"/>
    <w:uiPriority w:val="99"/>
    <w:semiHidden/>
    <w:unhideWhenUsed/>
    <w:rsid w:val="001C79E4"/>
    <w:rPr>
      <w:sz w:val="20"/>
      <w:szCs w:val="20"/>
    </w:rPr>
  </w:style>
  <w:style w:type="character" w:customStyle="1" w:styleId="CommentTextChar">
    <w:name w:val="Comment Text Char"/>
    <w:basedOn w:val="DefaultParagraphFont"/>
    <w:link w:val="CommentText"/>
    <w:uiPriority w:val="99"/>
    <w:semiHidden/>
    <w:rsid w:val="001C79E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C79E4"/>
    <w:rPr>
      <w:b/>
      <w:bCs/>
    </w:rPr>
  </w:style>
  <w:style w:type="character" w:customStyle="1" w:styleId="CommentSubjectChar">
    <w:name w:val="Comment Subject Char"/>
    <w:basedOn w:val="CommentTextChar"/>
    <w:link w:val="CommentSubject"/>
    <w:uiPriority w:val="99"/>
    <w:semiHidden/>
    <w:rsid w:val="001C79E4"/>
    <w:rPr>
      <w:rFonts w:ascii="Times New Roman" w:eastAsia="Times New Roman" w:hAnsi="Times New Roman" w:cs="Times New Roman"/>
      <w:b/>
      <w:bCs/>
      <w:sz w:val="20"/>
      <w:szCs w:val="20"/>
      <w:lang w:bidi="en-US"/>
    </w:rPr>
  </w:style>
  <w:style w:type="paragraph" w:styleId="Revision">
    <w:name w:val="Revision"/>
    <w:hidden/>
    <w:uiPriority w:val="99"/>
    <w:semiHidden/>
    <w:rsid w:val="00CA4363"/>
    <w:rPr>
      <w:rFonts w:ascii="Times New Roman" w:eastAsia="Times New Roman" w:hAnsi="Times New Roman" w:cs="Times New Roman"/>
      <w:sz w:val="22"/>
      <w:szCs w:val="22"/>
      <w:lang w:bidi="en-US"/>
    </w:rPr>
  </w:style>
  <w:style w:type="paragraph" w:styleId="Header">
    <w:name w:val="header"/>
    <w:basedOn w:val="Normal"/>
    <w:link w:val="HeaderChar"/>
    <w:uiPriority w:val="99"/>
    <w:unhideWhenUsed/>
    <w:rsid w:val="008F4B16"/>
    <w:pPr>
      <w:tabs>
        <w:tab w:val="center" w:pos="4680"/>
        <w:tab w:val="right" w:pos="9360"/>
      </w:tabs>
    </w:pPr>
  </w:style>
  <w:style w:type="character" w:customStyle="1" w:styleId="HeaderChar">
    <w:name w:val="Header Char"/>
    <w:basedOn w:val="DefaultParagraphFont"/>
    <w:link w:val="Header"/>
    <w:uiPriority w:val="99"/>
    <w:rsid w:val="008F4B16"/>
    <w:rPr>
      <w:rFonts w:ascii="Times New Roman" w:eastAsia="Times New Roman" w:hAnsi="Times New Roman" w:cs="Times New Roman"/>
      <w:sz w:val="22"/>
      <w:szCs w:val="22"/>
      <w:lang w:bidi="en-US"/>
    </w:rPr>
  </w:style>
  <w:style w:type="paragraph" w:styleId="Footer">
    <w:name w:val="footer"/>
    <w:basedOn w:val="Normal"/>
    <w:link w:val="FooterChar"/>
    <w:uiPriority w:val="99"/>
    <w:unhideWhenUsed/>
    <w:rsid w:val="008F4B16"/>
    <w:pPr>
      <w:tabs>
        <w:tab w:val="center" w:pos="4680"/>
        <w:tab w:val="right" w:pos="9360"/>
      </w:tabs>
    </w:pPr>
  </w:style>
  <w:style w:type="character" w:customStyle="1" w:styleId="FooterChar">
    <w:name w:val="Footer Char"/>
    <w:basedOn w:val="DefaultParagraphFont"/>
    <w:link w:val="Footer"/>
    <w:uiPriority w:val="99"/>
    <w:rsid w:val="008F4B16"/>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19939">
      <w:bodyDiv w:val="1"/>
      <w:marLeft w:val="0"/>
      <w:marRight w:val="0"/>
      <w:marTop w:val="0"/>
      <w:marBottom w:val="0"/>
      <w:divBdr>
        <w:top w:val="none" w:sz="0" w:space="0" w:color="auto"/>
        <w:left w:val="none" w:sz="0" w:space="0" w:color="auto"/>
        <w:bottom w:val="none" w:sz="0" w:space="0" w:color="auto"/>
        <w:right w:val="none" w:sz="0" w:space="0" w:color="auto"/>
      </w:divBdr>
    </w:div>
    <w:div w:id="1200820201">
      <w:bodyDiv w:val="1"/>
      <w:marLeft w:val="0"/>
      <w:marRight w:val="0"/>
      <w:marTop w:val="0"/>
      <w:marBottom w:val="0"/>
      <w:divBdr>
        <w:top w:val="none" w:sz="0" w:space="0" w:color="auto"/>
        <w:left w:val="none" w:sz="0" w:space="0" w:color="auto"/>
        <w:bottom w:val="none" w:sz="0" w:space="0" w:color="auto"/>
        <w:right w:val="none" w:sz="0" w:space="0" w:color="auto"/>
      </w:divBdr>
    </w:div>
    <w:div w:id="1490750898">
      <w:bodyDiv w:val="1"/>
      <w:marLeft w:val="0"/>
      <w:marRight w:val="0"/>
      <w:marTop w:val="0"/>
      <w:marBottom w:val="0"/>
      <w:divBdr>
        <w:top w:val="none" w:sz="0" w:space="0" w:color="auto"/>
        <w:left w:val="none" w:sz="0" w:space="0" w:color="auto"/>
        <w:bottom w:val="none" w:sz="0" w:space="0" w:color="auto"/>
        <w:right w:val="none" w:sz="0" w:space="0" w:color="auto"/>
      </w:divBdr>
    </w:div>
    <w:div w:id="1540505596">
      <w:bodyDiv w:val="1"/>
      <w:marLeft w:val="0"/>
      <w:marRight w:val="0"/>
      <w:marTop w:val="0"/>
      <w:marBottom w:val="0"/>
      <w:divBdr>
        <w:top w:val="none" w:sz="0" w:space="0" w:color="auto"/>
        <w:left w:val="none" w:sz="0" w:space="0" w:color="auto"/>
        <w:bottom w:val="none" w:sz="0" w:space="0" w:color="auto"/>
        <w:right w:val="none" w:sz="0" w:space="0" w:color="auto"/>
      </w:divBdr>
    </w:div>
    <w:div w:id="17643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index.html"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07A8E9759AD44586A4C712FBFBE180" ma:contentTypeVersion="12" ma:contentTypeDescription="Create a new document." ma:contentTypeScope="" ma:versionID="1415156d0ded6921388c873c3211d829">
  <xsd:schema xmlns:xsd="http://www.w3.org/2001/XMLSchema" xmlns:xs="http://www.w3.org/2001/XMLSchema" xmlns:p="http://schemas.microsoft.com/office/2006/metadata/properties" xmlns:ns2="6bc63430-fb43-49d9-af5e-f5aa6dfb0047" xmlns:ns3="e04fa7c6-bd4e-4fe6-a6be-dbc88c38dcb3" targetNamespace="http://schemas.microsoft.com/office/2006/metadata/properties" ma:root="true" ma:fieldsID="a08ef6b52109a4fe36678d49c9dedfb8" ns2:_="" ns3:_="">
    <xsd:import namespace="6bc63430-fb43-49d9-af5e-f5aa6dfb0047"/>
    <xsd:import namespace="e04fa7c6-bd4e-4fe6-a6be-dbc88c38d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63430-fb43-49d9-af5e-f5aa6dfb0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4fa7c6-bd4e-4fe6-a6be-dbc88c38dc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FD93D-60BC-4CF1-A912-94603BFA3F85}">
  <ds:schemaRefs>
    <ds:schemaRef ds:uri="http://schemas.microsoft.com/sharepoint/v3/contenttype/forms"/>
  </ds:schemaRefs>
</ds:datastoreItem>
</file>

<file path=customXml/itemProps2.xml><?xml version="1.0" encoding="utf-8"?>
<ds:datastoreItem xmlns:ds="http://schemas.openxmlformats.org/officeDocument/2006/customXml" ds:itemID="{D5D4752C-D7C0-4F72-86FC-D5C0D3F402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30895-ADA5-44EE-B33B-B5923B6BA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63430-fb43-49d9-af5e-f5aa6dfb0047"/>
    <ds:schemaRef ds:uri="e04fa7c6-bd4e-4fe6-a6be-dbc88c38d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Macy Arp</dc:creator>
  <cp:lastModifiedBy>Chevelle Kidd</cp:lastModifiedBy>
  <cp:revision>3</cp:revision>
  <dcterms:created xsi:type="dcterms:W3CDTF">2020-12-07T21:16:00Z</dcterms:created>
  <dcterms:modified xsi:type="dcterms:W3CDTF">2020-12-07T21:19:00Z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0x010100A607A8E9759AD44586A4C712FBFBE180</vt:lpwstr>
  </property>
</Properties>
</file>