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3100" w14:textId="777065CB" w:rsidR="00EB1750" w:rsidRPr="00EB1750" w:rsidRDefault="006D78E8" w:rsidP="00EB1750">
      <w:pPr>
        <w:spacing w:before="0"/>
        <w:ind w:left="0"/>
        <w:rPr>
          <w:b/>
          <w:color w:val="FF6600"/>
          <w:sz w:val="44"/>
        </w:rPr>
      </w:pPr>
      <w:r w:rsidRPr="00EB1750">
        <w:rPr>
          <w:b/>
          <w:noProof/>
          <w:color w:val="FF6600"/>
          <w:sz w:val="20"/>
          <w:u w:val="single"/>
        </w:rPr>
        <mc:AlternateContent>
          <mc:Choice Requires="wps">
            <w:drawing>
              <wp:anchor distT="45720" distB="45720" distL="114300" distR="114300" simplePos="0" relativeHeight="251667456" behindDoc="1" locked="0" layoutInCell="1" allowOverlap="1" wp14:anchorId="1C794B1F" wp14:editId="72383FD0">
                <wp:simplePos x="0" y="0"/>
                <wp:positionH relativeFrom="column">
                  <wp:posOffset>-219075</wp:posOffset>
                </wp:positionH>
                <wp:positionV relativeFrom="paragraph">
                  <wp:posOffset>1235075</wp:posOffset>
                </wp:positionV>
                <wp:extent cx="4210050" cy="5429250"/>
                <wp:effectExtent l="0" t="0" r="19050" b="19050"/>
                <wp:wrapTight wrapText="bothSides">
                  <wp:wrapPolygon edited="0">
                    <wp:start x="0" y="0"/>
                    <wp:lineTo x="0" y="21600"/>
                    <wp:lineTo x="21600" y="21600"/>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5429250"/>
                        </a:xfrm>
                        <a:prstGeom prst="rect">
                          <a:avLst/>
                        </a:prstGeom>
                        <a:solidFill>
                          <a:srgbClr val="FFFFFF"/>
                        </a:solidFill>
                        <a:ln w="9525">
                          <a:solidFill>
                            <a:srgbClr val="000000"/>
                          </a:solidFill>
                          <a:miter lim="800000"/>
                          <a:headEnd/>
                          <a:tailEnd/>
                        </a:ln>
                      </wps:spPr>
                      <wps:txbx>
                        <w:txbxContent>
                          <w:p w14:paraId="23280D25" w14:textId="77777777" w:rsidR="00EB1750" w:rsidRDefault="00EB1750" w:rsidP="00EB1750">
                            <w:pPr>
                              <w:pStyle w:val="Heading2"/>
                              <w:spacing w:before="0" w:after="0" w:line="240" w:lineRule="auto"/>
                              <w:jc w:val="center"/>
                              <w:rPr>
                                <w:rFonts w:ascii="Aharoni" w:eastAsiaTheme="minorHAnsi" w:hAnsi="Aharoni" w:cs="Aharoni"/>
                                <w:bCs w:val="0"/>
                                <w:color w:val="262626" w:themeColor="text1" w:themeTint="D9"/>
                                <w:sz w:val="20"/>
                                <w:u w:val="single"/>
                              </w:rPr>
                            </w:pPr>
                          </w:p>
                          <w:p w14:paraId="528CFFB5" w14:textId="77777777" w:rsidR="00EB1750" w:rsidRDefault="00EB1750" w:rsidP="00EB1750">
                            <w:pPr>
                              <w:pStyle w:val="Heading2"/>
                              <w:spacing w:before="0" w:after="0" w:line="240" w:lineRule="auto"/>
                              <w:jc w:val="center"/>
                              <w:rPr>
                                <w:rFonts w:ascii="Aharoni" w:eastAsiaTheme="minorHAnsi" w:hAnsi="Aharoni" w:cs="Aharoni"/>
                                <w:bCs w:val="0"/>
                                <w:color w:val="00B050"/>
                                <w:sz w:val="12"/>
                              </w:rPr>
                            </w:pPr>
                          </w:p>
                          <w:p w14:paraId="063AB699" w14:textId="2DFFB88A" w:rsidR="00EB1750" w:rsidRPr="00A501A9" w:rsidRDefault="00EB1750" w:rsidP="00EB1750">
                            <w:pPr>
                              <w:pStyle w:val="Heading2"/>
                              <w:spacing w:before="0" w:after="0" w:line="240" w:lineRule="auto"/>
                              <w:jc w:val="center"/>
                              <w:rPr>
                                <w:rFonts w:ascii="Aharoni" w:eastAsiaTheme="minorHAnsi" w:hAnsi="Aharoni" w:cs="Aharoni"/>
                                <w:bCs w:val="0"/>
                                <w:color w:val="BD4C16" w:themeColor="accent3" w:themeShade="BF"/>
                                <w:sz w:val="40"/>
                              </w:rPr>
                            </w:pPr>
                            <w:r w:rsidRPr="00A501A9">
                              <w:rPr>
                                <w:rFonts w:ascii="Aharoni" w:eastAsiaTheme="minorHAnsi" w:hAnsi="Aharoni" w:cs="Aharoni"/>
                                <w:bCs w:val="0"/>
                                <w:color w:val="BD4C16" w:themeColor="accent3" w:themeShade="BF"/>
                                <w:sz w:val="36"/>
                              </w:rPr>
                              <w:t xml:space="preserve">October’s Edition </w:t>
                            </w:r>
                          </w:p>
                          <w:p w14:paraId="157BB804" w14:textId="77777777" w:rsidR="00EB1750" w:rsidRDefault="00EB1750" w:rsidP="00EB1750">
                            <w:pPr>
                              <w:pStyle w:val="Heading2"/>
                              <w:spacing w:before="0" w:after="0" w:line="240" w:lineRule="auto"/>
                              <w:jc w:val="center"/>
                              <w:rPr>
                                <w:rFonts w:ascii="Aharoni" w:eastAsiaTheme="minorHAnsi" w:hAnsi="Aharoni" w:cs="Aharoni"/>
                                <w:bCs w:val="0"/>
                                <w:color w:val="262626" w:themeColor="text1" w:themeTint="D9"/>
                                <w:sz w:val="32"/>
                                <w:u w:val="single"/>
                              </w:rPr>
                            </w:pPr>
                          </w:p>
                          <w:p w14:paraId="464F4047" w14:textId="77777777" w:rsidR="00EB1750" w:rsidRPr="007655E5" w:rsidRDefault="00EB1750" w:rsidP="00EB1750">
                            <w:pPr>
                              <w:pStyle w:val="Heading2"/>
                              <w:spacing w:before="0" w:after="0" w:line="240" w:lineRule="auto"/>
                              <w:jc w:val="center"/>
                              <w:rPr>
                                <w:rFonts w:ascii="Aharoni" w:eastAsiaTheme="minorHAnsi" w:hAnsi="Aharoni" w:cs="Aharoni"/>
                                <w:bCs w:val="0"/>
                                <w:color w:val="262626" w:themeColor="text1" w:themeTint="D9"/>
                                <w:sz w:val="30"/>
                                <w:szCs w:val="30"/>
                                <w:u w:val="single"/>
                              </w:rPr>
                            </w:pPr>
                            <w:r w:rsidRPr="007655E5">
                              <w:rPr>
                                <w:rFonts w:ascii="Aharoni" w:eastAsiaTheme="minorHAnsi" w:hAnsi="Aharoni" w:cs="Aharoni"/>
                                <w:bCs w:val="0"/>
                                <w:color w:val="262626" w:themeColor="text1" w:themeTint="D9"/>
                                <w:sz w:val="30"/>
                                <w:szCs w:val="30"/>
                                <w:u w:val="single"/>
                              </w:rPr>
                              <w:t>Toddlers’ &amp; Children’s</w:t>
                            </w:r>
                          </w:p>
                          <w:p w14:paraId="6961C0ED" w14:textId="77777777" w:rsidR="00EB1750" w:rsidRPr="007655E5" w:rsidRDefault="00EB1750" w:rsidP="00EB1750">
                            <w:pPr>
                              <w:pStyle w:val="Heading2"/>
                              <w:spacing w:before="0" w:after="0" w:line="240" w:lineRule="auto"/>
                              <w:jc w:val="center"/>
                              <w:rPr>
                                <w:rFonts w:ascii="Aharoni" w:eastAsiaTheme="minorHAnsi" w:hAnsi="Aharoni" w:cs="Aharoni"/>
                                <w:bCs w:val="0"/>
                                <w:color w:val="262626" w:themeColor="text1" w:themeTint="D9"/>
                                <w:sz w:val="30"/>
                                <w:szCs w:val="30"/>
                                <w:u w:val="single"/>
                              </w:rPr>
                            </w:pPr>
                            <w:r w:rsidRPr="007655E5">
                              <w:rPr>
                                <w:rFonts w:ascii="Aharoni" w:eastAsiaTheme="minorHAnsi" w:hAnsi="Aharoni" w:cs="Aharoni"/>
                                <w:bCs w:val="0"/>
                                <w:color w:val="262626" w:themeColor="text1" w:themeTint="D9"/>
                                <w:sz w:val="30"/>
                                <w:szCs w:val="30"/>
                                <w:u w:val="single"/>
                              </w:rPr>
                              <w:t>House Programs</w:t>
                            </w:r>
                          </w:p>
                          <w:p w14:paraId="66333BD5" w14:textId="440C7E69" w:rsidR="00EB1750" w:rsidRPr="00A501A9" w:rsidRDefault="00EB1750" w:rsidP="00EB1750">
                            <w:pPr>
                              <w:ind w:left="0"/>
                              <w:jc w:val="center"/>
                              <w:rPr>
                                <w:b/>
                                <w:color w:val="7E330F" w:themeColor="accent3" w:themeShade="80"/>
                                <w:u w:val="single"/>
                              </w:rPr>
                            </w:pPr>
                            <w:r w:rsidRPr="00A501A9">
                              <w:rPr>
                                <w:b/>
                                <w:color w:val="7E330F" w:themeColor="accent3" w:themeShade="80"/>
                                <w:u w:val="single"/>
                              </w:rPr>
                              <w:t>October Themes:</w:t>
                            </w:r>
                          </w:p>
                          <w:p w14:paraId="568B3E42" w14:textId="340358B8" w:rsidR="00EB1750" w:rsidRPr="00CD2D52" w:rsidRDefault="00E80696" w:rsidP="00EB1750">
                            <w:pPr>
                              <w:pStyle w:val="ListParagraph"/>
                              <w:numPr>
                                <w:ilvl w:val="0"/>
                                <w:numId w:val="1"/>
                              </w:numPr>
                              <w:ind w:left="2340"/>
                              <w:rPr>
                                <w:sz w:val="20"/>
                              </w:rPr>
                            </w:pPr>
                            <w:r>
                              <w:rPr>
                                <w:sz w:val="20"/>
                              </w:rPr>
                              <w:t xml:space="preserve">My Family </w:t>
                            </w:r>
                          </w:p>
                          <w:p w14:paraId="36E048B0" w14:textId="3CF25757" w:rsidR="00EB1750" w:rsidRDefault="00EB1750" w:rsidP="00EB1750">
                            <w:pPr>
                              <w:pStyle w:val="ListParagraph"/>
                              <w:numPr>
                                <w:ilvl w:val="0"/>
                                <w:numId w:val="1"/>
                              </w:numPr>
                              <w:ind w:left="2340"/>
                              <w:rPr>
                                <w:sz w:val="20"/>
                              </w:rPr>
                            </w:pPr>
                            <w:r w:rsidRPr="00CD2D52">
                              <w:rPr>
                                <w:sz w:val="20"/>
                              </w:rPr>
                              <w:t xml:space="preserve">My </w:t>
                            </w:r>
                            <w:r w:rsidR="00B62154">
                              <w:rPr>
                                <w:sz w:val="20"/>
                              </w:rPr>
                              <w:t>community</w:t>
                            </w:r>
                          </w:p>
                          <w:p w14:paraId="55515231" w14:textId="7EA994CB" w:rsidR="00EB1750" w:rsidRPr="00CD2D52" w:rsidRDefault="00E80696" w:rsidP="00EB1750">
                            <w:pPr>
                              <w:pStyle w:val="ListParagraph"/>
                              <w:numPr>
                                <w:ilvl w:val="0"/>
                                <w:numId w:val="1"/>
                              </w:numPr>
                              <w:ind w:left="2340"/>
                              <w:rPr>
                                <w:sz w:val="20"/>
                              </w:rPr>
                            </w:pPr>
                            <w:r>
                              <w:rPr>
                                <w:sz w:val="20"/>
                              </w:rPr>
                              <w:t>Human Needs</w:t>
                            </w:r>
                          </w:p>
                          <w:p w14:paraId="5975666C" w14:textId="5FF41B7D" w:rsidR="00F34385" w:rsidRDefault="00E170A6" w:rsidP="00F34385">
                            <w:pPr>
                              <w:rPr>
                                <w:sz w:val="20"/>
                              </w:rPr>
                            </w:pPr>
                            <w:r w:rsidRPr="00E170A6">
                              <w:rPr>
                                <w:b/>
                                <w:bCs/>
                                <w:sz w:val="20"/>
                                <w:szCs w:val="20"/>
                                <w:u w:val="single"/>
                              </w:rPr>
                              <w:t>Time Cut Off</w:t>
                            </w:r>
                            <w:r>
                              <w:rPr>
                                <w:b/>
                                <w:bCs/>
                                <w:sz w:val="20"/>
                                <w:szCs w:val="20"/>
                                <w:u w:val="single"/>
                              </w:rPr>
                              <w:t xml:space="preserve">: </w:t>
                            </w:r>
                            <w:r w:rsidRPr="00E170A6">
                              <w:rPr>
                                <w:sz w:val="20"/>
                                <w:szCs w:val="20"/>
                              </w:rPr>
                              <w:t xml:space="preserve">Our work cycle begins at 9:00 a.m. Please be sure that all students are in the building by 9:00 a.m. The door will be </w:t>
                            </w:r>
                            <w:r w:rsidR="00B62154" w:rsidRPr="00E170A6">
                              <w:rPr>
                                <w:sz w:val="20"/>
                                <w:szCs w:val="20"/>
                              </w:rPr>
                              <w:t>locked,</w:t>
                            </w:r>
                            <w:r w:rsidRPr="00E170A6">
                              <w:rPr>
                                <w:sz w:val="20"/>
                                <w:szCs w:val="20"/>
                              </w:rPr>
                              <w:t xml:space="preserve"> and students will not be allowed in the building after 9:00 a.m.</w:t>
                            </w:r>
                            <w:r w:rsidR="00F666A2">
                              <w:rPr>
                                <w:sz w:val="20"/>
                                <w:szCs w:val="20"/>
                              </w:rPr>
                              <w:t xml:space="preserve"> unless you have a doctor’s note. </w:t>
                            </w:r>
                            <w:r w:rsidRPr="00E170A6">
                              <w:rPr>
                                <w:sz w:val="20"/>
                                <w:szCs w:val="20"/>
                              </w:rPr>
                              <w:t xml:space="preserve"> </w:t>
                            </w:r>
                            <w:r w:rsidR="00073A8D">
                              <w:rPr>
                                <w:sz w:val="20"/>
                              </w:rPr>
                              <w:t xml:space="preserve"> </w:t>
                            </w:r>
                          </w:p>
                          <w:p w14:paraId="19476745" w14:textId="1B5FD771" w:rsidR="00E80696" w:rsidRDefault="00F34385" w:rsidP="008C06EE">
                            <w:pPr>
                              <w:rPr>
                                <w:sz w:val="24"/>
                              </w:rPr>
                            </w:pPr>
                            <w:r w:rsidRPr="00F34385">
                              <w:rPr>
                                <w:b/>
                                <w:sz w:val="20"/>
                                <w:u w:val="single"/>
                              </w:rPr>
                              <w:t>Storybook Character Day</w:t>
                            </w:r>
                            <w:r>
                              <w:rPr>
                                <w:b/>
                                <w:sz w:val="20"/>
                                <w:u w:val="single"/>
                              </w:rPr>
                              <w:t>:</w:t>
                            </w:r>
                            <w:r>
                              <w:rPr>
                                <w:sz w:val="20"/>
                              </w:rPr>
                              <w:t xml:space="preserve"> </w:t>
                            </w:r>
                            <w:r w:rsidRPr="00F34385">
                              <w:rPr>
                                <w:sz w:val="20"/>
                              </w:rPr>
                              <w:t xml:space="preserve">As we all know Halloween is coming, but NMA will be celebrating a different festivity.  Students are encouraged to dress up as their favorite storybook character on </w:t>
                            </w:r>
                            <w:r w:rsidR="00C42B4F">
                              <w:rPr>
                                <w:sz w:val="20"/>
                              </w:rPr>
                              <w:t>Friday</w:t>
                            </w:r>
                            <w:r w:rsidRPr="00F34385">
                              <w:rPr>
                                <w:sz w:val="20"/>
                              </w:rPr>
                              <w:t xml:space="preserve">, </w:t>
                            </w:r>
                            <w:r w:rsidRPr="00F34385">
                              <w:rPr>
                                <w:sz w:val="20"/>
                                <w:szCs w:val="20"/>
                              </w:rPr>
                              <w:t xml:space="preserve">October </w:t>
                            </w:r>
                            <w:r w:rsidR="00C42B4F">
                              <w:rPr>
                                <w:sz w:val="20"/>
                                <w:szCs w:val="20"/>
                              </w:rPr>
                              <w:t>28</w:t>
                            </w:r>
                            <w:r w:rsidRPr="00F34385">
                              <w:rPr>
                                <w:sz w:val="20"/>
                                <w:szCs w:val="20"/>
                              </w:rPr>
                              <w:t>, 20</w:t>
                            </w:r>
                            <w:r w:rsidR="00C42B4F">
                              <w:rPr>
                                <w:sz w:val="20"/>
                                <w:szCs w:val="20"/>
                              </w:rPr>
                              <w:t>22</w:t>
                            </w:r>
                            <w:r w:rsidRPr="00F34385">
                              <w:rPr>
                                <w:sz w:val="20"/>
                                <w:szCs w:val="20"/>
                              </w:rPr>
                              <w:t>.</w:t>
                            </w:r>
                            <w:r w:rsidRPr="00B402A3">
                              <w:rPr>
                                <w:sz w:val="24"/>
                              </w:rPr>
                              <w:t xml:space="preserve"> </w:t>
                            </w:r>
                          </w:p>
                          <w:p w14:paraId="16E42D8D" w14:textId="218464BA" w:rsidR="00F666A2" w:rsidRDefault="00F666A2" w:rsidP="008C06EE">
                            <w:pPr>
                              <w:rPr>
                                <w:b/>
                                <w:sz w:val="20"/>
                                <w:u w:val="single"/>
                              </w:rPr>
                            </w:pPr>
                            <w:r>
                              <w:rPr>
                                <w:b/>
                                <w:sz w:val="20"/>
                                <w:u w:val="single"/>
                              </w:rPr>
                              <w:t xml:space="preserve">Family Photos: </w:t>
                            </w:r>
                            <w:r w:rsidRPr="00F666A2">
                              <w:rPr>
                                <w:bCs/>
                                <w:sz w:val="20"/>
                              </w:rPr>
                              <w:t>This month we are discussing families. Please send in photos of your family so that they can be displayed around the classroom.</w:t>
                            </w:r>
                            <w:r>
                              <w:rPr>
                                <w:b/>
                                <w:sz w:val="20"/>
                                <w:u w:val="single"/>
                              </w:rPr>
                              <w:t xml:space="preserve"> </w:t>
                            </w:r>
                          </w:p>
                          <w:p w14:paraId="6F18E518" w14:textId="3A8451C4" w:rsidR="00F666A2" w:rsidRPr="00E80696" w:rsidRDefault="00F666A2" w:rsidP="008C06EE">
                            <w:pPr>
                              <w:rPr>
                                <w:b/>
                                <w:sz w:val="20"/>
                                <w:u w:val="single"/>
                              </w:rPr>
                            </w:pPr>
                            <w:r>
                              <w:rPr>
                                <w:b/>
                                <w:sz w:val="20"/>
                                <w:u w:val="single"/>
                              </w:rPr>
                              <w:t xml:space="preserve">Extra Clothes: </w:t>
                            </w:r>
                            <w:r w:rsidRPr="00231E29">
                              <w:rPr>
                                <w:bCs/>
                                <w:sz w:val="20"/>
                              </w:rPr>
                              <w:t xml:space="preserve">Parents we are asking that all students have a change of clothes. They do not have to be a uniform. Accidents do and will happen. </w:t>
                            </w:r>
                            <w:r w:rsidR="00231E29" w:rsidRPr="00231E29">
                              <w:rPr>
                                <w:bCs/>
                                <w:sz w:val="20"/>
                              </w:rPr>
                              <w:t>Also, please label all your child’s personal items. This includes jackets and hats.</w:t>
                            </w:r>
                            <w:r w:rsidR="00231E29">
                              <w:rPr>
                                <w:b/>
                                <w:sz w:val="20"/>
                                <w:u w:val="single"/>
                              </w:rPr>
                              <w:t xml:space="preserve"> </w:t>
                            </w:r>
                          </w:p>
                          <w:p w14:paraId="3F200027" w14:textId="77777777" w:rsidR="00E80696" w:rsidRDefault="00E80696" w:rsidP="00EB1750">
                            <w:pPr>
                              <w:rPr>
                                <w:b/>
                                <w:sz w:val="21"/>
                                <w:szCs w:val="21"/>
                                <w:u w:val="single"/>
                              </w:rPr>
                            </w:pPr>
                          </w:p>
                          <w:p w14:paraId="67CD3669" w14:textId="77777777" w:rsidR="00EB1750" w:rsidRPr="00CD2D52" w:rsidRDefault="00EB1750" w:rsidP="00EB1750">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94B1F" id="_x0000_t202" coordsize="21600,21600" o:spt="202" path="m,l,21600r21600,l21600,xe">
                <v:stroke joinstyle="miter"/>
                <v:path gradientshapeok="t" o:connecttype="rect"/>
              </v:shapetype>
              <v:shape id="Text Box 2" o:spid="_x0000_s1026" type="#_x0000_t202" style="position:absolute;margin-left:-17.25pt;margin-top:97.25pt;width:331.5pt;height:42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dDgIAACA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">
                <v:textbox>
                  <w:txbxContent>
                    <w:p w14:paraId="23280D25" w14:textId="77777777" w:rsidR="00EB1750" w:rsidRDefault="00EB1750" w:rsidP="00EB1750">
                      <w:pPr>
                        <w:pStyle w:val="Heading2"/>
                        <w:spacing w:before="0" w:after="0" w:line="240" w:lineRule="auto"/>
                        <w:jc w:val="center"/>
                        <w:rPr>
                          <w:rFonts w:ascii="Aharoni" w:eastAsiaTheme="minorHAnsi" w:hAnsi="Aharoni" w:cs="Aharoni"/>
                          <w:bCs w:val="0"/>
                          <w:color w:val="262626" w:themeColor="text1" w:themeTint="D9"/>
                          <w:sz w:val="20"/>
                          <w:u w:val="single"/>
                        </w:rPr>
                      </w:pPr>
                    </w:p>
                    <w:p w14:paraId="528CFFB5" w14:textId="77777777" w:rsidR="00EB1750" w:rsidRDefault="00EB1750" w:rsidP="00EB1750">
                      <w:pPr>
                        <w:pStyle w:val="Heading2"/>
                        <w:spacing w:before="0" w:after="0" w:line="240" w:lineRule="auto"/>
                        <w:jc w:val="center"/>
                        <w:rPr>
                          <w:rFonts w:ascii="Aharoni" w:eastAsiaTheme="minorHAnsi" w:hAnsi="Aharoni" w:cs="Aharoni"/>
                          <w:bCs w:val="0"/>
                          <w:color w:val="00B050"/>
                          <w:sz w:val="12"/>
                        </w:rPr>
                      </w:pPr>
                    </w:p>
                    <w:p w14:paraId="063AB699" w14:textId="2DFFB88A" w:rsidR="00EB1750" w:rsidRPr="00A501A9" w:rsidRDefault="00EB1750" w:rsidP="00EB1750">
                      <w:pPr>
                        <w:pStyle w:val="Heading2"/>
                        <w:spacing w:before="0" w:after="0" w:line="240" w:lineRule="auto"/>
                        <w:jc w:val="center"/>
                        <w:rPr>
                          <w:rFonts w:ascii="Aharoni" w:eastAsiaTheme="minorHAnsi" w:hAnsi="Aharoni" w:cs="Aharoni"/>
                          <w:bCs w:val="0"/>
                          <w:color w:val="BD4C16" w:themeColor="accent3" w:themeShade="BF"/>
                          <w:sz w:val="40"/>
                        </w:rPr>
                      </w:pPr>
                      <w:r w:rsidRPr="00A501A9">
                        <w:rPr>
                          <w:rFonts w:ascii="Aharoni" w:eastAsiaTheme="minorHAnsi" w:hAnsi="Aharoni" w:cs="Aharoni"/>
                          <w:bCs w:val="0"/>
                          <w:color w:val="BD4C16" w:themeColor="accent3" w:themeShade="BF"/>
                          <w:sz w:val="36"/>
                        </w:rPr>
                        <w:t xml:space="preserve">October’s Edition </w:t>
                      </w:r>
                    </w:p>
                    <w:p w14:paraId="157BB804" w14:textId="77777777" w:rsidR="00EB1750" w:rsidRDefault="00EB1750" w:rsidP="00EB1750">
                      <w:pPr>
                        <w:pStyle w:val="Heading2"/>
                        <w:spacing w:before="0" w:after="0" w:line="240" w:lineRule="auto"/>
                        <w:jc w:val="center"/>
                        <w:rPr>
                          <w:rFonts w:ascii="Aharoni" w:eastAsiaTheme="minorHAnsi" w:hAnsi="Aharoni" w:cs="Aharoni"/>
                          <w:bCs w:val="0"/>
                          <w:color w:val="262626" w:themeColor="text1" w:themeTint="D9"/>
                          <w:sz w:val="32"/>
                          <w:u w:val="single"/>
                        </w:rPr>
                      </w:pPr>
                    </w:p>
                    <w:p w14:paraId="464F4047" w14:textId="77777777" w:rsidR="00EB1750" w:rsidRPr="007655E5" w:rsidRDefault="00EB1750" w:rsidP="00EB1750">
                      <w:pPr>
                        <w:pStyle w:val="Heading2"/>
                        <w:spacing w:before="0" w:after="0" w:line="240" w:lineRule="auto"/>
                        <w:jc w:val="center"/>
                        <w:rPr>
                          <w:rFonts w:ascii="Aharoni" w:eastAsiaTheme="minorHAnsi" w:hAnsi="Aharoni" w:cs="Aharoni"/>
                          <w:bCs w:val="0"/>
                          <w:color w:val="262626" w:themeColor="text1" w:themeTint="D9"/>
                          <w:sz w:val="30"/>
                          <w:szCs w:val="30"/>
                          <w:u w:val="single"/>
                        </w:rPr>
                      </w:pPr>
                      <w:r w:rsidRPr="007655E5">
                        <w:rPr>
                          <w:rFonts w:ascii="Aharoni" w:eastAsiaTheme="minorHAnsi" w:hAnsi="Aharoni" w:cs="Aharoni"/>
                          <w:bCs w:val="0"/>
                          <w:color w:val="262626" w:themeColor="text1" w:themeTint="D9"/>
                          <w:sz w:val="30"/>
                          <w:szCs w:val="30"/>
                          <w:u w:val="single"/>
                        </w:rPr>
                        <w:t>Toddlers’ &amp; Children’s</w:t>
                      </w:r>
                    </w:p>
                    <w:p w14:paraId="6961C0ED" w14:textId="77777777" w:rsidR="00EB1750" w:rsidRPr="007655E5" w:rsidRDefault="00EB1750" w:rsidP="00EB1750">
                      <w:pPr>
                        <w:pStyle w:val="Heading2"/>
                        <w:spacing w:before="0" w:after="0" w:line="240" w:lineRule="auto"/>
                        <w:jc w:val="center"/>
                        <w:rPr>
                          <w:rFonts w:ascii="Aharoni" w:eastAsiaTheme="minorHAnsi" w:hAnsi="Aharoni" w:cs="Aharoni"/>
                          <w:bCs w:val="0"/>
                          <w:color w:val="262626" w:themeColor="text1" w:themeTint="D9"/>
                          <w:sz w:val="30"/>
                          <w:szCs w:val="30"/>
                          <w:u w:val="single"/>
                        </w:rPr>
                      </w:pPr>
                      <w:r w:rsidRPr="007655E5">
                        <w:rPr>
                          <w:rFonts w:ascii="Aharoni" w:eastAsiaTheme="minorHAnsi" w:hAnsi="Aharoni" w:cs="Aharoni"/>
                          <w:bCs w:val="0"/>
                          <w:color w:val="262626" w:themeColor="text1" w:themeTint="D9"/>
                          <w:sz w:val="30"/>
                          <w:szCs w:val="30"/>
                          <w:u w:val="single"/>
                        </w:rPr>
                        <w:t>House Programs</w:t>
                      </w:r>
                    </w:p>
                    <w:p w14:paraId="66333BD5" w14:textId="440C7E69" w:rsidR="00EB1750" w:rsidRPr="00A501A9" w:rsidRDefault="00EB1750" w:rsidP="00EB1750">
                      <w:pPr>
                        <w:ind w:left="0"/>
                        <w:jc w:val="center"/>
                        <w:rPr>
                          <w:b/>
                          <w:color w:val="7E330F" w:themeColor="accent3" w:themeShade="80"/>
                          <w:u w:val="single"/>
                        </w:rPr>
                      </w:pPr>
                      <w:r w:rsidRPr="00A501A9">
                        <w:rPr>
                          <w:b/>
                          <w:color w:val="7E330F" w:themeColor="accent3" w:themeShade="80"/>
                          <w:u w:val="single"/>
                        </w:rPr>
                        <w:t>October Themes:</w:t>
                      </w:r>
                    </w:p>
                    <w:p w14:paraId="568B3E42" w14:textId="340358B8" w:rsidR="00EB1750" w:rsidRPr="00CD2D52" w:rsidRDefault="00E80696" w:rsidP="00EB1750">
                      <w:pPr>
                        <w:pStyle w:val="ListParagraph"/>
                        <w:numPr>
                          <w:ilvl w:val="0"/>
                          <w:numId w:val="1"/>
                        </w:numPr>
                        <w:ind w:left="2340"/>
                        <w:rPr>
                          <w:sz w:val="20"/>
                        </w:rPr>
                      </w:pPr>
                      <w:r>
                        <w:rPr>
                          <w:sz w:val="20"/>
                        </w:rPr>
                        <w:t xml:space="preserve">My Family </w:t>
                      </w:r>
                    </w:p>
                    <w:p w14:paraId="36E048B0" w14:textId="3CF25757" w:rsidR="00EB1750" w:rsidRDefault="00EB1750" w:rsidP="00EB1750">
                      <w:pPr>
                        <w:pStyle w:val="ListParagraph"/>
                        <w:numPr>
                          <w:ilvl w:val="0"/>
                          <w:numId w:val="1"/>
                        </w:numPr>
                        <w:ind w:left="2340"/>
                        <w:rPr>
                          <w:sz w:val="20"/>
                        </w:rPr>
                      </w:pPr>
                      <w:r w:rsidRPr="00CD2D52">
                        <w:rPr>
                          <w:sz w:val="20"/>
                        </w:rPr>
                        <w:t xml:space="preserve">My </w:t>
                      </w:r>
                      <w:r w:rsidR="00B62154">
                        <w:rPr>
                          <w:sz w:val="20"/>
                        </w:rPr>
                        <w:t>community</w:t>
                      </w:r>
                    </w:p>
                    <w:p w14:paraId="55515231" w14:textId="7EA994CB" w:rsidR="00EB1750" w:rsidRPr="00CD2D52" w:rsidRDefault="00E80696" w:rsidP="00EB1750">
                      <w:pPr>
                        <w:pStyle w:val="ListParagraph"/>
                        <w:numPr>
                          <w:ilvl w:val="0"/>
                          <w:numId w:val="1"/>
                        </w:numPr>
                        <w:ind w:left="2340"/>
                        <w:rPr>
                          <w:sz w:val="20"/>
                        </w:rPr>
                      </w:pPr>
                      <w:r>
                        <w:rPr>
                          <w:sz w:val="20"/>
                        </w:rPr>
                        <w:t>Human Needs</w:t>
                      </w:r>
                    </w:p>
                    <w:p w14:paraId="5975666C" w14:textId="5FF41B7D" w:rsidR="00F34385" w:rsidRDefault="00E170A6" w:rsidP="00F34385">
                      <w:pPr>
                        <w:rPr>
                          <w:sz w:val="20"/>
                        </w:rPr>
                      </w:pPr>
                      <w:r w:rsidRPr="00E170A6">
                        <w:rPr>
                          <w:b/>
                          <w:bCs/>
                          <w:sz w:val="20"/>
                          <w:szCs w:val="20"/>
                          <w:u w:val="single"/>
                        </w:rPr>
                        <w:t>Time Cut Off</w:t>
                      </w:r>
                      <w:r>
                        <w:rPr>
                          <w:b/>
                          <w:bCs/>
                          <w:sz w:val="20"/>
                          <w:szCs w:val="20"/>
                          <w:u w:val="single"/>
                        </w:rPr>
                        <w:t xml:space="preserve">: </w:t>
                      </w:r>
                      <w:r w:rsidRPr="00E170A6">
                        <w:rPr>
                          <w:sz w:val="20"/>
                          <w:szCs w:val="20"/>
                        </w:rPr>
                        <w:t xml:space="preserve">Our work cycle begins at 9:00 a.m. Please be sure that all students are in the building by 9:00 a.m. The door will be </w:t>
                      </w:r>
                      <w:r w:rsidR="00B62154" w:rsidRPr="00E170A6">
                        <w:rPr>
                          <w:sz w:val="20"/>
                          <w:szCs w:val="20"/>
                        </w:rPr>
                        <w:t>locked,</w:t>
                      </w:r>
                      <w:r w:rsidRPr="00E170A6">
                        <w:rPr>
                          <w:sz w:val="20"/>
                          <w:szCs w:val="20"/>
                        </w:rPr>
                        <w:t xml:space="preserve"> and students will not be allowed in the building after 9:00 a.m.</w:t>
                      </w:r>
                      <w:r w:rsidR="00F666A2">
                        <w:rPr>
                          <w:sz w:val="20"/>
                          <w:szCs w:val="20"/>
                        </w:rPr>
                        <w:t xml:space="preserve"> unless you have a doctor’s note. </w:t>
                      </w:r>
                      <w:r w:rsidRPr="00E170A6">
                        <w:rPr>
                          <w:sz w:val="20"/>
                          <w:szCs w:val="20"/>
                        </w:rPr>
                        <w:t xml:space="preserve"> </w:t>
                      </w:r>
                      <w:r w:rsidR="00073A8D">
                        <w:rPr>
                          <w:sz w:val="20"/>
                        </w:rPr>
                        <w:t xml:space="preserve"> </w:t>
                      </w:r>
                    </w:p>
                    <w:p w14:paraId="19476745" w14:textId="1B5FD771" w:rsidR="00E80696" w:rsidRDefault="00F34385" w:rsidP="008C06EE">
                      <w:pPr>
                        <w:rPr>
                          <w:sz w:val="24"/>
                        </w:rPr>
                      </w:pPr>
                      <w:r w:rsidRPr="00F34385">
                        <w:rPr>
                          <w:b/>
                          <w:sz w:val="20"/>
                          <w:u w:val="single"/>
                        </w:rPr>
                        <w:t>Storybook Character Day</w:t>
                      </w:r>
                      <w:r>
                        <w:rPr>
                          <w:b/>
                          <w:sz w:val="20"/>
                          <w:u w:val="single"/>
                        </w:rPr>
                        <w:t>:</w:t>
                      </w:r>
                      <w:r>
                        <w:rPr>
                          <w:sz w:val="20"/>
                        </w:rPr>
                        <w:t xml:space="preserve"> </w:t>
                      </w:r>
                      <w:r w:rsidRPr="00F34385">
                        <w:rPr>
                          <w:sz w:val="20"/>
                        </w:rPr>
                        <w:t xml:space="preserve">As we all know Halloween is coming, but NMA will be celebrating a different festivity.  Students are encouraged to dress up as their favorite storybook character on </w:t>
                      </w:r>
                      <w:r w:rsidR="00C42B4F">
                        <w:rPr>
                          <w:sz w:val="20"/>
                        </w:rPr>
                        <w:t>Friday</w:t>
                      </w:r>
                      <w:r w:rsidRPr="00F34385">
                        <w:rPr>
                          <w:sz w:val="20"/>
                        </w:rPr>
                        <w:t xml:space="preserve">, </w:t>
                      </w:r>
                      <w:r w:rsidRPr="00F34385">
                        <w:rPr>
                          <w:sz w:val="20"/>
                          <w:szCs w:val="20"/>
                        </w:rPr>
                        <w:t xml:space="preserve">October </w:t>
                      </w:r>
                      <w:r w:rsidR="00C42B4F">
                        <w:rPr>
                          <w:sz w:val="20"/>
                          <w:szCs w:val="20"/>
                        </w:rPr>
                        <w:t>28</w:t>
                      </w:r>
                      <w:r w:rsidRPr="00F34385">
                        <w:rPr>
                          <w:sz w:val="20"/>
                          <w:szCs w:val="20"/>
                        </w:rPr>
                        <w:t>, 20</w:t>
                      </w:r>
                      <w:r w:rsidR="00C42B4F">
                        <w:rPr>
                          <w:sz w:val="20"/>
                          <w:szCs w:val="20"/>
                        </w:rPr>
                        <w:t>22</w:t>
                      </w:r>
                      <w:r w:rsidRPr="00F34385">
                        <w:rPr>
                          <w:sz w:val="20"/>
                          <w:szCs w:val="20"/>
                        </w:rPr>
                        <w:t>.</w:t>
                      </w:r>
                      <w:r w:rsidRPr="00B402A3">
                        <w:rPr>
                          <w:sz w:val="24"/>
                        </w:rPr>
                        <w:t xml:space="preserve"> </w:t>
                      </w:r>
                    </w:p>
                    <w:p w14:paraId="16E42D8D" w14:textId="218464BA" w:rsidR="00F666A2" w:rsidRDefault="00F666A2" w:rsidP="008C06EE">
                      <w:pPr>
                        <w:rPr>
                          <w:b/>
                          <w:sz w:val="20"/>
                          <w:u w:val="single"/>
                        </w:rPr>
                      </w:pPr>
                      <w:r>
                        <w:rPr>
                          <w:b/>
                          <w:sz w:val="20"/>
                          <w:u w:val="single"/>
                        </w:rPr>
                        <w:t xml:space="preserve">Family Photos: </w:t>
                      </w:r>
                      <w:r w:rsidRPr="00F666A2">
                        <w:rPr>
                          <w:bCs/>
                          <w:sz w:val="20"/>
                        </w:rPr>
                        <w:t>This month we are discussing families. Please send in photos of your family so that they can be displayed around the classroom.</w:t>
                      </w:r>
                      <w:r>
                        <w:rPr>
                          <w:b/>
                          <w:sz w:val="20"/>
                          <w:u w:val="single"/>
                        </w:rPr>
                        <w:t xml:space="preserve"> </w:t>
                      </w:r>
                    </w:p>
                    <w:p w14:paraId="6F18E518" w14:textId="3A8451C4" w:rsidR="00F666A2" w:rsidRPr="00E80696" w:rsidRDefault="00F666A2" w:rsidP="008C06EE">
                      <w:pPr>
                        <w:rPr>
                          <w:b/>
                          <w:sz w:val="20"/>
                          <w:u w:val="single"/>
                        </w:rPr>
                      </w:pPr>
                      <w:r>
                        <w:rPr>
                          <w:b/>
                          <w:sz w:val="20"/>
                          <w:u w:val="single"/>
                        </w:rPr>
                        <w:t xml:space="preserve">Extra Clothes: </w:t>
                      </w:r>
                      <w:r w:rsidRPr="00231E29">
                        <w:rPr>
                          <w:bCs/>
                          <w:sz w:val="20"/>
                        </w:rPr>
                        <w:t xml:space="preserve">Parents we are asking that all students have a change of clothes. They do not have to be a uniform. Accidents do and will happen. </w:t>
                      </w:r>
                      <w:r w:rsidR="00231E29" w:rsidRPr="00231E29">
                        <w:rPr>
                          <w:bCs/>
                          <w:sz w:val="20"/>
                        </w:rPr>
                        <w:t>Also, please label all your child’s personal items. This includes jackets and hats.</w:t>
                      </w:r>
                      <w:r w:rsidR="00231E29">
                        <w:rPr>
                          <w:b/>
                          <w:sz w:val="20"/>
                          <w:u w:val="single"/>
                        </w:rPr>
                        <w:t xml:space="preserve"> </w:t>
                      </w:r>
                    </w:p>
                    <w:p w14:paraId="3F200027" w14:textId="77777777" w:rsidR="00E80696" w:rsidRDefault="00E80696" w:rsidP="00EB1750">
                      <w:pPr>
                        <w:rPr>
                          <w:b/>
                          <w:sz w:val="21"/>
                          <w:szCs w:val="21"/>
                          <w:u w:val="single"/>
                        </w:rPr>
                      </w:pPr>
                    </w:p>
                    <w:p w14:paraId="67CD3669" w14:textId="77777777" w:rsidR="00EB1750" w:rsidRPr="00CD2D52" w:rsidRDefault="00EB1750" w:rsidP="00EB1750">
                      <w:pPr>
                        <w:rPr>
                          <w:sz w:val="21"/>
                          <w:szCs w:val="21"/>
                        </w:rPr>
                      </w:pPr>
                    </w:p>
                  </w:txbxContent>
                </v:textbox>
                <w10:wrap type="tight"/>
              </v:shape>
            </w:pict>
          </mc:Fallback>
        </mc:AlternateContent>
      </w:r>
      <w:r w:rsidR="00EB1750" w:rsidRPr="00EB1750">
        <w:rPr>
          <w:b/>
          <w:noProof/>
          <w:color w:val="FF6600"/>
          <w:sz w:val="44"/>
        </w:rPr>
        <mc:AlternateContent>
          <mc:Choice Requires="wps">
            <w:drawing>
              <wp:anchor distT="45720" distB="45720" distL="114300" distR="114300" simplePos="0" relativeHeight="251670528" behindDoc="0" locked="0" layoutInCell="1" allowOverlap="1" wp14:anchorId="49B4EE64" wp14:editId="2113B00D">
                <wp:simplePos x="0" y="0"/>
                <wp:positionH relativeFrom="column">
                  <wp:posOffset>400050</wp:posOffset>
                </wp:positionH>
                <wp:positionV relativeFrom="paragraph">
                  <wp:posOffset>466725</wp:posOffset>
                </wp:positionV>
                <wp:extent cx="3124200" cy="847090"/>
                <wp:effectExtent l="0" t="0" r="19050" b="1016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847090"/>
                        </a:xfrm>
                        <a:prstGeom prst="rect">
                          <a:avLst/>
                        </a:prstGeom>
                        <a:solidFill>
                          <a:sysClr val="window" lastClr="FFFFFF"/>
                        </a:solidFill>
                        <a:ln w="25400" cap="flat" cmpd="sng" algn="ctr">
                          <a:solidFill>
                            <a:schemeClr val="tx1"/>
                          </a:solidFill>
                          <a:prstDash val="solid"/>
                          <a:headEnd/>
                          <a:tailEnd/>
                        </a:ln>
                        <a:effectLst/>
                      </wps:spPr>
                      <wps:txbx>
                        <w:txbxContent>
                          <w:p w14:paraId="79C504CF" w14:textId="77777777" w:rsidR="00EB1750" w:rsidRDefault="00EB1750" w:rsidP="00EB1750">
                            <w:pPr>
                              <w:spacing w:after="0" w:line="240" w:lineRule="auto"/>
                            </w:pPr>
                            <w:r>
                              <w:t>979 Ingleside Road Norfolk, VA 23502</w:t>
                            </w:r>
                          </w:p>
                          <w:p w14:paraId="16566EC4" w14:textId="77777777" w:rsidR="00EB1750" w:rsidRDefault="00000000" w:rsidP="00EB1750">
                            <w:pPr>
                              <w:spacing w:after="0" w:line="240" w:lineRule="auto"/>
                            </w:pPr>
                            <w:hyperlink r:id="rId9" w:history="1">
                              <w:r w:rsidR="00EB1750" w:rsidRPr="00194BB8">
                                <w:rPr>
                                  <w:rStyle w:val="Hyperlink"/>
                                </w:rPr>
                                <w:t>www.norfolkmontessoriacademy.comm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EE64" id="_x0000_s1027" type="#_x0000_t202" style="position:absolute;margin-left:31.5pt;margin-top:36.75pt;width:246pt;height:66.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" fillcolor="window" strokecolor="black [3213]" strokeweight="2pt">
                <v:textbox>
                  <w:txbxContent>
                    <w:p w14:paraId="79C504CF" w14:textId="77777777" w:rsidR="00EB1750" w:rsidRDefault="00EB1750" w:rsidP="00EB1750">
                      <w:pPr>
                        <w:spacing w:after="0" w:line="240" w:lineRule="auto"/>
                      </w:pPr>
                      <w:r>
                        <w:t>979 Ingleside Road Norfolk, VA 23502</w:t>
                      </w:r>
                    </w:p>
                    <w:p w14:paraId="16566EC4" w14:textId="77777777" w:rsidR="00EB1750" w:rsidRDefault="003E467D" w:rsidP="00EB1750">
                      <w:pPr>
                        <w:spacing w:after="0" w:line="240" w:lineRule="auto"/>
                      </w:pPr>
                      <w:hyperlink r:id="rId10" w:history="1">
                        <w:r w:rsidR="00EB1750" w:rsidRPr="00194BB8">
                          <w:rPr>
                            <w:rStyle w:val="Hyperlink"/>
                          </w:rPr>
                          <w:t>www.norfolkmontessoriacademy.comm</w:t>
                        </w:r>
                      </w:hyperlink>
                    </w:p>
                  </w:txbxContent>
                </v:textbox>
                <w10:wrap type="square"/>
              </v:shape>
            </w:pict>
          </mc:Fallback>
        </mc:AlternateContent>
      </w:r>
      <w:r w:rsidR="00EB1750" w:rsidRPr="00EB1750">
        <w:rPr>
          <w:b/>
          <w:noProof/>
          <w:color w:val="FF6600"/>
          <w:sz w:val="16"/>
          <w:szCs w:val="24"/>
        </w:rPr>
        <mc:AlternateContent>
          <mc:Choice Requires="wps">
            <w:drawing>
              <wp:anchor distT="45720" distB="45720" distL="114300" distR="114300" simplePos="0" relativeHeight="251669504" behindDoc="0" locked="0" layoutInCell="1" allowOverlap="1" wp14:anchorId="61743012" wp14:editId="4165085E">
                <wp:simplePos x="0" y="0"/>
                <wp:positionH relativeFrom="column">
                  <wp:posOffset>7400925</wp:posOffset>
                </wp:positionH>
                <wp:positionV relativeFrom="paragraph">
                  <wp:posOffset>130175</wp:posOffset>
                </wp:positionV>
                <wp:extent cx="1905000" cy="65354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35420"/>
                        </a:xfrm>
                        <a:prstGeom prst="rect">
                          <a:avLst/>
                        </a:prstGeom>
                        <a:solidFill>
                          <a:srgbClr val="FFFFFF"/>
                        </a:solidFill>
                        <a:ln w="9525">
                          <a:solidFill>
                            <a:srgbClr val="000000"/>
                          </a:solidFill>
                          <a:miter lim="800000"/>
                          <a:headEnd/>
                          <a:tailEnd/>
                        </a:ln>
                      </wps:spPr>
                      <wps:txbx>
                        <w:txbxContent>
                          <w:p w14:paraId="2CA55210" w14:textId="77777777" w:rsidR="0079604D" w:rsidRDefault="0079604D" w:rsidP="00EB1750">
                            <w:pPr>
                              <w:pStyle w:val="Heading1"/>
                              <w:jc w:val="center"/>
                              <w:rPr>
                                <w:color w:val="FF6600"/>
                                <w:sz w:val="22"/>
                                <w:szCs w:val="22"/>
                              </w:rPr>
                            </w:pPr>
                            <w:r>
                              <w:rPr>
                                <w:rFonts w:ascii="Arial" w:hAnsi="Arial" w:cs="Arial"/>
                                <w:noProof/>
                                <w:color w:val="1A0DAB"/>
                                <w:sz w:val="20"/>
                                <w:szCs w:val="20"/>
                                <w:bdr w:val="none" w:sz="0" w:space="0" w:color="auto" w:frame="1"/>
                              </w:rPr>
                              <w:drawing>
                                <wp:inline distT="0" distB="0" distL="0" distR="0" wp14:anchorId="3109C9CA" wp14:editId="08353C09">
                                  <wp:extent cx="1074680" cy="1033697"/>
                                  <wp:effectExtent l="95250" t="95250" r="87630" b="109855"/>
                                  <wp:docPr id="2" name="Picture 2" descr="Image result for pumpkin patch clip ar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mpkin patch clip ar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645264">
                                            <a:off x="0" y="0"/>
                                            <a:ext cx="1085404" cy="1044013"/>
                                          </a:xfrm>
                                          <a:prstGeom prst="rect">
                                            <a:avLst/>
                                          </a:prstGeom>
                                          <a:noFill/>
                                          <a:ln>
                                            <a:noFill/>
                                          </a:ln>
                                        </pic:spPr>
                                      </pic:pic>
                                    </a:graphicData>
                                  </a:graphic>
                                </wp:inline>
                              </w:drawing>
                            </w:r>
                          </w:p>
                          <w:p w14:paraId="3C8D1BBA" w14:textId="420A9FE8" w:rsidR="00EB1750" w:rsidRPr="008C06EE" w:rsidRDefault="00EB1750" w:rsidP="00EB1750">
                            <w:pPr>
                              <w:pStyle w:val="Heading1"/>
                              <w:jc w:val="center"/>
                              <w:rPr>
                                <w:color w:val="7E330F" w:themeColor="accent3" w:themeShade="80"/>
                                <w:sz w:val="22"/>
                                <w:szCs w:val="22"/>
                              </w:rPr>
                            </w:pPr>
                            <w:r w:rsidRPr="008C06EE">
                              <w:rPr>
                                <w:color w:val="7E330F" w:themeColor="accent3" w:themeShade="80"/>
                                <w:sz w:val="22"/>
                                <w:szCs w:val="22"/>
                              </w:rPr>
                              <w:t>October Tuition</w:t>
                            </w:r>
                          </w:p>
                          <w:p w14:paraId="0C6D74A2" w14:textId="77777777" w:rsidR="00EB1750" w:rsidRPr="00CD2D52" w:rsidRDefault="00EB1750" w:rsidP="00EB1750">
                            <w:pPr>
                              <w:spacing w:after="0"/>
                              <w:jc w:val="center"/>
                              <w:rPr>
                                <w:b/>
                                <w:i/>
                              </w:rPr>
                            </w:pPr>
                            <w:r w:rsidRPr="00CD2D52">
                              <w:rPr>
                                <w:b/>
                                <w:i/>
                              </w:rPr>
                              <w:t>Please pay as agreed upon!</w:t>
                            </w:r>
                          </w:p>
                          <w:p w14:paraId="5E2017F5" w14:textId="77777777" w:rsidR="00EB1750" w:rsidRPr="00A501A9" w:rsidRDefault="00EB1750" w:rsidP="00EB1750">
                            <w:pPr>
                              <w:pStyle w:val="Heading1"/>
                              <w:jc w:val="center"/>
                              <w:rPr>
                                <w:color w:val="BD4C16" w:themeColor="accent3" w:themeShade="BF"/>
                                <w:sz w:val="22"/>
                                <w:szCs w:val="22"/>
                              </w:rPr>
                            </w:pPr>
                            <w:r w:rsidRPr="00A501A9">
                              <w:rPr>
                                <w:color w:val="BD4C16" w:themeColor="accent3" w:themeShade="BF"/>
                                <w:sz w:val="22"/>
                                <w:szCs w:val="22"/>
                              </w:rPr>
                              <w:t>Upcoming Events</w:t>
                            </w:r>
                          </w:p>
                          <w:p w14:paraId="1BAA8C41" w14:textId="7401B9D4" w:rsidR="008C06EE" w:rsidRDefault="008C06EE" w:rsidP="00017754">
                            <w:pPr>
                              <w:jc w:val="center"/>
                              <w:rPr>
                                <w:b/>
                              </w:rPr>
                            </w:pPr>
                            <w:r>
                              <w:rPr>
                                <w:b/>
                              </w:rPr>
                              <w:t xml:space="preserve">October 1- </w:t>
                            </w:r>
                            <w:r w:rsidR="00231E29">
                              <w:rPr>
                                <w:b/>
                              </w:rPr>
                              <w:t>5</w:t>
                            </w:r>
                            <w:r>
                              <w:rPr>
                                <w:b/>
                              </w:rPr>
                              <w:t xml:space="preserve"> </w:t>
                            </w:r>
                          </w:p>
                          <w:p w14:paraId="22FF7A04" w14:textId="4350A363" w:rsidR="008C06EE" w:rsidRPr="008C06EE" w:rsidRDefault="00231E29" w:rsidP="00017754">
                            <w:pPr>
                              <w:jc w:val="center"/>
                              <w:rPr>
                                <w:bCs/>
                              </w:rPr>
                            </w:pPr>
                            <w:r>
                              <w:rPr>
                                <w:bCs/>
                              </w:rPr>
                              <w:t>Tuition Due</w:t>
                            </w:r>
                          </w:p>
                          <w:p w14:paraId="495A7152" w14:textId="02C992A7" w:rsidR="00EB1750" w:rsidRPr="00CD2D52" w:rsidRDefault="00EB1750" w:rsidP="00EB1750">
                            <w:pPr>
                              <w:jc w:val="center"/>
                              <w:rPr>
                                <w:b/>
                              </w:rPr>
                            </w:pPr>
                            <w:r>
                              <w:rPr>
                                <w:b/>
                              </w:rPr>
                              <w:t xml:space="preserve">October </w:t>
                            </w:r>
                            <w:r w:rsidR="0079604D">
                              <w:rPr>
                                <w:b/>
                              </w:rPr>
                              <w:t>16</w:t>
                            </w:r>
                          </w:p>
                          <w:p w14:paraId="2DBA2BD6" w14:textId="6D7D8CF1" w:rsidR="00EB1750" w:rsidRDefault="00F34385" w:rsidP="00EB1750">
                            <w:pPr>
                              <w:jc w:val="center"/>
                            </w:pPr>
                            <w:r>
                              <w:t>National Boss Day</w:t>
                            </w:r>
                          </w:p>
                          <w:p w14:paraId="5E5B9F9B" w14:textId="714C324A" w:rsidR="00231E29" w:rsidRPr="00CD2D52" w:rsidRDefault="00231E29" w:rsidP="00231E29">
                            <w:pPr>
                              <w:jc w:val="center"/>
                              <w:rPr>
                                <w:b/>
                              </w:rPr>
                            </w:pPr>
                            <w:r>
                              <w:rPr>
                                <w:b/>
                              </w:rPr>
                              <w:t>October 28</w:t>
                            </w:r>
                          </w:p>
                          <w:p w14:paraId="487F154B" w14:textId="77777777" w:rsidR="00231E29" w:rsidRPr="00CD2D52" w:rsidRDefault="00231E29" w:rsidP="00231E29">
                            <w:pPr>
                              <w:jc w:val="center"/>
                            </w:pPr>
                            <w:r>
                              <w:t>NMA’s Storybook Character Day</w:t>
                            </w:r>
                          </w:p>
                          <w:sdt>
                            <w:sdtPr>
                              <w:id w:val="2059049920"/>
                              <w:placeholder>
                                <w:docPart w:val="9ABA28FE2FEF453DBF78601B9971BE4C"/>
                              </w:placeholder>
                              <w:date w:fullDate="2018-10-31T00:00:00Z">
                                <w:dateFormat w:val="MMMM d"/>
                                <w:lid w:val="en-US"/>
                                <w:storeMappedDataAs w:val="dateTime"/>
                                <w:calendar w:val="gregorian"/>
                              </w:date>
                            </w:sdtPr>
                            <w:sdtContent>
                              <w:p w14:paraId="329063A7" w14:textId="6A185691" w:rsidR="00E80696" w:rsidRPr="00CD2D52" w:rsidRDefault="00E80696" w:rsidP="00E80696">
                                <w:pPr>
                                  <w:pStyle w:val="Heading2"/>
                                  <w:jc w:val="center"/>
                                </w:pPr>
                                <w:r>
                                  <w:t>October 31</w:t>
                                </w:r>
                              </w:p>
                            </w:sdtContent>
                          </w:sdt>
                          <w:p w14:paraId="684BCF90" w14:textId="4D60815D" w:rsidR="00E80696" w:rsidRDefault="00E80696" w:rsidP="00E80696">
                            <w:pPr>
                              <w:jc w:val="center"/>
                            </w:pPr>
                            <w:r>
                              <w:t xml:space="preserve">Halloween </w:t>
                            </w:r>
                          </w:p>
                          <w:p w14:paraId="3350F186" w14:textId="388122AE" w:rsidR="00EB1750" w:rsidRDefault="00EB1750" w:rsidP="00EB175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43012" id="_x0000_s1028" type="#_x0000_t202" style="position:absolute;margin-left:582.75pt;margin-top:10.25pt;width:150pt;height:514.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">
                <v:textbox>
                  <w:txbxContent>
                    <w:p w14:paraId="2CA55210" w14:textId="77777777" w:rsidR="0079604D" w:rsidRDefault="0079604D" w:rsidP="00EB1750">
                      <w:pPr>
                        <w:pStyle w:val="Heading1"/>
                        <w:jc w:val="center"/>
                        <w:rPr>
                          <w:color w:val="FF6600"/>
                          <w:sz w:val="22"/>
                          <w:szCs w:val="22"/>
                        </w:rPr>
                      </w:pPr>
                      <w:r>
                        <w:rPr>
                          <w:rFonts w:ascii="Arial" w:hAnsi="Arial" w:cs="Arial"/>
                          <w:noProof/>
                          <w:color w:val="1A0DAB"/>
                          <w:sz w:val="20"/>
                          <w:szCs w:val="20"/>
                          <w:bdr w:val="none" w:sz="0" w:space="0" w:color="auto" w:frame="1"/>
                        </w:rPr>
                        <w:drawing>
                          <wp:inline distT="0" distB="0" distL="0" distR="0" wp14:anchorId="3109C9CA" wp14:editId="08353C09">
                            <wp:extent cx="1074680" cy="1033697"/>
                            <wp:effectExtent l="95250" t="95250" r="87630" b="109855"/>
                            <wp:docPr id="2" name="Picture 2" descr="Image result for pumpkin patch clip art">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mpkin patch clip art">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645264">
                                      <a:off x="0" y="0"/>
                                      <a:ext cx="1085404" cy="1044013"/>
                                    </a:xfrm>
                                    <a:prstGeom prst="rect">
                                      <a:avLst/>
                                    </a:prstGeom>
                                    <a:noFill/>
                                    <a:ln>
                                      <a:noFill/>
                                    </a:ln>
                                  </pic:spPr>
                                </pic:pic>
                              </a:graphicData>
                            </a:graphic>
                          </wp:inline>
                        </w:drawing>
                      </w:r>
                    </w:p>
                    <w:p w14:paraId="3C8D1BBA" w14:textId="420A9FE8" w:rsidR="00EB1750" w:rsidRPr="008C06EE" w:rsidRDefault="00EB1750" w:rsidP="00EB1750">
                      <w:pPr>
                        <w:pStyle w:val="Heading1"/>
                        <w:jc w:val="center"/>
                        <w:rPr>
                          <w:color w:val="7E330F" w:themeColor="accent3" w:themeShade="80"/>
                          <w:sz w:val="22"/>
                          <w:szCs w:val="22"/>
                        </w:rPr>
                      </w:pPr>
                      <w:r w:rsidRPr="008C06EE">
                        <w:rPr>
                          <w:color w:val="7E330F" w:themeColor="accent3" w:themeShade="80"/>
                          <w:sz w:val="22"/>
                          <w:szCs w:val="22"/>
                        </w:rPr>
                        <w:t>October Tuition</w:t>
                      </w:r>
                    </w:p>
                    <w:p w14:paraId="0C6D74A2" w14:textId="77777777" w:rsidR="00EB1750" w:rsidRPr="00CD2D52" w:rsidRDefault="00EB1750" w:rsidP="00EB1750">
                      <w:pPr>
                        <w:spacing w:after="0"/>
                        <w:jc w:val="center"/>
                        <w:rPr>
                          <w:b/>
                          <w:i/>
                        </w:rPr>
                      </w:pPr>
                      <w:r w:rsidRPr="00CD2D52">
                        <w:rPr>
                          <w:b/>
                          <w:i/>
                        </w:rPr>
                        <w:t>Please pay as agreed upon!</w:t>
                      </w:r>
                    </w:p>
                    <w:p w14:paraId="5E2017F5" w14:textId="77777777" w:rsidR="00EB1750" w:rsidRPr="00A501A9" w:rsidRDefault="00EB1750" w:rsidP="00EB1750">
                      <w:pPr>
                        <w:pStyle w:val="Heading1"/>
                        <w:jc w:val="center"/>
                        <w:rPr>
                          <w:color w:val="BD4C16" w:themeColor="accent3" w:themeShade="BF"/>
                          <w:sz w:val="22"/>
                          <w:szCs w:val="22"/>
                        </w:rPr>
                      </w:pPr>
                      <w:r w:rsidRPr="00A501A9">
                        <w:rPr>
                          <w:color w:val="BD4C16" w:themeColor="accent3" w:themeShade="BF"/>
                          <w:sz w:val="22"/>
                          <w:szCs w:val="22"/>
                        </w:rPr>
                        <w:t>Upcoming Events</w:t>
                      </w:r>
                    </w:p>
                    <w:p w14:paraId="1BAA8C41" w14:textId="7401B9D4" w:rsidR="008C06EE" w:rsidRDefault="008C06EE" w:rsidP="00017754">
                      <w:pPr>
                        <w:jc w:val="center"/>
                        <w:rPr>
                          <w:b/>
                        </w:rPr>
                      </w:pPr>
                      <w:r>
                        <w:rPr>
                          <w:b/>
                        </w:rPr>
                        <w:t xml:space="preserve">October 1- </w:t>
                      </w:r>
                      <w:r w:rsidR="00231E29">
                        <w:rPr>
                          <w:b/>
                        </w:rPr>
                        <w:t>5</w:t>
                      </w:r>
                      <w:r>
                        <w:rPr>
                          <w:b/>
                        </w:rPr>
                        <w:t xml:space="preserve"> </w:t>
                      </w:r>
                    </w:p>
                    <w:p w14:paraId="22FF7A04" w14:textId="4350A363" w:rsidR="008C06EE" w:rsidRPr="008C06EE" w:rsidRDefault="00231E29" w:rsidP="00017754">
                      <w:pPr>
                        <w:jc w:val="center"/>
                        <w:rPr>
                          <w:bCs/>
                        </w:rPr>
                      </w:pPr>
                      <w:r>
                        <w:rPr>
                          <w:bCs/>
                        </w:rPr>
                        <w:t>Tuition Due</w:t>
                      </w:r>
                    </w:p>
                    <w:p w14:paraId="495A7152" w14:textId="02C992A7" w:rsidR="00EB1750" w:rsidRPr="00CD2D52" w:rsidRDefault="00EB1750" w:rsidP="00EB1750">
                      <w:pPr>
                        <w:jc w:val="center"/>
                        <w:rPr>
                          <w:b/>
                        </w:rPr>
                      </w:pPr>
                      <w:r>
                        <w:rPr>
                          <w:b/>
                        </w:rPr>
                        <w:t xml:space="preserve">October </w:t>
                      </w:r>
                      <w:r w:rsidR="0079604D">
                        <w:rPr>
                          <w:b/>
                        </w:rPr>
                        <w:t>16</w:t>
                      </w:r>
                    </w:p>
                    <w:p w14:paraId="2DBA2BD6" w14:textId="6D7D8CF1" w:rsidR="00EB1750" w:rsidRDefault="00F34385" w:rsidP="00EB1750">
                      <w:pPr>
                        <w:jc w:val="center"/>
                      </w:pPr>
                      <w:r>
                        <w:t>National Boss Day</w:t>
                      </w:r>
                    </w:p>
                    <w:p w14:paraId="5E5B9F9B" w14:textId="714C324A" w:rsidR="00231E29" w:rsidRPr="00CD2D52" w:rsidRDefault="00231E29" w:rsidP="00231E29">
                      <w:pPr>
                        <w:jc w:val="center"/>
                        <w:rPr>
                          <w:b/>
                        </w:rPr>
                      </w:pPr>
                      <w:r>
                        <w:rPr>
                          <w:b/>
                        </w:rPr>
                        <w:t>October 28</w:t>
                      </w:r>
                    </w:p>
                    <w:p w14:paraId="487F154B" w14:textId="77777777" w:rsidR="00231E29" w:rsidRPr="00CD2D52" w:rsidRDefault="00231E29" w:rsidP="00231E29">
                      <w:pPr>
                        <w:jc w:val="center"/>
                      </w:pPr>
                      <w:r>
                        <w:t>NMA’s Storybook Character Day</w:t>
                      </w:r>
                    </w:p>
                    <w:sdt>
                      <w:sdtPr>
                        <w:id w:val="2059049920"/>
                        <w:placeholder>
                          <w:docPart w:val="9ABA28FE2FEF453DBF78601B9971BE4C"/>
                        </w:placeholder>
                        <w:date w:fullDate="2018-10-31T00:00:00Z">
                          <w:dateFormat w:val="MMMM d"/>
                          <w:lid w:val="en-US"/>
                          <w:storeMappedDataAs w:val="dateTime"/>
                          <w:calendar w:val="gregorian"/>
                        </w:date>
                      </w:sdtPr>
                      <w:sdtContent>
                        <w:p w14:paraId="329063A7" w14:textId="6A185691" w:rsidR="00E80696" w:rsidRPr="00CD2D52" w:rsidRDefault="00E80696" w:rsidP="00E80696">
                          <w:pPr>
                            <w:pStyle w:val="Heading2"/>
                            <w:jc w:val="center"/>
                          </w:pPr>
                          <w:r>
                            <w:t>October 31</w:t>
                          </w:r>
                        </w:p>
                      </w:sdtContent>
                    </w:sdt>
                    <w:p w14:paraId="684BCF90" w14:textId="4D60815D" w:rsidR="00E80696" w:rsidRDefault="00E80696" w:rsidP="00E80696">
                      <w:pPr>
                        <w:jc w:val="center"/>
                      </w:pPr>
                      <w:r>
                        <w:t xml:space="preserve">Halloween </w:t>
                      </w:r>
                    </w:p>
                    <w:p w14:paraId="3350F186" w14:textId="388122AE" w:rsidR="00EB1750" w:rsidRDefault="00EB1750" w:rsidP="00EB1750">
                      <w:pPr>
                        <w:jc w:val="center"/>
                      </w:pPr>
                    </w:p>
                  </w:txbxContent>
                </v:textbox>
                <w10:wrap type="square"/>
              </v:shape>
            </w:pict>
          </mc:Fallback>
        </mc:AlternateContent>
      </w:r>
      <w:r w:rsidR="00EB1750" w:rsidRPr="00EB1750">
        <w:rPr>
          <w:b/>
          <w:noProof/>
          <w:color w:val="FF6600"/>
          <w:sz w:val="24"/>
        </w:rPr>
        <mc:AlternateContent>
          <mc:Choice Requires="wps">
            <w:drawing>
              <wp:anchor distT="45720" distB="45720" distL="114300" distR="114300" simplePos="0" relativeHeight="251668480" behindDoc="0" locked="0" layoutInCell="1" allowOverlap="1" wp14:anchorId="5BFED237" wp14:editId="539769A0">
                <wp:simplePos x="0" y="0"/>
                <wp:positionH relativeFrom="column">
                  <wp:posOffset>4057650</wp:posOffset>
                </wp:positionH>
                <wp:positionV relativeFrom="paragraph">
                  <wp:posOffset>130175</wp:posOffset>
                </wp:positionV>
                <wp:extent cx="3291840" cy="6535420"/>
                <wp:effectExtent l="0" t="0" r="22860" b="177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6535420"/>
                        </a:xfrm>
                        <a:prstGeom prst="rect">
                          <a:avLst/>
                        </a:prstGeom>
                        <a:ln>
                          <a:solidFill>
                            <a:srgbClr val="00B050"/>
                          </a:solidFill>
                          <a:headEnd/>
                          <a:tailEnd/>
                        </a:ln>
                      </wps:spPr>
                      <wps:style>
                        <a:lnRef idx="2">
                          <a:schemeClr val="accent2"/>
                        </a:lnRef>
                        <a:fillRef idx="1">
                          <a:schemeClr val="lt1"/>
                        </a:fillRef>
                        <a:effectRef idx="0">
                          <a:schemeClr val="accent2"/>
                        </a:effectRef>
                        <a:fontRef idx="minor">
                          <a:schemeClr val="dk1"/>
                        </a:fontRef>
                      </wps:style>
                      <wps:txbx>
                        <w:txbxContent>
                          <w:p w14:paraId="0740643C" w14:textId="77777777" w:rsidR="00EB1750" w:rsidRPr="00387F30" w:rsidRDefault="00EB1750" w:rsidP="00EB1750">
                            <w:pPr>
                              <w:jc w:val="center"/>
                              <w:rPr>
                                <w:b/>
                                <w:sz w:val="24"/>
                                <w:szCs w:val="21"/>
                                <w:u w:val="single"/>
                              </w:rPr>
                            </w:pPr>
                            <w:r w:rsidRPr="00387F30">
                              <w:rPr>
                                <w:b/>
                                <w:sz w:val="24"/>
                                <w:szCs w:val="21"/>
                                <w:u w:val="single"/>
                              </w:rPr>
                              <w:t>ALL OTHER NEWS</w:t>
                            </w:r>
                          </w:p>
                          <w:p w14:paraId="03982979" w14:textId="77777777" w:rsidR="00EB1750" w:rsidRPr="00231E29" w:rsidRDefault="00EB1750" w:rsidP="00EB1750">
                            <w:pPr>
                              <w:rPr>
                                <w:b/>
                                <w:sz w:val="18"/>
                                <w:szCs w:val="18"/>
                                <w:u w:val="single"/>
                              </w:rPr>
                            </w:pPr>
                            <w:r w:rsidRPr="00231E29">
                              <w:rPr>
                                <w:b/>
                                <w:sz w:val="18"/>
                                <w:szCs w:val="18"/>
                                <w:u w:val="single"/>
                              </w:rPr>
                              <w:t>NDSS Clients:</w:t>
                            </w:r>
                            <w:r w:rsidRPr="00231E29">
                              <w:rPr>
                                <w:b/>
                                <w:sz w:val="18"/>
                                <w:szCs w:val="18"/>
                              </w:rPr>
                              <w:t xml:space="preserve"> </w:t>
                            </w:r>
                            <w:r w:rsidRPr="00231E29">
                              <w:rPr>
                                <w:sz w:val="18"/>
                                <w:szCs w:val="18"/>
                              </w:rPr>
                              <w:t xml:space="preserve">If you need any assistance using the machine or checking in/out, please do not hesitate to ask.  Also remember that each child is only allotted a certain number of absences for the entire year (until June).  </w:t>
                            </w:r>
                          </w:p>
                          <w:p w14:paraId="3F0E72BB" w14:textId="25432143" w:rsidR="00F666A2" w:rsidRPr="00231E29" w:rsidRDefault="00F666A2" w:rsidP="00F666A2">
                            <w:pPr>
                              <w:rPr>
                                <w:b/>
                                <w:sz w:val="18"/>
                                <w:szCs w:val="18"/>
                              </w:rPr>
                            </w:pPr>
                            <w:r w:rsidRPr="00231E29">
                              <w:rPr>
                                <w:b/>
                                <w:sz w:val="18"/>
                                <w:szCs w:val="18"/>
                                <w:u w:val="single"/>
                              </w:rPr>
                              <w:t xml:space="preserve">Remind App: </w:t>
                            </w:r>
                            <w:r w:rsidRPr="00231E29">
                              <w:rPr>
                                <w:bCs/>
                                <w:sz w:val="18"/>
                                <w:szCs w:val="18"/>
                              </w:rPr>
                              <w:t xml:space="preserve">Please download the Remind </w:t>
                            </w:r>
                            <w:r w:rsidR="00B62154">
                              <w:rPr>
                                <w:bCs/>
                                <w:sz w:val="18"/>
                                <w:szCs w:val="18"/>
                              </w:rPr>
                              <w:t xml:space="preserve">app </w:t>
                            </w:r>
                            <w:r w:rsidRPr="00231E29">
                              <w:rPr>
                                <w:bCs/>
                                <w:sz w:val="18"/>
                                <w:szCs w:val="18"/>
                              </w:rPr>
                              <w:t xml:space="preserve">and search for your child’s class. This app is used to communicate updates and important notices. </w:t>
                            </w:r>
                            <w:r w:rsidRPr="00231E29">
                              <w:rPr>
                                <w:b/>
                                <w:sz w:val="18"/>
                                <w:szCs w:val="18"/>
                              </w:rPr>
                              <w:t>Before &amp; After School: @BEFAFTSCH; Toddlers: @NMATOD; Children’s House: @NMACH1</w:t>
                            </w:r>
                          </w:p>
                          <w:p w14:paraId="5F7FF271" w14:textId="01419975" w:rsidR="00F34385" w:rsidRPr="00231E29" w:rsidRDefault="00F34385" w:rsidP="00F34385">
                            <w:pPr>
                              <w:rPr>
                                <w:sz w:val="18"/>
                                <w:szCs w:val="18"/>
                              </w:rPr>
                            </w:pPr>
                            <w:r w:rsidRPr="00231E29">
                              <w:rPr>
                                <w:b/>
                                <w:sz w:val="18"/>
                                <w:szCs w:val="18"/>
                                <w:u w:val="single"/>
                              </w:rPr>
                              <w:t>Applications and Folders:</w:t>
                            </w:r>
                            <w:r w:rsidRPr="00231E29">
                              <w:rPr>
                                <w:b/>
                                <w:sz w:val="18"/>
                                <w:szCs w:val="18"/>
                              </w:rPr>
                              <w:t xml:space="preserve"> </w:t>
                            </w:r>
                            <w:r w:rsidRPr="00231E29">
                              <w:rPr>
                                <w:sz w:val="18"/>
                                <w:szCs w:val="18"/>
                              </w:rPr>
                              <w:t>If you have received a notice regarding your child’s folder, please see M</w:t>
                            </w:r>
                            <w:r w:rsidR="008C06EE" w:rsidRPr="00231E29">
                              <w:rPr>
                                <w:sz w:val="18"/>
                                <w:szCs w:val="18"/>
                              </w:rPr>
                              <w:t xml:space="preserve">s. </w:t>
                            </w:r>
                            <w:r w:rsidR="00F666A2" w:rsidRPr="00231E29">
                              <w:rPr>
                                <w:sz w:val="18"/>
                                <w:szCs w:val="18"/>
                              </w:rPr>
                              <w:t>LaDawn</w:t>
                            </w:r>
                            <w:r w:rsidR="008C06EE" w:rsidRPr="00231E29">
                              <w:rPr>
                                <w:sz w:val="18"/>
                                <w:szCs w:val="18"/>
                              </w:rPr>
                              <w:t xml:space="preserve"> </w:t>
                            </w:r>
                            <w:r w:rsidRPr="00231E29">
                              <w:rPr>
                                <w:sz w:val="18"/>
                                <w:szCs w:val="18"/>
                              </w:rPr>
                              <w:t xml:space="preserve">immediately. </w:t>
                            </w:r>
                            <w:r w:rsidR="00F666A2" w:rsidRPr="00231E29">
                              <w:rPr>
                                <w:sz w:val="18"/>
                                <w:szCs w:val="18"/>
                              </w:rPr>
                              <w:t xml:space="preserve">We have 14 completed folders. </w:t>
                            </w:r>
                            <w:r w:rsidRPr="00231E29">
                              <w:rPr>
                                <w:sz w:val="18"/>
                                <w:szCs w:val="18"/>
                              </w:rPr>
                              <w:t xml:space="preserve">Please help us in getting </w:t>
                            </w:r>
                            <w:r w:rsidRPr="00231E29">
                              <w:rPr>
                                <w:b/>
                                <w:bCs/>
                                <w:sz w:val="18"/>
                                <w:szCs w:val="18"/>
                                <w:u w:val="single"/>
                              </w:rPr>
                              <w:t>all</w:t>
                            </w:r>
                            <w:r w:rsidRPr="00231E29">
                              <w:rPr>
                                <w:sz w:val="18"/>
                                <w:szCs w:val="18"/>
                              </w:rPr>
                              <w:t xml:space="preserve"> folders completed. </w:t>
                            </w:r>
                          </w:p>
                          <w:p w14:paraId="4CA8DB65" w14:textId="2D7AB720" w:rsidR="00231E29" w:rsidRDefault="00231E29" w:rsidP="00F34385">
                            <w:pPr>
                              <w:rPr>
                                <w:bCs/>
                                <w:sz w:val="18"/>
                                <w:szCs w:val="18"/>
                              </w:rPr>
                            </w:pPr>
                            <w:r w:rsidRPr="00231E29">
                              <w:rPr>
                                <w:b/>
                                <w:sz w:val="18"/>
                                <w:szCs w:val="18"/>
                                <w:u w:val="single"/>
                              </w:rPr>
                              <w:t xml:space="preserve">Payments: </w:t>
                            </w:r>
                            <w:r w:rsidRPr="00231E29">
                              <w:rPr>
                                <w:bCs/>
                                <w:sz w:val="18"/>
                                <w:szCs w:val="18"/>
                              </w:rPr>
                              <w:t xml:space="preserve">Remember that you must make your tuition payments on time as agreed upon. If you do not make your payments on time, a late fee will be assessed. This includes activity fees and co-payments. Any problems, please see Ms. LaDawn. </w:t>
                            </w:r>
                          </w:p>
                          <w:p w14:paraId="783EC649" w14:textId="04103634" w:rsidR="00231E29" w:rsidRPr="00231E29" w:rsidRDefault="00231E29" w:rsidP="00F34385">
                            <w:pPr>
                              <w:rPr>
                                <w:bCs/>
                                <w:sz w:val="18"/>
                                <w:szCs w:val="18"/>
                              </w:rPr>
                            </w:pPr>
                            <w:r>
                              <w:rPr>
                                <w:b/>
                                <w:sz w:val="18"/>
                                <w:szCs w:val="18"/>
                                <w:u w:val="single"/>
                              </w:rPr>
                              <w:t>Parking Lot Etiquette:</w:t>
                            </w:r>
                            <w:r>
                              <w:rPr>
                                <w:bCs/>
                                <w:sz w:val="18"/>
                                <w:szCs w:val="18"/>
                              </w:rPr>
                              <w:t xml:space="preserve"> </w:t>
                            </w:r>
                            <w:proofErr w:type="gramStart"/>
                            <w:r>
                              <w:rPr>
                                <w:bCs/>
                                <w:sz w:val="18"/>
                                <w:szCs w:val="18"/>
                              </w:rPr>
                              <w:t>Please park</w:t>
                            </w:r>
                            <w:proofErr w:type="gramEnd"/>
                            <w:r>
                              <w:rPr>
                                <w:bCs/>
                                <w:sz w:val="18"/>
                                <w:szCs w:val="18"/>
                              </w:rPr>
                              <w:t xml:space="preserve"> your vehicles on the gravel. Do not park your car in the driveway. Pull all the way up to the gate so that other cars can get around. Show courtesy and respect by parking in the designated parking area. </w:t>
                            </w:r>
                          </w:p>
                          <w:p w14:paraId="60CBB33A" w14:textId="46E498ED" w:rsidR="00935CF6" w:rsidRDefault="00935CF6" w:rsidP="00EB1750">
                            <w:pPr>
                              <w:rPr>
                                <w:b/>
                                <w:u w:val="single"/>
                              </w:rPr>
                            </w:pPr>
                            <w:r>
                              <w:rPr>
                                <w:b/>
                                <w:noProof/>
                                <w:u w:val="single"/>
                              </w:rPr>
                              <w:drawing>
                                <wp:inline distT="0" distB="0" distL="0" distR="0" wp14:anchorId="32F1227C" wp14:editId="7BA01B61">
                                  <wp:extent cx="2717320" cy="681323"/>
                                  <wp:effectExtent l="0" t="0" r="6985" b="5080"/>
                                  <wp:docPr id="1" name="Picture 1" descr="C:\Users\LaDawn\AppData\Local\Microsoft\Windows\INetCache\Content.MSO\F2BE500A.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Dawn\AppData\Local\Microsoft\Windows\INetCache\Content.MSO\F2BE500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4860" cy="705780"/>
                                          </a:xfrm>
                                          <a:prstGeom prst="rect">
                                            <a:avLst/>
                                          </a:prstGeom>
                                          <a:noFill/>
                                          <a:ln>
                                            <a:noFill/>
                                          </a:ln>
                                        </pic:spPr>
                                      </pic:pic>
                                    </a:graphicData>
                                  </a:graphic>
                                </wp:inline>
                              </w:drawing>
                            </w:r>
                          </w:p>
                          <w:p w14:paraId="33DAE14B" w14:textId="77777777" w:rsidR="008C06EE" w:rsidRPr="00231E29" w:rsidRDefault="008C06EE" w:rsidP="008C06EE">
                            <w:pPr>
                              <w:jc w:val="center"/>
                              <w:rPr>
                                <w:i/>
                                <w:sz w:val="10"/>
                                <w:szCs w:val="10"/>
                              </w:rPr>
                            </w:pPr>
                            <w:r w:rsidRPr="00231E29">
                              <w:rPr>
                                <w:i/>
                                <w:sz w:val="14"/>
                                <w:szCs w:val="14"/>
                              </w:rPr>
                              <w:t>“</w:t>
                            </w:r>
                            <w:r w:rsidRPr="00231E29">
                              <w:rPr>
                                <w:i/>
                                <w:sz w:val="16"/>
                                <w:szCs w:val="16"/>
                              </w:rPr>
                              <w:t>The greatest sign of success for a teacher... is to be able to say, "The children are now working as if I did not exist."</w:t>
                            </w:r>
                          </w:p>
                          <w:p w14:paraId="7D290C6B" w14:textId="0E67815F" w:rsidR="008C06EE" w:rsidRPr="008C06EE" w:rsidRDefault="008C06EE" w:rsidP="008C06EE">
                            <w:pPr>
                              <w:jc w:val="right"/>
                              <w:rPr>
                                <w:i/>
                                <w:sz w:val="18"/>
                                <w:szCs w:val="18"/>
                              </w:rPr>
                            </w:pPr>
                            <w:r w:rsidRPr="008C06EE">
                              <w:rPr>
                                <w:i/>
                                <w:sz w:val="18"/>
                                <w:szCs w:val="18"/>
                              </w:rPr>
                              <w:t>— Maria Montessori</w:t>
                            </w:r>
                          </w:p>
                          <w:p w14:paraId="2ACE5916" w14:textId="77777777" w:rsidR="008C06EE" w:rsidRDefault="008C06EE" w:rsidP="008C06EE">
                            <w:pPr>
                              <w:ind w:left="0"/>
                            </w:pPr>
                          </w:p>
                          <w:p w14:paraId="4ACB95DD" w14:textId="77777777" w:rsidR="008C06EE" w:rsidRPr="002E6A6B" w:rsidRDefault="008C06EE" w:rsidP="00EB1750">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ED237" id="_x0000_s1029" type="#_x0000_t202" style="position:absolute;margin-left:319.5pt;margin-top:10.25pt;width:259.2pt;height:514.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" fillcolor="white [3201]" strokecolor="#00b050" strokeweight="2pt">
                <v:textbox>
                  <w:txbxContent>
                    <w:p w14:paraId="0740643C" w14:textId="77777777" w:rsidR="00EB1750" w:rsidRPr="00387F30" w:rsidRDefault="00EB1750" w:rsidP="00EB1750">
                      <w:pPr>
                        <w:jc w:val="center"/>
                        <w:rPr>
                          <w:b/>
                          <w:sz w:val="24"/>
                          <w:szCs w:val="21"/>
                          <w:u w:val="single"/>
                        </w:rPr>
                      </w:pPr>
                      <w:r w:rsidRPr="00387F30">
                        <w:rPr>
                          <w:b/>
                          <w:sz w:val="24"/>
                          <w:szCs w:val="21"/>
                          <w:u w:val="single"/>
                        </w:rPr>
                        <w:t>ALL OTHER NEWS</w:t>
                      </w:r>
                    </w:p>
                    <w:p w14:paraId="03982979" w14:textId="77777777" w:rsidR="00EB1750" w:rsidRPr="00231E29" w:rsidRDefault="00EB1750" w:rsidP="00EB1750">
                      <w:pPr>
                        <w:rPr>
                          <w:b/>
                          <w:sz w:val="18"/>
                          <w:szCs w:val="18"/>
                          <w:u w:val="single"/>
                        </w:rPr>
                      </w:pPr>
                      <w:r w:rsidRPr="00231E29">
                        <w:rPr>
                          <w:b/>
                          <w:sz w:val="18"/>
                          <w:szCs w:val="18"/>
                          <w:u w:val="single"/>
                        </w:rPr>
                        <w:t>NDSS Clients:</w:t>
                      </w:r>
                      <w:r w:rsidRPr="00231E29">
                        <w:rPr>
                          <w:b/>
                          <w:sz w:val="18"/>
                          <w:szCs w:val="18"/>
                        </w:rPr>
                        <w:t xml:space="preserve"> </w:t>
                      </w:r>
                      <w:r w:rsidRPr="00231E29">
                        <w:rPr>
                          <w:sz w:val="18"/>
                          <w:szCs w:val="18"/>
                        </w:rPr>
                        <w:t xml:space="preserve">If you need any assistance using the machine or checking in/out, please do not hesitate to ask.  Also remember that each child is only allotted a certain number of absences for the entire year (until June).  </w:t>
                      </w:r>
                    </w:p>
                    <w:p w14:paraId="3F0E72BB" w14:textId="25432143" w:rsidR="00F666A2" w:rsidRPr="00231E29" w:rsidRDefault="00F666A2" w:rsidP="00F666A2">
                      <w:pPr>
                        <w:rPr>
                          <w:b/>
                          <w:sz w:val="18"/>
                          <w:szCs w:val="18"/>
                        </w:rPr>
                      </w:pPr>
                      <w:r w:rsidRPr="00231E29">
                        <w:rPr>
                          <w:b/>
                          <w:sz w:val="18"/>
                          <w:szCs w:val="18"/>
                          <w:u w:val="single"/>
                        </w:rPr>
                        <w:t xml:space="preserve">Remind App: </w:t>
                      </w:r>
                      <w:r w:rsidRPr="00231E29">
                        <w:rPr>
                          <w:bCs/>
                          <w:sz w:val="18"/>
                          <w:szCs w:val="18"/>
                        </w:rPr>
                        <w:t xml:space="preserve">Please download the Remind </w:t>
                      </w:r>
                      <w:r w:rsidR="00B62154">
                        <w:rPr>
                          <w:bCs/>
                          <w:sz w:val="18"/>
                          <w:szCs w:val="18"/>
                        </w:rPr>
                        <w:t xml:space="preserve">app </w:t>
                      </w:r>
                      <w:r w:rsidRPr="00231E29">
                        <w:rPr>
                          <w:bCs/>
                          <w:sz w:val="18"/>
                          <w:szCs w:val="18"/>
                        </w:rPr>
                        <w:t xml:space="preserve">and search for your child’s class. This app is used to communicate updates and important notices. </w:t>
                      </w:r>
                      <w:r w:rsidRPr="00231E29">
                        <w:rPr>
                          <w:b/>
                          <w:sz w:val="18"/>
                          <w:szCs w:val="18"/>
                        </w:rPr>
                        <w:t>Before &amp; After School: @BEFAFTSCH; Toddlers: @NMATOD; Children’s House: @NMACH1</w:t>
                      </w:r>
                    </w:p>
                    <w:p w14:paraId="5F7FF271" w14:textId="01419975" w:rsidR="00F34385" w:rsidRPr="00231E29" w:rsidRDefault="00F34385" w:rsidP="00F34385">
                      <w:pPr>
                        <w:rPr>
                          <w:sz w:val="18"/>
                          <w:szCs w:val="18"/>
                        </w:rPr>
                      </w:pPr>
                      <w:r w:rsidRPr="00231E29">
                        <w:rPr>
                          <w:b/>
                          <w:sz w:val="18"/>
                          <w:szCs w:val="18"/>
                          <w:u w:val="single"/>
                        </w:rPr>
                        <w:t>Applications and Folders:</w:t>
                      </w:r>
                      <w:r w:rsidRPr="00231E29">
                        <w:rPr>
                          <w:b/>
                          <w:sz w:val="18"/>
                          <w:szCs w:val="18"/>
                        </w:rPr>
                        <w:t xml:space="preserve"> </w:t>
                      </w:r>
                      <w:r w:rsidRPr="00231E29">
                        <w:rPr>
                          <w:sz w:val="18"/>
                          <w:szCs w:val="18"/>
                        </w:rPr>
                        <w:t>If you have received a notice regarding your child’s folder, please see M</w:t>
                      </w:r>
                      <w:r w:rsidR="008C06EE" w:rsidRPr="00231E29">
                        <w:rPr>
                          <w:sz w:val="18"/>
                          <w:szCs w:val="18"/>
                        </w:rPr>
                        <w:t xml:space="preserve">s. </w:t>
                      </w:r>
                      <w:r w:rsidR="00F666A2" w:rsidRPr="00231E29">
                        <w:rPr>
                          <w:sz w:val="18"/>
                          <w:szCs w:val="18"/>
                        </w:rPr>
                        <w:t>LaDawn</w:t>
                      </w:r>
                      <w:r w:rsidR="008C06EE" w:rsidRPr="00231E29">
                        <w:rPr>
                          <w:sz w:val="18"/>
                          <w:szCs w:val="18"/>
                        </w:rPr>
                        <w:t xml:space="preserve"> </w:t>
                      </w:r>
                      <w:r w:rsidRPr="00231E29">
                        <w:rPr>
                          <w:sz w:val="18"/>
                          <w:szCs w:val="18"/>
                        </w:rPr>
                        <w:t xml:space="preserve">immediately. </w:t>
                      </w:r>
                      <w:r w:rsidR="00F666A2" w:rsidRPr="00231E29">
                        <w:rPr>
                          <w:sz w:val="18"/>
                          <w:szCs w:val="18"/>
                        </w:rPr>
                        <w:t xml:space="preserve">We have 14 completed folders. </w:t>
                      </w:r>
                      <w:r w:rsidRPr="00231E29">
                        <w:rPr>
                          <w:sz w:val="18"/>
                          <w:szCs w:val="18"/>
                        </w:rPr>
                        <w:t xml:space="preserve">Please help us in getting </w:t>
                      </w:r>
                      <w:r w:rsidRPr="00231E29">
                        <w:rPr>
                          <w:b/>
                          <w:bCs/>
                          <w:sz w:val="18"/>
                          <w:szCs w:val="18"/>
                          <w:u w:val="single"/>
                        </w:rPr>
                        <w:t>all</w:t>
                      </w:r>
                      <w:r w:rsidRPr="00231E29">
                        <w:rPr>
                          <w:sz w:val="18"/>
                          <w:szCs w:val="18"/>
                        </w:rPr>
                        <w:t xml:space="preserve"> folders completed. </w:t>
                      </w:r>
                    </w:p>
                    <w:p w14:paraId="4CA8DB65" w14:textId="2D7AB720" w:rsidR="00231E29" w:rsidRDefault="00231E29" w:rsidP="00F34385">
                      <w:pPr>
                        <w:rPr>
                          <w:bCs/>
                          <w:sz w:val="18"/>
                          <w:szCs w:val="18"/>
                        </w:rPr>
                      </w:pPr>
                      <w:r w:rsidRPr="00231E29">
                        <w:rPr>
                          <w:b/>
                          <w:sz w:val="18"/>
                          <w:szCs w:val="18"/>
                          <w:u w:val="single"/>
                        </w:rPr>
                        <w:t xml:space="preserve">Payments: </w:t>
                      </w:r>
                      <w:r w:rsidRPr="00231E29">
                        <w:rPr>
                          <w:bCs/>
                          <w:sz w:val="18"/>
                          <w:szCs w:val="18"/>
                        </w:rPr>
                        <w:t xml:space="preserve">Remember that you must make your tuition payments on time as agreed upon. If you do not make your payments on time, a late fee will be assessed. This includes activity fees and co-payments. Any problems, please see Ms. LaDawn. </w:t>
                      </w:r>
                    </w:p>
                    <w:p w14:paraId="783EC649" w14:textId="04103634" w:rsidR="00231E29" w:rsidRPr="00231E29" w:rsidRDefault="00231E29" w:rsidP="00F34385">
                      <w:pPr>
                        <w:rPr>
                          <w:bCs/>
                          <w:sz w:val="18"/>
                          <w:szCs w:val="18"/>
                        </w:rPr>
                      </w:pPr>
                      <w:r>
                        <w:rPr>
                          <w:b/>
                          <w:sz w:val="18"/>
                          <w:szCs w:val="18"/>
                          <w:u w:val="single"/>
                        </w:rPr>
                        <w:t>Parking Lot Etiquette:</w:t>
                      </w:r>
                      <w:r>
                        <w:rPr>
                          <w:bCs/>
                          <w:sz w:val="18"/>
                          <w:szCs w:val="18"/>
                        </w:rPr>
                        <w:t xml:space="preserve"> </w:t>
                      </w:r>
                      <w:proofErr w:type="gramStart"/>
                      <w:r>
                        <w:rPr>
                          <w:bCs/>
                          <w:sz w:val="18"/>
                          <w:szCs w:val="18"/>
                        </w:rPr>
                        <w:t>Please park</w:t>
                      </w:r>
                      <w:proofErr w:type="gramEnd"/>
                      <w:r>
                        <w:rPr>
                          <w:bCs/>
                          <w:sz w:val="18"/>
                          <w:szCs w:val="18"/>
                        </w:rPr>
                        <w:t xml:space="preserve"> your vehicles on the gravel. Do not park your car in the driveway. Pull all the way up to the gate so that other cars can get around. Show courtesy and respect by parking in the designated parking area. </w:t>
                      </w:r>
                    </w:p>
                    <w:p w14:paraId="60CBB33A" w14:textId="46E498ED" w:rsidR="00935CF6" w:rsidRDefault="00935CF6" w:rsidP="00EB1750">
                      <w:pPr>
                        <w:rPr>
                          <w:b/>
                          <w:u w:val="single"/>
                        </w:rPr>
                      </w:pPr>
                      <w:r>
                        <w:rPr>
                          <w:b/>
                          <w:noProof/>
                          <w:u w:val="single"/>
                        </w:rPr>
                        <w:drawing>
                          <wp:inline distT="0" distB="0" distL="0" distR="0" wp14:anchorId="32F1227C" wp14:editId="7BA01B61">
                            <wp:extent cx="2717320" cy="681323"/>
                            <wp:effectExtent l="0" t="0" r="6985" b="5080"/>
                            <wp:docPr id="1" name="Picture 1" descr="C:\Users\LaDawn\AppData\Local\Microsoft\Windows\INetCache\Content.MSO\F2BE500A.tm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Dawn\AppData\Local\Microsoft\Windows\INetCache\Content.MSO\F2BE500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4860" cy="705780"/>
                                    </a:xfrm>
                                    <a:prstGeom prst="rect">
                                      <a:avLst/>
                                    </a:prstGeom>
                                    <a:noFill/>
                                    <a:ln>
                                      <a:noFill/>
                                    </a:ln>
                                  </pic:spPr>
                                </pic:pic>
                              </a:graphicData>
                            </a:graphic>
                          </wp:inline>
                        </w:drawing>
                      </w:r>
                    </w:p>
                    <w:p w14:paraId="33DAE14B" w14:textId="77777777" w:rsidR="008C06EE" w:rsidRPr="00231E29" w:rsidRDefault="008C06EE" w:rsidP="008C06EE">
                      <w:pPr>
                        <w:jc w:val="center"/>
                        <w:rPr>
                          <w:i/>
                          <w:sz w:val="10"/>
                          <w:szCs w:val="10"/>
                        </w:rPr>
                      </w:pPr>
                      <w:r w:rsidRPr="00231E29">
                        <w:rPr>
                          <w:i/>
                          <w:sz w:val="14"/>
                          <w:szCs w:val="14"/>
                        </w:rPr>
                        <w:t>“</w:t>
                      </w:r>
                      <w:r w:rsidRPr="00231E29">
                        <w:rPr>
                          <w:i/>
                          <w:sz w:val="16"/>
                          <w:szCs w:val="16"/>
                        </w:rPr>
                        <w:t>The greatest sign of success for a teacher... is to be able to say, "The children are now working as if I did not exist."</w:t>
                      </w:r>
                    </w:p>
                    <w:p w14:paraId="7D290C6B" w14:textId="0E67815F" w:rsidR="008C06EE" w:rsidRPr="008C06EE" w:rsidRDefault="008C06EE" w:rsidP="008C06EE">
                      <w:pPr>
                        <w:jc w:val="right"/>
                        <w:rPr>
                          <w:i/>
                          <w:sz w:val="18"/>
                          <w:szCs w:val="18"/>
                        </w:rPr>
                      </w:pPr>
                      <w:r w:rsidRPr="008C06EE">
                        <w:rPr>
                          <w:i/>
                          <w:sz w:val="18"/>
                          <w:szCs w:val="18"/>
                        </w:rPr>
                        <w:t>— Maria Montessori</w:t>
                      </w:r>
                    </w:p>
                    <w:p w14:paraId="2ACE5916" w14:textId="77777777" w:rsidR="008C06EE" w:rsidRDefault="008C06EE" w:rsidP="008C06EE">
                      <w:pPr>
                        <w:ind w:left="0"/>
                      </w:pPr>
                    </w:p>
                    <w:p w14:paraId="4ACB95DD" w14:textId="77777777" w:rsidR="008C06EE" w:rsidRPr="002E6A6B" w:rsidRDefault="008C06EE" w:rsidP="00EB1750">
                      <w:pPr>
                        <w:rPr>
                          <w:b/>
                          <w:u w:val="single"/>
                        </w:rPr>
                      </w:pPr>
                    </w:p>
                  </w:txbxContent>
                </v:textbox>
                <w10:wrap type="square"/>
              </v:shape>
            </w:pict>
          </mc:Fallback>
        </mc:AlternateContent>
      </w:r>
      <w:r w:rsidR="00EB1750" w:rsidRPr="00EB1750">
        <w:rPr>
          <w:b/>
          <w:color w:val="FF6600"/>
          <w:sz w:val="44"/>
        </w:rPr>
        <w:t>Norfolk Montessori Academy</w:t>
      </w:r>
    </w:p>
    <w:p w14:paraId="3EEB2CCF" w14:textId="77777777" w:rsidR="008C06EE" w:rsidRDefault="008C06EE" w:rsidP="00EB1750">
      <w:pPr>
        <w:jc w:val="center"/>
        <w:rPr>
          <w:b/>
          <w:color w:val="FF6600"/>
          <w:sz w:val="48"/>
        </w:rPr>
      </w:pPr>
    </w:p>
    <w:p w14:paraId="184EBBE6" w14:textId="3C291604" w:rsidR="00EB1750" w:rsidRPr="00EB1750" w:rsidRDefault="00EB1750" w:rsidP="00EB1750">
      <w:pPr>
        <w:jc w:val="center"/>
        <w:rPr>
          <w:b/>
          <w:color w:val="FF6600"/>
          <w:sz w:val="48"/>
        </w:rPr>
      </w:pPr>
      <w:r w:rsidRPr="00EB1750">
        <w:rPr>
          <w:b/>
          <w:color w:val="FF6600"/>
          <w:sz w:val="48"/>
        </w:rPr>
        <w:lastRenderedPageBreak/>
        <w:t>October 20</w:t>
      </w:r>
      <w:r w:rsidR="00231E29">
        <w:rPr>
          <w:b/>
          <w:color w:val="FF6600"/>
          <w:sz w:val="48"/>
        </w:rPr>
        <w:t>22</w:t>
      </w:r>
    </w:p>
    <w:tbl>
      <w:tblPr>
        <w:tblStyle w:val="TableGrid"/>
        <w:tblW w:w="12658" w:type="dxa"/>
        <w:tblInd w:w="265" w:type="dxa"/>
        <w:tblLook w:val="04A0" w:firstRow="1" w:lastRow="0" w:firstColumn="1" w:lastColumn="0" w:noHBand="0" w:noVBand="1"/>
      </w:tblPr>
      <w:tblGrid>
        <w:gridCol w:w="1858"/>
        <w:gridCol w:w="1984"/>
        <w:gridCol w:w="1737"/>
        <w:gridCol w:w="1791"/>
        <w:gridCol w:w="1833"/>
        <w:gridCol w:w="1848"/>
        <w:gridCol w:w="1607"/>
      </w:tblGrid>
      <w:tr w:rsidR="00B62154" w:rsidRPr="00403293" w14:paraId="4755E53F" w14:textId="77777777" w:rsidTr="00231E29">
        <w:trPr>
          <w:trHeight w:val="242"/>
        </w:trPr>
        <w:tc>
          <w:tcPr>
            <w:tcW w:w="1858" w:type="dxa"/>
          </w:tcPr>
          <w:p w14:paraId="357581F6" w14:textId="77777777" w:rsidR="00231E29" w:rsidRPr="00403293" w:rsidRDefault="00231E29" w:rsidP="0058634A">
            <w:pPr>
              <w:jc w:val="center"/>
              <w:rPr>
                <w:szCs w:val="52"/>
              </w:rPr>
            </w:pPr>
            <w:r w:rsidRPr="00403293">
              <w:rPr>
                <w:szCs w:val="52"/>
              </w:rPr>
              <w:t xml:space="preserve">Sunday </w:t>
            </w:r>
          </w:p>
        </w:tc>
        <w:tc>
          <w:tcPr>
            <w:tcW w:w="1984" w:type="dxa"/>
          </w:tcPr>
          <w:p w14:paraId="78077EC6" w14:textId="77777777" w:rsidR="00231E29" w:rsidRPr="00403293" w:rsidRDefault="00231E29" w:rsidP="0058634A">
            <w:pPr>
              <w:jc w:val="center"/>
              <w:rPr>
                <w:szCs w:val="52"/>
              </w:rPr>
            </w:pPr>
            <w:r w:rsidRPr="00403293">
              <w:rPr>
                <w:szCs w:val="52"/>
              </w:rPr>
              <w:t>Monday</w:t>
            </w:r>
          </w:p>
        </w:tc>
        <w:tc>
          <w:tcPr>
            <w:tcW w:w="1737" w:type="dxa"/>
          </w:tcPr>
          <w:p w14:paraId="52976BEA" w14:textId="77777777" w:rsidR="00231E29" w:rsidRPr="00403293" w:rsidRDefault="00231E29" w:rsidP="0058634A">
            <w:pPr>
              <w:jc w:val="center"/>
              <w:rPr>
                <w:szCs w:val="52"/>
              </w:rPr>
            </w:pPr>
            <w:r w:rsidRPr="00403293">
              <w:rPr>
                <w:szCs w:val="52"/>
              </w:rPr>
              <w:t>Tuesday</w:t>
            </w:r>
          </w:p>
        </w:tc>
        <w:tc>
          <w:tcPr>
            <w:tcW w:w="1791" w:type="dxa"/>
          </w:tcPr>
          <w:p w14:paraId="1613BEC3" w14:textId="77777777" w:rsidR="00231E29" w:rsidRPr="00403293" w:rsidRDefault="00231E29" w:rsidP="0058634A">
            <w:pPr>
              <w:jc w:val="center"/>
              <w:rPr>
                <w:szCs w:val="52"/>
              </w:rPr>
            </w:pPr>
            <w:r w:rsidRPr="00403293">
              <w:rPr>
                <w:szCs w:val="52"/>
              </w:rPr>
              <w:t>Wednesday</w:t>
            </w:r>
          </w:p>
        </w:tc>
        <w:tc>
          <w:tcPr>
            <w:tcW w:w="1833" w:type="dxa"/>
          </w:tcPr>
          <w:p w14:paraId="0E89EEA6" w14:textId="77777777" w:rsidR="00231E29" w:rsidRPr="00403293" w:rsidRDefault="00231E29" w:rsidP="0058634A">
            <w:pPr>
              <w:jc w:val="center"/>
              <w:rPr>
                <w:szCs w:val="52"/>
              </w:rPr>
            </w:pPr>
            <w:r w:rsidRPr="00403293">
              <w:rPr>
                <w:szCs w:val="52"/>
              </w:rPr>
              <w:t>Thursday</w:t>
            </w:r>
          </w:p>
        </w:tc>
        <w:tc>
          <w:tcPr>
            <w:tcW w:w="1848" w:type="dxa"/>
          </w:tcPr>
          <w:p w14:paraId="5C95056F" w14:textId="77777777" w:rsidR="00231E29" w:rsidRPr="00403293" w:rsidRDefault="00231E29" w:rsidP="0058634A">
            <w:pPr>
              <w:jc w:val="center"/>
              <w:rPr>
                <w:szCs w:val="52"/>
              </w:rPr>
            </w:pPr>
            <w:r w:rsidRPr="00403293">
              <w:rPr>
                <w:szCs w:val="52"/>
              </w:rPr>
              <w:t xml:space="preserve">Friday </w:t>
            </w:r>
          </w:p>
        </w:tc>
        <w:tc>
          <w:tcPr>
            <w:tcW w:w="1607" w:type="dxa"/>
          </w:tcPr>
          <w:p w14:paraId="5BFE56D4" w14:textId="77777777" w:rsidR="00231E29" w:rsidRPr="00403293" w:rsidRDefault="00231E29" w:rsidP="0058634A">
            <w:pPr>
              <w:jc w:val="center"/>
              <w:rPr>
                <w:szCs w:val="52"/>
              </w:rPr>
            </w:pPr>
            <w:r w:rsidRPr="00403293">
              <w:rPr>
                <w:szCs w:val="52"/>
              </w:rPr>
              <w:t>Saturday</w:t>
            </w:r>
          </w:p>
        </w:tc>
      </w:tr>
      <w:tr w:rsidR="00B62154" w14:paraId="72E5613F" w14:textId="77777777" w:rsidTr="00231E29">
        <w:trPr>
          <w:trHeight w:val="1268"/>
        </w:trPr>
        <w:tc>
          <w:tcPr>
            <w:tcW w:w="1858" w:type="dxa"/>
          </w:tcPr>
          <w:p w14:paraId="43A19CD4" w14:textId="5F77B0AD" w:rsidR="00231E29" w:rsidRDefault="00231E29" w:rsidP="0058634A">
            <w:pPr>
              <w:jc w:val="center"/>
              <w:rPr>
                <w:sz w:val="52"/>
                <w:szCs w:val="52"/>
              </w:rPr>
            </w:pPr>
          </w:p>
        </w:tc>
        <w:tc>
          <w:tcPr>
            <w:tcW w:w="1984" w:type="dxa"/>
          </w:tcPr>
          <w:p w14:paraId="406E866D" w14:textId="23444FC6" w:rsidR="00231E29" w:rsidRPr="00EB1750" w:rsidRDefault="00231E29" w:rsidP="0058634A">
            <w:pPr>
              <w:jc w:val="center"/>
              <w:rPr>
                <w:color w:val="auto"/>
                <w:szCs w:val="52"/>
              </w:rPr>
            </w:pPr>
          </w:p>
        </w:tc>
        <w:tc>
          <w:tcPr>
            <w:tcW w:w="1737" w:type="dxa"/>
          </w:tcPr>
          <w:p w14:paraId="593203CE" w14:textId="2B3A90FB" w:rsidR="00231E29" w:rsidRPr="00EB1750" w:rsidRDefault="00231E29" w:rsidP="0058634A">
            <w:pPr>
              <w:jc w:val="center"/>
              <w:rPr>
                <w:color w:val="auto"/>
                <w:szCs w:val="52"/>
              </w:rPr>
            </w:pPr>
          </w:p>
        </w:tc>
        <w:tc>
          <w:tcPr>
            <w:tcW w:w="1791" w:type="dxa"/>
          </w:tcPr>
          <w:p w14:paraId="6EC8C8A1" w14:textId="00D8BF32" w:rsidR="00231E29" w:rsidRPr="00EB1750" w:rsidRDefault="00231E29" w:rsidP="0058634A">
            <w:pPr>
              <w:jc w:val="center"/>
              <w:rPr>
                <w:color w:val="auto"/>
                <w:sz w:val="52"/>
                <w:szCs w:val="52"/>
              </w:rPr>
            </w:pPr>
          </w:p>
        </w:tc>
        <w:tc>
          <w:tcPr>
            <w:tcW w:w="1833" w:type="dxa"/>
          </w:tcPr>
          <w:p w14:paraId="27C5BDAE" w14:textId="162BA05E" w:rsidR="00231E29" w:rsidRPr="00EB1750" w:rsidRDefault="00231E29" w:rsidP="0058634A">
            <w:pPr>
              <w:jc w:val="center"/>
              <w:rPr>
                <w:color w:val="auto"/>
                <w:sz w:val="52"/>
                <w:szCs w:val="52"/>
              </w:rPr>
            </w:pPr>
          </w:p>
        </w:tc>
        <w:tc>
          <w:tcPr>
            <w:tcW w:w="1848" w:type="dxa"/>
          </w:tcPr>
          <w:p w14:paraId="680A72FB" w14:textId="22B40504" w:rsidR="00231E29" w:rsidRPr="00EB1750" w:rsidRDefault="00231E29" w:rsidP="0058634A">
            <w:pPr>
              <w:jc w:val="center"/>
              <w:rPr>
                <w:color w:val="auto"/>
                <w:sz w:val="52"/>
                <w:szCs w:val="52"/>
              </w:rPr>
            </w:pPr>
          </w:p>
        </w:tc>
        <w:tc>
          <w:tcPr>
            <w:tcW w:w="1607" w:type="dxa"/>
          </w:tcPr>
          <w:p w14:paraId="73E9FEEB" w14:textId="4A3386AF" w:rsidR="00231E29" w:rsidRPr="00EB1750" w:rsidRDefault="00231E29" w:rsidP="0058634A">
            <w:pPr>
              <w:jc w:val="center"/>
              <w:rPr>
                <w:color w:val="auto"/>
                <w:sz w:val="52"/>
                <w:szCs w:val="52"/>
              </w:rPr>
            </w:pPr>
            <w:r>
              <w:rPr>
                <w:color w:val="auto"/>
                <w:sz w:val="52"/>
                <w:szCs w:val="52"/>
              </w:rPr>
              <w:t>1</w:t>
            </w:r>
          </w:p>
        </w:tc>
      </w:tr>
      <w:tr w:rsidR="00B62154" w14:paraId="4874BD70" w14:textId="77777777" w:rsidTr="00231E29">
        <w:trPr>
          <w:trHeight w:val="1133"/>
        </w:trPr>
        <w:tc>
          <w:tcPr>
            <w:tcW w:w="1858" w:type="dxa"/>
          </w:tcPr>
          <w:p w14:paraId="4E061B7E" w14:textId="0D20BE8F" w:rsidR="00231E29" w:rsidRPr="00D06DAB" w:rsidRDefault="00231E29" w:rsidP="0058634A">
            <w:pPr>
              <w:jc w:val="center"/>
            </w:pPr>
            <w:r>
              <w:rPr>
                <w:color w:val="auto"/>
                <w:sz w:val="52"/>
                <w:szCs w:val="52"/>
              </w:rPr>
              <w:t>2</w:t>
            </w:r>
          </w:p>
        </w:tc>
        <w:tc>
          <w:tcPr>
            <w:tcW w:w="1984" w:type="dxa"/>
          </w:tcPr>
          <w:p w14:paraId="5B598597" w14:textId="4760EFDE" w:rsidR="00231E29" w:rsidRPr="00EB1750" w:rsidRDefault="00231E29" w:rsidP="0058634A">
            <w:pPr>
              <w:jc w:val="center"/>
              <w:rPr>
                <w:color w:val="auto"/>
              </w:rPr>
            </w:pPr>
            <w:r>
              <w:rPr>
                <w:color w:val="auto"/>
                <w:sz w:val="52"/>
                <w:szCs w:val="52"/>
              </w:rPr>
              <w:t>3</w:t>
            </w:r>
          </w:p>
        </w:tc>
        <w:tc>
          <w:tcPr>
            <w:tcW w:w="1737" w:type="dxa"/>
          </w:tcPr>
          <w:p w14:paraId="1466E360" w14:textId="42447EAA" w:rsidR="00231E29" w:rsidRPr="00EB1750" w:rsidRDefault="00231E29" w:rsidP="0058634A">
            <w:pPr>
              <w:jc w:val="center"/>
              <w:rPr>
                <w:color w:val="auto"/>
                <w:sz w:val="52"/>
                <w:szCs w:val="52"/>
              </w:rPr>
            </w:pPr>
            <w:r>
              <w:rPr>
                <w:color w:val="auto"/>
                <w:sz w:val="52"/>
                <w:szCs w:val="52"/>
              </w:rPr>
              <w:t>4</w:t>
            </w:r>
          </w:p>
          <w:p w14:paraId="4A2D9478" w14:textId="77777777" w:rsidR="00231E29" w:rsidRPr="00EB1750" w:rsidRDefault="00231E29" w:rsidP="0058634A">
            <w:pPr>
              <w:jc w:val="center"/>
              <w:rPr>
                <w:color w:val="auto"/>
                <w:sz w:val="52"/>
                <w:szCs w:val="52"/>
              </w:rPr>
            </w:pPr>
          </w:p>
        </w:tc>
        <w:tc>
          <w:tcPr>
            <w:tcW w:w="1791" w:type="dxa"/>
          </w:tcPr>
          <w:p w14:paraId="51A59B15" w14:textId="4470C5C5" w:rsidR="00231E29" w:rsidRPr="00EB1750" w:rsidRDefault="00231E29" w:rsidP="0058634A">
            <w:pPr>
              <w:jc w:val="center"/>
              <w:rPr>
                <w:color w:val="auto"/>
                <w:sz w:val="52"/>
                <w:szCs w:val="52"/>
              </w:rPr>
            </w:pPr>
            <w:r>
              <w:rPr>
                <w:color w:val="auto"/>
                <w:sz w:val="52"/>
                <w:szCs w:val="52"/>
              </w:rPr>
              <w:t>5</w:t>
            </w:r>
          </w:p>
        </w:tc>
        <w:tc>
          <w:tcPr>
            <w:tcW w:w="1833" w:type="dxa"/>
          </w:tcPr>
          <w:p w14:paraId="593B4626" w14:textId="3C575A4C" w:rsidR="00231E29" w:rsidRPr="00EB1750" w:rsidRDefault="00231E29" w:rsidP="0058634A">
            <w:pPr>
              <w:jc w:val="center"/>
              <w:rPr>
                <w:color w:val="auto"/>
                <w:sz w:val="52"/>
                <w:szCs w:val="52"/>
              </w:rPr>
            </w:pPr>
            <w:r>
              <w:rPr>
                <w:color w:val="auto"/>
                <w:sz w:val="52"/>
                <w:szCs w:val="52"/>
              </w:rPr>
              <w:t>6</w:t>
            </w:r>
          </w:p>
        </w:tc>
        <w:tc>
          <w:tcPr>
            <w:tcW w:w="1848" w:type="dxa"/>
          </w:tcPr>
          <w:p w14:paraId="51FF119F" w14:textId="1207492C" w:rsidR="00231E29" w:rsidRPr="00EB1750" w:rsidRDefault="00231E29" w:rsidP="0058634A">
            <w:pPr>
              <w:jc w:val="center"/>
              <w:rPr>
                <w:color w:val="auto"/>
                <w:sz w:val="52"/>
                <w:szCs w:val="52"/>
              </w:rPr>
            </w:pPr>
            <w:r>
              <w:rPr>
                <w:color w:val="auto"/>
                <w:sz w:val="52"/>
                <w:szCs w:val="52"/>
              </w:rPr>
              <w:t>7</w:t>
            </w:r>
          </w:p>
        </w:tc>
        <w:tc>
          <w:tcPr>
            <w:tcW w:w="1607" w:type="dxa"/>
          </w:tcPr>
          <w:p w14:paraId="4153D73B" w14:textId="51A5E516" w:rsidR="00231E29" w:rsidRPr="00EB1750" w:rsidRDefault="00231E29" w:rsidP="0058634A">
            <w:pPr>
              <w:jc w:val="center"/>
              <w:rPr>
                <w:color w:val="auto"/>
                <w:sz w:val="52"/>
                <w:szCs w:val="52"/>
              </w:rPr>
            </w:pPr>
            <w:r>
              <w:rPr>
                <w:color w:val="auto"/>
                <w:sz w:val="52"/>
                <w:szCs w:val="52"/>
              </w:rPr>
              <w:t>8</w:t>
            </w:r>
          </w:p>
        </w:tc>
      </w:tr>
      <w:tr w:rsidR="00B62154" w14:paraId="1BCF9190" w14:textId="77777777" w:rsidTr="00231E29">
        <w:trPr>
          <w:trHeight w:val="1313"/>
        </w:trPr>
        <w:tc>
          <w:tcPr>
            <w:tcW w:w="1858" w:type="dxa"/>
          </w:tcPr>
          <w:p w14:paraId="18B7E0D3" w14:textId="453EC209" w:rsidR="00231E29" w:rsidRDefault="00231E29" w:rsidP="0058634A">
            <w:pPr>
              <w:jc w:val="center"/>
              <w:rPr>
                <w:sz w:val="52"/>
                <w:szCs w:val="52"/>
              </w:rPr>
            </w:pPr>
            <w:r>
              <w:rPr>
                <w:sz w:val="52"/>
                <w:szCs w:val="52"/>
              </w:rPr>
              <w:t>9</w:t>
            </w:r>
          </w:p>
        </w:tc>
        <w:tc>
          <w:tcPr>
            <w:tcW w:w="1984" w:type="dxa"/>
          </w:tcPr>
          <w:p w14:paraId="6138AAEF" w14:textId="7FAF77AA" w:rsidR="00231E29" w:rsidRPr="00EB1750" w:rsidRDefault="00231E29" w:rsidP="0058634A">
            <w:pPr>
              <w:jc w:val="center"/>
              <w:rPr>
                <w:color w:val="auto"/>
                <w:sz w:val="52"/>
                <w:szCs w:val="52"/>
              </w:rPr>
            </w:pPr>
            <w:r>
              <w:rPr>
                <w:color w:val="auto"/>
                <w:sz w:val="52"/>
                <w:szCs w:val="52"/>
              </w:rPr>
              <w:t>10</w:t>
            </w:r>
          </w:p>
          <w:p w14:paraId="56027A13" w14:textId="77777777" w:rsidR="00231E29" w:rsidRPr="00EB1750" w:rsidRDefault="00231E29" w:rsidP="0058634A">
            <w:pPr>
              <w:jc w:val="center"/>
              <w:rPr>
                <w:color w:val="auto"/>
                <w:sz w:val="24"/>
                <w:szCs w:val="52"/>
              </w:rPr>
            </w:pPr>
          </w:p>
        </w:tc>
        <w:tc>
          <w:tcPr>
            <w:tcW w:w="1737" w:type="dxa"/>
          </w:tcPr>
          <w:p w14:paraId="09A37B04" w14:textId="1DF7D7CB" w:rsidR="00231E29" w:rsidRPr="00A501A9" w:rsidRDefault="00231E29" w:rsidP="0058634A">
            <w:pPr>
              <w:jc w:val="center"/>
              <w:rPr>
                <w:color w:val="auto"/>
                <w:sz w:val="24"/>
                <w:szCs w:val="52"/>
              </w:rPr>
            </w:pPr>
            <w:r>
              <w:rPr>
                <w:color w:val="auto"/>
                <w:sz w:val="52"/>
                <w:szCs w:val="52"/>
              </w:rPr>
              <w:t>11</w:t>
            </w:r>
          </w:p>
          <w:p w14:paraId="28076AC8" w14:textId="5E94B2FD" w:rsidR="00231E29" w:rsidRPr="00EB1750" w:rsidRDefault="00231E29" w:rsidP="0058634A">
            <w:pPr>
              <w:jc w:val="center"/>
              <w:rPr>
                <w:color w:val="auto"/>
                <w:sz w:val="24"/>
                <w:szCs w:val="52"/>
              </w:rPr>
            </w:pPr>
          </w:p>
        </w:tc>
        <w:tc>
          <w:tcPr>
            <w:tcW w:w="1791" w:type="dxa"/>
          </w:tcPr>
          <w:p w14:paraId="4EBE0289" w14:textId="067F6B26" w:rsidR="00231E29" w:rsidRPr="00A501A9" w:rsidRDefault="00231E29" w:rsidP="0058634A">
            <w:pPr>
              <w:jc w:val="center"/>
              <w:rPr>
                <w:bCs/>
                <w:color w:val="auto"/>
              </w:rPr>
            </w:pPr>
            <w:r w:rsidRPr="00B62154">
              <w:rPr>
                <w:color w:val="000000" w:themeColor="text1"/>
                <w:sz w:val="52"/>
                <w:szCs w:val="52"/>
              </w:rPr>
              <w:t>12</w:t>
            </w:r>
          </w:p>
        </w:tc>
        <w:tc>
          <w:tcPr>
            <w:tcW w:w="1833" w:type="dxa"/>
          </w:tcPr>
          <w:p w14:paraId="062E2080" w14:textId="060470DB" w:rsidR="00231E29" w:rsidRPr="00EB1750" w:rsidRDefault="00231E29" w:rsidP="0058634A">
            <w:pPr>
              <w:jc w:val="center"/>
              <w:rPr>
                <w:color w:val="auto"/>
              </w:rPr>
            </w:pPr>
            <w:r>
              <w:rPr>
                <w:color w:val="auto"/>
                <w:sz w:val="52"/>
                <w:szCs w:val="52"/>
              </w:rPr>
              <w:t>13</w:t>
            </w:r>
          </w:p>
        </w:tc>
        <w:tc>
          <w:tcPr>
            <w:tcW w:w="1848" w:type="dxa"/>
          </w:tcPr>
          <w:p w14:paraId="35504CC8" w14:textId="05F3E62C" w:rsidR="00231E29" w:rsidRPr="00EB1750" w:rsidRDefault="00231E29" w:rsidP="0058634A">
            <w:pPr>
              <w:jc w:val="center"/>
              <w:rPr>
                <w:color w:val="auto"/>
              </w:rPr>
            </w:pPr>
            <w:r>
              <w:rPr>
                <w:color w:val="auto"/>
                <w:sz w:val="52"/>
                <w:szCs w:val="52"/>
              </w:rPr>
              <w:t>14</w:t>
            </w:r>
          </w:p>
        </w:tc>
        <w:tc>
          <w:tcPr>
            <w:tcW w:w="1607" w:type="dxa"/>
          </w:tcPr>
          <w:p w14:paraId="649E76BC" w14:textId="60360CA5" w:rsidR="00231E29" w:rsidRPr="00EB1750" w:rsidRDefault="00231E29" w:rsidP="0058634A">
            <w:pPr>
              <w:jc w:val="center"/>
              <w:rPr>
                <w:color w:val="auto"/>
                <w:sz w:val="52"/>
                <w:szCs w:val="52"/>
              </w:rPr>
            </w:pPr>
            <w:r>
              <w:rPr>
                <w:color w:val="auto"/>
                <w:sz w:val="52"/>
                <w:szCs w:val="52"/>
              </w:rPr>
              <w:t>15</w:t>
            </w:r>
          </w:p>
          <w:p w14:paraId="2E3E0196" w14:textId="77777777" w:rsidR="00231E29" w:rsidRPr="00EB1750" w:rsidRDefault="00231E29" w:rsidP="0058634A">
            <w:pPr>
              <w:jc w:val="center"/>
              <w:rPr>
                <w:color w:val="auto"/>
                <w:sz w:val="52"/>
                <w:szCs w:val="52"/>
              </w:rPr>
            </w:pPr>
          </w:p>
        </w:tc>
      </w:tr>
      <w:tr w:rsidR="00B62154" w14:paraId="64FACADD" w14:textId="77777777" w:rsidTr="00231E29">
        <w:trPr>
          <w:trHeight w:val="1430"/>
        </w:trPr>
        <w:tc>
          <w:tcPr>
            <w:tcW w:w="1858" w:type="dxa"/>
          </w:tcPr>
          <w:p w14:paraId="05986FD7" w14:textId="77777777" w:rsidR="00231E29" w:rsidRDefault="00231E29" w:rsidP="0058634A">
            <w:pPr>
              <w:jc w:val="center"/>
              <w:rPr>
                <w:color w:val="613B13" w:themeColor="background2" w:themeShade="40"/>
                <w:sz w:val="52"/>
                <w:szCs w:val="52"/>
              </w:rPr>
            </w:pPr>
            <w:r w:rsidRPr="00B62154">
              <w:rPr>
                <w:color w:val="613B13" w:themeColor="background2" w:themeShade="40"/>
                <w:sz w:val="52"/>
                <w:szCs w:val="52"/>
              </w:rPr>
              <w:t>16</w:t>
            </w:r>
          </w:p>
          <w:p w14:paraId="52704449" w14:textId="60A86D97" w:rsidR="00B62154" w:rsidRDefault="00B62154" w:rsidP="0058634A">
            <w:pPr>
              <w:jc w:val="center"/>
              <w:rPr>
                <w:sz w:val="52"/>
                <w:szCs w:val="52"/>
              </w:rPr>
            </w:pPr>
            <w:r w:rsidRPr="00B62154">
              <w:rPr>
                <w:color w:val="613B13" w:themeColor="background2" w:themeShade="40"/>
                <w:sz w:val="28"/>
                <w:szCs w:val="28"/>
              </w:rPr>
              <w:t>National Boss Day</w:t>
            </w:r>
          </w:p>
        </w:tc>
        <w:tc>
          <w:tcPr>
            <w:tcW w:w="1984" w:type="dxa"/>
          </w:tcPr>
          <w:p w14:paraId="37F893A4" w14:textId="5E2D5B2C" w:rsidR="00231E29" w:rsidRPr="00EB1750" w:rsidRDefault="00231E29" w:rsidP="0058634A">
            <w:pPr>
              <w:jc w:val="center"/>
              <w:rPr>
                <w:b/>
                <w:color w:val="auto"/>
                <w:sz w:val="24"/>
                <w:szCs w:val="52"/>
              </w:rPr>
            </w:pPr>
            <w:r>
              <w:rPr>
                <w:color w:val="auto"/>
                <w:sz w:val="52"/>
                <w:szCs w:val="52"/>
              </w:rPr>
              <w:t>17</w:t>
            </w:r>
          </w:p>
        </w:tc>
        <w:tc>
          <w:tcPr>
            <w:tcW w:w="1737" w:type="dxa"/>
          </w:tcPr>
          <w:p w14:paraId="5644BC5D" w14:textId="5AD29D90" w:rsidR="00231E29" w:rsidRPr="00EB1750" w:rsidRDefault="00231E29" w:rsidP="0058634A">
            <w:pPr>
              <w:jc w:val="center"/>
              <w:rPr>
                <w:color w:val="auto"/>
                <w:sz w:val="24"/>
              </w:rPr>
            </w:pPr>
            <w:r>
              <w:rPr>
                <w:color w:val="auto"/>
                <w:sz w:val="52"/>
                <w:szCs w:val="52"/>
              </w:rPr>
              <w:t>18</w:t>
            </w:r>
          </w:p>
        </w:tc>
        <w:tc>
          <w:tcPr>
            <w:tcW w:w="1791" w:type="dxa"/>
          </w:tcPr>
          <w:p w14:paraId="25FB280F" w14:textId="5205B48A" w:rsidR="00231E29" w:rsidRPr="00EB1750" w:rsidRDefault="00231E29" w:rsidP="0058634A">
            <w:pPr>
              <w:jc w:val="center"/>
              <w:rPr>
                <w:b/>
                <w:i/>
                <w:color w:val="auto"/>
                <w:sz w:val="24"/>
                <w:szCs w:val="52"/>
              </w:rPr>
            </w:pPr>
            <w:r>
              <w:rPr>
                <w:color w:val="auto"/>
                <w:sz w:val="52"/>
                <w:szCs w:val="52"/>
              </w:rPr>
              <w:t>19</w:t>
            </w:r>
          </w:p>
        </w:tc>
        <w:tc>
          <w:tcPr>
            <w:tcW w:w="1833" w:type="dxa"/>
          </w:tcPr>
          <w:p w14:paraId="2F3C8CFC" w14:textId="08E04C9E" w:rsidR="00231E29" w:rsidRPr="00EB1750" w:rsidRDefault="00231E29" w:rsidP="0058634A">
            <w:pPr>
              <w:jc w:val="center"/>
              <w:rPr>
                <w:color w:val="auto"/>
                <w:szCs w:val="52"/>
              </w:rPr>
            </w:pPr>
            <w:r>
              <w:rPr>
                <w:color w:val="auto"/>
                <w:sz w:val="52"/>
                <w:szCs w:val="52"/>
              </w:rPr>
              <w:t>20</w:t>
            </w:r>
          </w:p>
          <w:p w14:paraId="40F9689A" w14:textId="77777777" w:rsidR="00231E29" w:rsidRPr="00EB1750" w:rsidRDefault="00231E29" w:rsidP="0058634A">
            <w:pPr>
              <w:jc w:val="center"/>
              <w:rPr>
                <w:color w:val="auto"/>
                <w:szCs w:val="52"/>
              </w:rPr>
            </w:pPr>
          </w:p>
        </w:tc>
        <w:tc>
          <w:tcPr>
            <w:tcW w:w="1848" w:type="dxa"/>
          </w:tcPr>
          <w:p w14:paraId="0A934B19" w14:textId="788CB2E8" w:rsidR="00231E29" w:rsidRPr="00EB1750" w:rsidRDefault="00231E29" w:rsidP="0058634A">
            <w:pPr>
              <w:jc w:val="center"/>
              <w:rPr>
                <w:color w:val="auto"/>
                <w:szCs w:val="52"/>
              </w:rPr>
            </w:pPr>
            <w:r>
              <w:rPr>
                <w:color w:val="auto"/>
                <w:sz w:val="52"/>
                <w:szCs w:val="52"/>
              </w:rPr>
              <w:t>21</w:t>
            </w:r>
          </w:p>
        </w:tc>
        <w:tc>
          <w:tcPr>
            <w:tcW w:w="1607" w:type="dxa"/>
          </w:tcPr>
          <w:p w14:paraId="4FB4C51D" w14:textId="790ED5B3" w:rsidR="00231E29" w:rsidRPr="00EB1750" w:rsidRDefault="00231E29" w:rsidP="0058634A">
            <w:pPr>
              <w:jc w:val="center"/>
              <w:rPr>
                <w:color w:val="auto"/>
                <w:sz w:val="52"/>
                <w:szCs w:val="52"/>
              </w:rPr>
            </w:pPr>
            <w:r>
              <w:rPr>
                <w:color w:val="auto"/>
                <w:sz w:val="52"/>
                <w:szCs w:val="52"/>
              </w:rPr>
              <w:t>22</w:t>
            </w:r>
          </w:p>
        </w:tc>
      </w:tr>
      <w:tr w:rsidR="00B62154" w14:paraId="434CA207" w14:textId="77777777" w:rsidTr="00231E29">
        <w:trPr>
          <w:trHeight w:val="1340"/>
        </w:trPr>
        <w:tc>
          <w:tcPr>
            <w:tcW w:w="1858" w:type="dxa"/>
          </w:tcPr>
          <w:p w14:paraId="09A560C1" w14:textId="641B25B6" w:rsidR="00231E29" w:rsidRDefault="00231E29" w:rsidP="0058634A">
            <w:pPr>
              <w:jc w:val="center"/>
              <w:rPr>
                <w:sz w:val="52"/>
                <w:szCs w:val="52"/>
              </w:rPr>
            </w:pPr>
            <w:r>
              <w:rPr>
                <w:sz w:val="52"/>
                <w:szCs w:val="52"/>
              </w:rPr>
              <w:t>23</w:t>
            </w:r>
          </w:p>
        </w:tc>
        <w:tc>
          <w:tcPr>
            <w:tcW w:w="1984" w:type="dxa"/>
          </w:tcPr>
          <w:p w14:paraId="287D90F9" w14:textId="2A5E477F" w:rsidR="00231E29" w:rsidRPr="00EB1750" w:rsidRDefault="00231E29" w:rsidP="0058634A">
            <w:pPr>
              <w:jc w:val="center"/>
              <w:rPr>
                <w:color w:val="auto"/>
                <w:sz w:val="52"/>
                <w:szCs w:val="52"/>
              </w:rPr>
            </w:pPr>
            <w:r>
              <w:rPr>
                <w:color w:val="auto"/>
                <w:sz w:val="52"/>
                <w:szCs w:val="52"/>
              </w:rPr>
              <w:t>24</w:t>
            </w:r>
          </w:p>
        </w:tc>
        <w:tc>
          <w:tcPr>
            <w:tcW w:w="1737" w:type="dxa"/>
          </w:tcPr>
          <w:p w14:paraId="742F7785" w14:textId="6684EEB0" w:rsidR="00231E29" w:rsidRPr="00EB1750" w:rsidRDefault="00231E29" w:rsidP="0058634A">
            <w:pPr>
              <w:jc w:val="center"/>
              <w:rPr>
                <w:color w:val="auto"/>
                <w:sz w:val="52"/>
                <w:szCs w:val="52"/>
              </w:rPr>
            </w:pPr>
            <w:r>
              <w:rPr>
                <w:color w:val="auto"/>
                <w:sz w:val="52"/>
                <w:szCs w:val="52"/>
              </w:rPr>
              <w:t>25</w:t>
            </w:r>
          </w:p>
        </w:tc>
        <w:tc>
          <w:tcPr>
            <w:tcW w:w="1791" w:type="dxa"/>
          </w:tcPr>
          <w:p w14:paraId="5C092C11" w14:textId="7461F2E5" w:rsidR="00231E29" w:rsidRPr="0079604D" w:rsidRDefault="00231E29" w:rsidP="0079604D">
            <w:pPr>
              <w:jc w:val="center"/>
              <w:rPr>
                <w:color w:val="FF6600"/>
              </w:rPr>
            </w:pPr>
            <w:r>
              <w:rPr>
                <w:color w:val="auto"/>
                <w:sz w:val="52"/>
                <w:szCs w:val="52"/>
              </w:rPr>
              <w:t>26</w:t>
            </w:r>
          </w:p>
        </w:tc>
        <w:tc>
          <w:tcPr>
            <w:tcW w:w="1833" w:type="dxa"/>
          </w:tcPr>
          <w:p w14:paraId="66EC60AA" w14:textId="4E321A53" w:rsidR="00231E29" w:rsidRPr="00EB1750" w:rsidRDefault="00231E29" w:rsidP="0058634A">
            <w:pPr>
              <w:jc w:val="center"/>
              <w:rPr>
                <w:color w:val="auto"/>
                <w:sz w:val="52"/>
                <w:szCs w:val="52"/>
              </w:rPr>
            </w:pPr>
            <w:r w:rsidRPr="00B62154">
              <w:rPr>
                <w:color w:val="auto"/>
                <w:sz w:val="52"/>
                <w:szCs w:val="52"/>
              </w:rPr>
              <w:t>27</w:t>
            </w:r>
          </w:p>
        </w:tc>
        <w:tc>
          <w:tcPr>
            <w:tcW w:w="1848" w:type="dxa"/>
          </w:tcPr>
          <w:p w14:paraId="2970AE67" w14:textId="77777777" w:rsidR="00231E29" w:rsidRDefault="00231E29" w:rsidP="0058634A">
            <w:pPr>
              <w:jc w:val="center"/>
              <w:rPr>
                <w:color w:val="00B050"/>
                <w:sz w:val="52"/>
                <w:szCs w:val="52"/>
              </w:rPr>
            </w:pPr>
            <w:r w:rsidRPr="00B62154">
              <w:rPr>
                <w:color w:val="00B050"/>
                <w:sz w:val="52"/>
                <w:szCs w:val="52"/>
              </w:rPr>
              <w:t>28</w:t>
            </w:r>
          </w:p>
          <w:p w14:paraId="15454775" w14:textId="46F0DD9B" w:rsidR="00B62154" w:rsidRPr="00EB1750" w:rsidRDefault="00B62154" w:rsidP="0058634A">
            <w:pPr>
              <w:jc w:val="center"/>
              <w:rPr>
                <w:color w:val="auto"/>
                <w:sz w:val="52"/>
                <w:szCs w:val="52"/>
              </w:rPr>
            </w:pPr>
            <w:r w:rsidRPr="00B62154">
              <w:rPr>
                <w:color w:val="00B050"/>
              </w:rPr>
              <w:t>NMA Storybook Character Day</w:t>
            </w:r>
          </w:p>
        </w:tc>
        <w:tc>
          <w:tcPr>
            <w:tcW w:w="1607" w:type="dxa"/>
          </w:tcPr>
          <w:p w14:paraId="1DD303FC" w14:textId="15D3453E" w:rsidR="00231E29" w:rsidRPr="00EB1750" w:rsidRDefault="00231E29" w:rsidP="0058634A">
            <w:pPr>
              <w:jc w:val="center"/>
              <w:rPr>
                <w:color w:val="auto"/>
                <w:sz w:val="52"/>
                <w:szCs w:val="52"/>
              </w:rPr>
            </w:pPr>
            <w:r>
              <w:rPr>
                <w:color w:val="auto"/>
                <w:sz w:val="52"/>
                <w:szCs w:val="52"/>
              </w:rPr>
              <w:t>29</w:t>
            </w:r>
          </w:p>
        </w:tc>
      </w:tr>
      <w:tr w:rsidR="00B62154" w14:paraId="3563FF4C" w14:textId="77777777" w:rsidTr="00231E29">
        <w:trPr>
          <w:trHeight w:val="1340"/>
        </w:trPr>
        <w:tc>
          <w:tcPr>
            <w:tcW w:w="1858" w:type="dxa"/>
          </w:tcPr>
          <w:p w14:paraId="7721BCB7" w14:textId="07BB5BC0" w:rsidR="00231E29" w:rsidRDefault="00231E29" w:rsidP="0058634A">
            <w:pPr>
              <w:jc w:val="center"/>
              <w:rPr>
                <w:sz w:val="52"/>
                <w:szCs w:val="52"/>
              </w:rPr>
            </w:pPr>
            <w:r>
              <w:rPr>
                <w:sz w:val="52"/>
                <w:szCs w:val="52"/>
              </w:rPr>
              <w:t>30</w:t>
            </w:r>
          </w:p>
        </w:tc>
        <w:tc>
          <w:tcPr>
            <w:tcW w:w="1984" w:type="dxa"/>
          </w:tcPr>
          <w:p w14:paraId="3F8464F9" w14:textId="77777777" w:rsidR="00231E29" w:rsidRDefault="00231E29" w:rsidP="0058634A">
            <w:pPr>
              <w:jc w:val="center"/>
              <w:rPr>
                <w:color w:val="FFC000"/>
                <w:sz w:val="52"/>
                <w:szCs w:val="52"/>
              </w:rPr>
            </w:pPr>
            <w:r w:rsidRPr="00B62154">
              <w:rPr>
                <w:color w:val="FFC000"/>
                <w:sz w:val="52"/>
                <w:szCs w:val="52"/>
              </w:rPr>
              <w:t>31</w:t>
            </w:r>
          </w:p>
          <w:p w14:paraId="6451A2A7" w14:textId="13E4233F" w:rsidR="00B62154" w:rsidRDefault="00B62154" w:rsidP="0058634A">
            <w:pPr>
              <w:jc w:val="center"/>
              <w:rPr>
                <w:color w:val="auto"/>
                <w:sz w:val="52"/>
                <w:szCs w:val="52"/>
              </w:rPr>
            </w:pPr>
            <w:r w:rsidRPr="00B62154">
              <w:rPr>
                <w:color w:val="FFC000"/>
                <w:sz w:val="28"/>
                <w:szCs w:val="28"/>
              </w:rPr>
              <w:t>Halloween</w:t>
            </w:r>
          </w:p>
        </w:tc>
        <w:tc>
          <w:tcPr>
            <w:tcW w:w="1737" w:type="dxa"/>
          </w:tcPr>
          <w:p w14:paraId="2AD9C958" w14:textId="77777777" w:rsidR="00231E29" w:rsidRDefault="00231E29" w:rsidP="0058634A">
            <w:pPr>
              <w:jc w:val="center"/>
              <w:rPr>
                <w:color w:val="auto"/>
                <w:sz w:val="52"/>
                <w:szCs w:val="52"/>
              </w:rPr>
            </w:pPr>
          </w:p>
        </w:tc>
        <w:tc>
          <w:tcPr>
            <w:tcW w:w="1791" w:type="dxa"/>
          </w:tcPr>
          <w:p w14:paraId="000E054C" w14:textId="77777777" w:rsidR="00231E29" w:rsidRDefault="00231E29" w:rsidP="0079604D">
            <w:pPr>
              <w:jc w:val="center"/>
              <w:rPr>
                <w:color w:val="auto"/>
                <w:sz w:val="52"/>
                <w:szCs w:val="52"/>
              </w:rPr>
            </w:pPr>
          </w:p>
        </w:tc>
        <w:tc>
          <w:tcPr>
            <w:tcW w:w="1833" w:type="dxa"/>
          </w:tcPr>
          <w:p w14:paraId="34EDDD4C" w14:textId="77777777" w:rsidR="00231E29" w:rsidRDefault="00231E29" w:rsidP="0058634A">
            <w:pPr>
              <w:jc w:val="center"/>
              <w:rPr>
                <w:color w:val="C47726" w:themeColor="background2" w:themeShade="80"/>
                <w:sz w:val="52"/>
                <w:szCs w:val="52"/>
              </w:rPr>
            </w:pPr>
          </w:p>
        </w:tc>
        <w:tc>
          <w:tcPr>
            <w:tcW w:w="1848" w:type="dxa"/>
          </w:tcPr>
          <w:p w14:paraId="244F784A" w14:textId="77777777" w:rsidR="00231E29" w:rsidRDefault="00231E29" w:rsidP="0058634A">
            <w:pPr>
              <w:jc w:val="center"/>
              <w:rPr>
                <w:color w:val="auto"/>
                <w:sz w:val="52"/>
                <w:szCs w:val="52"/>
              </w:rPr>
            </w:pPr>
          </w:p>
        </w:tc>
        <w:tc>
          <w:tcPr>
            <w:tcW w:w="1607" w:type="dxa"/>
          </w:tcPr>
          <w:p w14:paraId="17C68188" w14:textId="77777777" w:rsidR="00231E29" w:rsidRDefault="00231E29" w:rsidP="0058634A">
            <w:pPr>
              <w:jc w:val="center"/>
              <w:rPr>
                <w:color w:val="auto"/>
                <w:sz w:val="52"/>
                <w:szCs w:val="52"/>
              </w:rPr>
            </w:pPr>
          </w:p>
        </w:tc>
      </w:tr>
    </w:tbl>
    <w:p w14:paraId="10829ACD" w14:textId="5ACE9A26" w:rsidR="004E1365" w:rsidRDefault="004E1365" w:rsidP="00812057">
      <w:pPr>
        <w:ind w:left="0"/>
      </w:pPr>
    </w:p>
    <w:sectPr w:rsidR="004E1365" w:rsidSect="00F94B1A">
      <w:footerReference w:type="default" r:id="rId15"/>
      <w:pgSz w:w="15840" w:h="12240" w:orient="landscape"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3165" w14:textId="77777777" w:rsidR="000759BE" w:rsidRDefault="000759BE">
      <w:pPr>
        <w:spacing w:before="0" w:after="0" w:line="240" w:lineRule="auto"/>
      </w:pPr>
      <w:r>
        <w:separator/>
      </w:r>
    </w:p>
  </w:endnote>
  <w:endnote w:type="continuationSeparator" w:id="0">
    <w:p w14:paraId="06F1DEC5" w14:textId="77777777" w:rsidR="000759BE" w:rsidRDefault="000759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D895"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2913" w14:textId="77777777" w:rsidR="000759BE" w:rsidRDefault="000759BE">
      <w:pPr>
        <w:spacing w:before="0" w:after="0" w:line="240" w:lineRule="auto"/>
      </w:pPr>
      <w:r>
        <w:separator/>
      </w:r>
    </w:p>
  </w:footnote>
  <w:footnote w:type="continuationSeparator" w:id="0">
    <w:p w14:paraId="301444BC" w14:textId="77777777" w:rsidR="000759BE" w:rsidRDefault="000759B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B4616"/>
    <w:multiLevelType w:val="hybridMultilevel"/>
    <w:tmpl w:val="18408E1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58237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CD"/>
    <w:rsid w:val="00011CFE"/>
    <w:rsid w:val="00017754"/>
    <w:rsid w:val="000520FA"/>
    <w:rsid w:val="00073A8D"/>
    <w:rsid w:val="000759BE"/>
    <w:rsid w:val="00091624"/>
    <w:rsid w:val="000E5CA1"/>
    <w:rsid w:val="001244E4"/>
    <w:rsid w:val="0021398F"/>
    <w:rsid w:val="00221F6D"/>
    <w:rsid w:val="00231E29"/>
    <w:rsid w:val="00257A5F"/>
    <w:rsid w:val="00271CF5"/>
    <w:rsid w:val="002C0C22"/>
    <w:rsid w:val="003A6BAF"/>
    <w:rsid w:val="003B017A"/>
    <w:rsid w:val="003D438A"/>
    <w:rsid w:val="003E467D"/>
    <w:rsid w:val="004E1365"/>
    <w:rsid w:val="004F279A"/>
    <w:rsid w:val="0055347B"/>
    <w:rsid w:val="005D5BF5"/>
    <w:rsid w:val="00615FAB"/>
    <w:rsid w:val="006218DB"/>
    <w:rsid w:val="00661354"/>
    <w:rsid w:val="00665C7F"/>
    <w:rsid w:val="00683DAD"/>
    <w:rsid w:val="006D78E8"/>
    <w:rsid w:val="006E58BB"/>
    <w:rsid w:val="0079604D"/>
    <w:rsid w:val="007E2820"/>
    <w:rsid w:val="007F3ECD"/>
    <w:rsid w:val="00812057"/>
    <w:rsid w:val="00841BDA"/>
    <w:rsid w:val="00841E0A"/>
    <w:rsid w:val="008C06EE"/>
    <w:rsid w:val="008C7494"/>
    <w:rsid w:val="00935CF6"/>
    <w:rsid w:val="0094548C"/>
    <w:rsid w:val="009C354B"/>
    <w:rsid w:val="009D6C3C"/>
    <w:rsid w:val="009E2A21"/>
    <w:rsid w:val="00A501A9"/>
    <w:rsid w:val="00B402A3"/>
    <w:rsid w:val="00B62154"/>
    <w:rsid w:val="00B86CFA"/>
    <w:rsid w:val="00BD65BB"/>
    <w:rsid w:val="00C42B4F"/>
    <w:rsid w:val="00CC49C8"/>
    <w:rsid w:val="00CE1394"/>
    <w:rsid w:val="00D32517"/>
    <w:rsid w:val="00D56D04"/>
    <w:rsid w:val="00D643BD"/>
    <w:rsid w:val="00DE7FE0"/>
    <w:rsid w:val="00DF5E95"/>
    <w:rsid w:val="00E0143E"/>
    <w:rsid w:val="00E170A6"/>
    <w:rsid w:val="00E315D3"/>
    <w:rsid w:val="00E64A1B"/>
    <w:rsid w:val="00E80696"/>
    <w:rsid w:val="00EB1750"/>
    <w:rsid w:val="00EE7C2B"/>
    <w:rsid w:val="00F30C2B"/>
    <w:rsid w:val="00F34385"/>
    <w:rsid w:val="00F351E7"/>
    <w:rsid w:val="00F44E44"/>
    <w:rsid w:val="00F666A2"/>
    <w:rsid w:val="00F94B1A"/>
    <w:rsid w:val="00FF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DC939"/>
  <w15:chartTrackingRefBased/>
  <w15:docId w15:val="{55639CBD-CB4C-47A6-9B37-59EFE745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link w:val="Heading1Char"/>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link w:val="Heading2Ch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3A6BAF"/>
    <w:rPr>
      <w:color w:val="199BD0" w:themeColor="hyperlink"/>
      <w:u w:val="single"/>
    </w:rPr>
  </w:style>
  <w:style w:type="paragraph" w:styleId="ListParagraph">
    <w:name w:val="List Paragraph"/>
    <w:basedOn w:val="Normal"/>
    <w:uiPriority w:val="34"/>
    <w:qFormat/>
    <w:rsid w:val="00841E0A"/>
    <w:pPr>
      <w:ind w:left="720"/>
      <w:contextualSpacing/>
    </w:pPr>
  </w:style>
  <w:style w:type="paragraph" w:styleId="BalloonText">
    <w:name w:val="Balloon Text"/>
    <w:basedOn w:val="Normal"/>
    <w:link w:val="BalloonTextChar"/>
    <w:uiPriority w:val="99"/>
    <w:semiHidden/>
    <w:unhideWhenUsed/>
    <w:rsid w:val="00BD65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5BB"/>
    <w:rPr>
      <w:rFonts w:ascii="Segoe UI" w:hAnsi="Segoe UI" w:cs="Segoe UI"/>
      <w:sz w:val="18"/>
      <w:szCs w:val="18"/>
    </w:rPr>
  </w:style>
  <w:style w:type="character" w:customStyle="1" w:styleId="Heading1Char">
    <w:name w:val="Heading 1 Char"/>
    <w:basedOn w:val="DefaultParagraphFont"/>
    <w:link w:val="Heading1"/>
    <w:rsid w:val="00EB1750"/>
    <w:rPr>
      <w:rFonts w:asciiTheme="majorHAnsi" w:eastAsiaTheme="majorEastAsia" w:hAnsiTheme="majorHAnsi" w:cstheme="majorBidi"/>
      <w:b/>
      <w:bCs/>
      <w:color w:val="956AAC" w:themeColor="accent5"/>
      <w:sz w:val="28"/>
      <w:szCs w:val="28"/>
    </w:rPr>
  </w:style>
  <w:style w:type="character" w:customStyle="1" w:styleId="Heading2Char">
    <w:name w:val="Heading 2 Char"/>
    <w:basedOn w:val="DefaultParagraphFont"/>
    <w:link w:val="Heading2"/>
    <w:rsid w:val="00EB1750"/>
    <w:rPr>
      <w:rFonts w:asciiTheme="majorHAnsi" w:eastAsiaTheme="majorEastAsia" w:hAnsiTheme="majorHAnsi" w:cstheme="majorBidi"/>
      <w:b/>
      <w:bCs/>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imgres?imgurl=http://images.clipartpanda.com/fall-leaves-border-clipart-Fall-Clip-art-04.gif&amp;imgrefurl=http://www.clipartpanda.com/categories/fall-clipart&amp;docid=GJGenGBejw9oXM&amp;tbnid=38N1NaT4bvxh8M:&amp;vet=10ahUKEwiRgKjDxt3dAhVGJTQIHX1sAtMQMwiAASgIMAg..i&amp;w=350&amp;h=197&amp;bih=933&amp;biw=1680&amp;q=fall%20clip%20art&amp;ved=0ahUKEwiRgKjDxt3dAhVGJTQIHX1sAtMQMwiAASgIMAg&amp;iact=mrc&amp;uact=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i&amp;rct=j&amp;q=&amp;esrc=s&amp;source=images&amp;cd=&amp;cad=rja&amp;uact=8&amp;ved=2ahUKEwiojJe2me3cAhXIx1QKHSyNBJcQjRx6BAgBEAU&amp;url=http://topplabs.org/cute-pumpkin-clip-art.html&amp;psig=AOvVaw2k4ol_3SeGdWV5oEB-QhAC&amp;ust=153435852501817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norfolkmontessoriacademy.comm" TargetMode="External"/><Relationship Id="rId4" Type="http://schemas.openxmlformats.org/officeDocument/2006/relationships/styles" Target="styles.xml"/><Relationship Id="rId9" Type="http://schemas.openxmlformats.org/officeDocument/2006/relationships/hyperlink" Target="http://www.norfolkmontessoriacademy.comm"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Dawn\Documents\NMA%20October%202015%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BA28FE2FEF453DBF78601B9971BE4C"/>
        <w:category>
          <w:name w:val="General"/>
          <w:gallery w:val="placeholder"/>
        </w:category>
        <w:types>
          <w:type w:val="bbPlcHdr"/>
        </w:types>
        <w:behaviors>
          <w:behavior w:val="content"/>
        </w:behaviors>
        <w:guid w:val="{474EABAC-4064-4889-A9E9-56CECC310D76}"/>
      </w:docPartPr>
      <w:docPartBody>
        <w:p w:rsidR="00C11D32" w:rsidRDefault="004923DA" w:rsidP="004923DA">
          <w:pPr>
            <w:pStyle w:val="9ABA28FE2FEF453DBF78601B9971BE4C"/>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0B9"/>
    <w:rsid w:val="00037FEB"/>
    <w:rsid w:val="000D0EBD"/>
    <w:rsid w:val="00122812"/>
    <w:rsid w:val="003E13F0"/>
    <w:rsid w:val="003F4876"/>
    <w:rsid w:val="0041141B"/>
    <w:rsid w:val="004923DA"/>
    <w:rsid w:val="005847EA"/>
    <w:rsid w:val="005D7831"/>
    <w:rsid w:val="006F40B9"/>
    <w:rsid w:val="007A573B"/>
    <w:rsid w:val="008A7FC7"/>
    <w:rsid w:val="009614E8"/>
    <w:rsid w:val="00A31D18"/>
    <w:rsid w:val="00B524FD"/>
    <w:rsid w:val="00C1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BA28FE2FEF453DBF78601B9971BE4C">
    <w:name w:val="9ABA28FE2FEF453DBF78601B9971BE4C"/>
    <w:rsid w:val="00492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483DC0F4-6F4D-41F8-8739-8FE23344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NMA October 2015 Newsletter</Template>
  <TotalTime>1086</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LaDawn Griffin</dc:creator>
  <cp:keywords/>
  <dc:description/>
  <cp:lastModifiedBy>LaDawn Griffin</cp:lastModifiedBy>
  <cp:revision>14</cp:revision>
  <cp:lastPrinted>2022-10-13T14:12:00Z</cp:lastPrinted>
  <dcterms:created xsi:type="dcterms:W3CDTF">2017-10-04T11:16:00Z</dcterms:created>
  <dcterms:modified xsi:type="dcterms:W3CDTF">2022-10-13T15:41:00Z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