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C5" w:rsidRPr="001156C4" w:rsidRDefault="001156C4" w:rsidP="001156C4">
      <w:pPr>
        <w:jc w:val="center"/>
        <w:rPr>
          <w:rFonts w:asciiTheme="minorHAnsi" w:hAnsiTheme="minorHAnsi"/>
          <w:b/>
          <w:bCs/>
          <w:u w:val="single"/>
        </w:rPr>
        <w:sectPr w:rsidR="00DD0DC5" w:rsidRPr="001156C4" w:rsidSect="00EE46B5">
          <w:pgSz w:w="12240" w:h="15840"/>
          <w:pgMar w:top="720" w:right="720" w:bottom="720" w:left="720" w:header="720" w:footer="720" w:gutter="0"/>
          <w:cols w:space="720"/>
          <w:docGrid w:linePitch="360"/>
        </w:sectPr>
      </w:pPr>
      <w:r>
        <w:rPr>
          <w:b/>
          <w:noProof/>
          <w:u w:val="single"/>
        </w:rPr>
        <w:drawing>
          <wp:inline distT="0" distB="0" distL="0" distR="0">
            <wp:extent cx="955050" cy="971550"/>
            <wp:effectExtent l="19050" t="0" r="0" b="0"/>
            <wp:docPr id="3"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6" cstate="print"/>
                    <a:stretch>
                      <a:fillRect/>
                    </a:stretch>
                  </pic:blipFill>
                  <pic:spPr>
                    <a:xfrm>
                      <a:off x="0" y="0"/>
                      <a:ext cx="958125" cy="974678"/>
                    </a:xfrm>
                    <a:prstGeom prst="rect">
                      <a:avLst/>
                    </a:prstGeom>
                  </pic:spPr>
                </pic:pic>
              </a:graphicData>
            </a:graphic>
          </wp:inline>
        </w:drawing>
      </w:r>
      <w:r w:rsidR="00CD0751">
        <w:rPr>
          <w:b/>
          <w:noProof/>
          <w:u w:val="single"/>
        </w:rPr>
        <w:t xml:space="preserve"> </w:t>
      </w:r>
      <w:r w:rsidR="008517CE">
        <w:rPr>
          <w:rFonts w:asciiTheme="minorHAnsi" w:hAnsiTheme="minorHAnsi"/>
          <w:b/>
          <w:bCs/>
          <w:u w:val="single"/>
        </w:rPr>
        <w:t xml:space="preserve"> </w:t>
      </w:r>
      <w:r w:rsidR="00EE46B5" w:rsidRPr="00C40568">
        <w:rPr>
          <w:rFonts w:asciiTheme="minorHAnsi" w:hAnsiTheme="minorHAnsi"/>
          <w:b/>
          <w:bCs/>
          <w:u w:val="single"/>
        </w:rPr>
        <w:t>PITTSBURGH ELITE OFFICIATING CAMP</w:t>
      </w:r>
      <w:r w:rsidR="00DD0DC5">
        <w:rPr>
          <w:rFonts w:asciiTheme="minorHAnsi" w:hAnsiTheme="minorHAnsi"/>
          <w:b/>
          <w:bCs/>
          <w:u w:val="single"/>
        </w:rPr>
        <w:t>S</w:t>
      </w:r>
      <w:r>
        <w:rPr>
          <w:rFonts w:asciiTheme="minorHAnsi" w:hAnsiTheme="minorHAnsi"/>
          <w:b/>
          <w:bCs/>
          <w:u w:val="single"/>
        </w:rPr>
        <w:t xml:space="preserve"> - </w:t>
      </w:r>
      <w:r w:rsidR="00EE46B5" w:rsidRPr="00C40568">
        <w:rPr>
          <w:rFonts w:asciiTheme="minorHAnsi" w:hAnsiTheme="minorHAnsi"/>
          <w:b/>
          <w:bCs/>
          <w:u w:val="single"/>
        </w:rPr>
        <w:t xml:space="preserve">OFFICIAL </w:t>
      </w:r>
      <w:r>
        <w:rPr>
          <w:rFonts w:asciiTheme="minorHAnsi" w:hAnsiTheme="minorHAnsi"/>
          <w:b/>
          <w:bCs/>
          <w:u w:val="single"/>
        </w:rPr>
        <w:t xml:space="preserve">NCAA </w:t>
      </w:r>
      <w:r w:rsidR="00EE46B5" w:rsidRPr="00C40568">
        <w:rPr>
          <w:rFonts w:asciiTheme="minorHAnsi" w:hAnsiTheme="minorHAnsi"/>
          <w:b/>
          <w:bCs/>
          <w:u w:val="single"/>
        </w:rPr>
        <w:t xml:space="preserve">CORRESPONDENCE </w:t>
      </w:r>
      <w:r w:rsidR="008517CE">
        <w:rPr>
          <w:rFonts w:asciiTheme="minorHAnsi" w:hAnsiTheme="minorHAnsi"/>
          <w:b/>
          <w:bCs/>
          <w:u w:val="single"/>
        </w:rPr>
        <w:t xml:space="preserve"> </w:t>
      </w:r>
      <w:r w:rsidR="00EE46B5" w:rsidRPr="00C40568">
        <w:rPr>
          <w:rFonts w:asciiTheme="minorHAnsi" w:hAnsiTheme="minorHAnsi"/>
          <w:b/>
          <w:bCs/>
          <w:u w:val="single"/>
        </w:rPr>
        <w:t xml:space="preserve"> </w:t>
      </w:r>
      <w:r w:rsidR="00E40DF4">
        <w:rPr>
          <w:rFonts w:asciiTheme="minorHAnsi" w:hAnsiTheme="minorHAnsi"/>
          <w:b/>
          <w:bCs/>
          <w:u w:val="single"/>
        </w:rPr>
        <w:t xml:space="preserve"> </w:t>
      </w:r>
      <w:r w:rsidRPr="001156C4">
        <w:rPr>
          <w:rFonts w:ascii="Arial" w:hAnsi="Arial" w:cs="Arial"/>
          <w:noProof/>
          <w:color w:val="1020D0"/>
          <w:sz w:val="20"/>
          <w:szCs w:val="20"/>
          <w:u w:val="single"/>
        </w:rPr>
        <w:drawing>
          <wp:inline distT="0" distB="0" distL="0" distR="0">
            <wp:extent cx="799284" cy="847725"/>
            <wp:effectExtent l="19050" t="0" r="816" b="0"/>
            <wp:docPr id="1" name="emb4" descr="http://ts1.mm.bing.net/th?id=JN.nkY3nofr5quMCCJNEvlNIQ&amp;w=99&amp;h=105&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 descr="http://ts1.mm.bing.net/th?id=JN.nkY3nofr5quMCCJNEvlNIQ&amp;w=99&amp;h=105&amp;c=7&amp;rs=1&amp;qlt=90&amp;pid=3.1&amp;rm=2">
                      <a:hlinkClick r:id="rId7"/>
                    </pic:cNvPr>
                    <pic:cNvPicPr>
                      <a:picLocks noChangeAspect="1" noChangeArrowheads="1"/>
                    </pic:cNvPicPr>
                  </pic:nvPicPr>
                  <pic:blipFill>
                    <a:blip r:embed="rId8" cstate="print"/>
                    <a:srcRect/>
                    <a:stretch>
                      <a:fillRect/>
                    </a:stretch>
                  </pic:blipFill>
                  <pic:spPr bwMode="auto">
                    <a:xfrm>
                      <a:off x="0" y="0"/>
                      <a:ext cx="799284" cy="847725"/>
                    </a:xfrm>
                    <a:prstGeom prst="rect">
                      <a:avLst/>
                    </a:prstGeom>
                    <a:noFill/>
                    <a:ln w="9525">
                      <a:noFill/>
                      <a:miter lim="800000"/>
                      <a:headEnd/>
                      <a:tailEnd/>
                    </a:ln>
                  </pic:spPr>
                </pic:pic>
              </a:graphicData>
            </a:graphic>
          </wp:inline>
        </w:drawing>
      </w:r>
      <w:r w:rsidR="00EE46B5" w:rsidRPr="00C40568">
        <w:rPr>
          <w:rFonts w:asciiTheme="minorHAnsi" w:hAnsiTheme="minorHAnsi"/>
          <w:b/>
          <w:bCs/>
          <w:u w:val="single"/>
        </w:rPr>
        <w:t xml:space="preserve"> </w:t>
      </w:r>
      <w:r w:rsidR="00EE46B5" w:rsidRPr="00C40568">
        <w:rPr>
          <w:b/>
          <w:bCs/>
          <w:u w:val="single"/>
        </w:rPr>
        <w:br/>
      </w:r>
    </w:p>
    <w:p w:rsidR="00EE46B5" w:rsidRPr="001156C4" w:rsidRDefault="00EE46B5" w:rsidP="00EE46B5">
      <w:pPr>
        <w:jc w:val="center"/>
        <w:rPr>
          <w:rFonts w:asciiTheme="minorHAnsi" w:hAnsiTheme="minorHAnsi"/>
          <w:b/>
          <w:u w:val="single"/>
        </w:rPr>
      </w:pPr>
    </w:p>
    <w:p w:rsidR="00DD0DC5" w:rsidRPr="001156C4" w:rsidRDefault="00DD0DC5" w:rsidP="00EE46B5">
      <w:pPr>
        <w:jc w:val="center"/>
        <w:rPr>
          <w:rFonts w:asciiTheme="minorHAnsi" w:hAnsiTheme="minorHAnsi" w:cs="Arial"/>
          <w:b/>
          <w:sz w:val="20"/>
          <w:szCs w:val="20"/>
          <w:u w:val="single"/>
        </w:rPr>
        <w:sectPr w:rsidR="00DD0DC5" w:rsidRPr="001156C4" w:rsidSect="00DD0DC5">
          <w:type w:val="continuous"/>
          <w:pgSz w:w="12240" w:h="15840"/>
          <w:pgMar w:top="720" w:right="720" w:bottom="720" w:left="720" w:header="720" w:footer="720" w:gutter="0"/>
          <w:cols w:num="2" w:space="720"/>
          <w:docGrid w:linePitch="360"/>
        </w:sectPr>
      </w:pPr>
    </w:p>
    <w:p w:rsidR="00DD0DC5" w:rsidRDefault="00420EC0" w:rsidP="00420EC0">
      <w:pPr>
        <w:contextualSpacing/>
        <w:jc w:val="center"/>
        <w:rPr>
          <w:rFonts w:asciiTheme="minorHAnsi" w:hAnsiTheme="minorHAnsi" w:cs="Arial"/>
          <w:b/>
          <w:sz w:val="28"/>
        </w:rPr>
      </w:pPr>
      <w:r>
        <w:rPr>
          <w:rFonts w:asciiTheme="minorHAnsi" w:hAnsiTheme="minorHAnsi" w:cs="Arial"/>
          <w:b/>
          <w:sz w:val="28"/>
        </w:rPr>
        <w:lastRenderedPageBreak/>
        <w:t>COMMANDING RESPECT</w:t>
      </w:r>
    </w:p>
    <w:p w:rsidR="00420EC0" w:rsidRPr="00A77D05" w:rsidRDefault="00420EC0" w:rsidP="00420EC0">
      <w:pPr>
        <w:contextualSpacing/>
        <w:jc w:val="center"/>
        <w:rPr>
          <w:rFonts w:asciiTheme="minorHAnsi" w:hAnsiTheme="minorHAnsi" w:cs="Arial"/>
          <w:b/>
          <w:sz w:val="28"/>
        </w:rPr>
      </w:pPr>
    </w:p>
    <w:p w:rsidR="00420EC0" w:rsidRDefault="00420EC0" w:rsidP="00420EC0">
      <w:pPr>
        <w:pStyle w:val="NormalWeb"/>
        <w:contextualSpacing/>
        <w:rPr>
          <w:rFonts w:asciiTheme="minorHAnsi" w:hAnsiTheme="minorHAnsi" w:cs="Arial"/>
          <w:color w:val="222222"/>
        </w:rPr>
      </w:pPr>
      <w:r w:rsidRPr="00420EC0">
        <w:rPr>
          <w:rFonts w:asciiTheme="minorHAnsi" w:hAnsiTheme="minorHAnsi" w:cs="Arial"/>
          <w:color w:val="222222"/>
        </w:rPr>
        <w:t>Wearing a striped shirt with an orange band creates a lot of responsibility. What it does not automatically create is personal respect. That has to be earned through a combination of accountability and acceptability. Above all, you must respect the game and give respect to others who have earned it before you can expect it in return.</w:t>
      </w:r>
    </w:p>
    <w:p w:rsidR="00420EC0" w:rsidRPr="00420EC0" w:rsidRDefault="00420EC0" w:rsidP="00420EC0">
      <w:pPr>
        <w:pStyle w:val="NormalWeb"/>
        <w:contextualSpacing/>
        <w:rPr>
          <w:rFonts w:asciiTheme="minorHAnsi" w:hAnsiTheme="minorHAnsi" w:cs="Arial"/>
          <w:color w:val="222222"/>
        </w:rPr>
      </w:pPr>
    </w:p>
    <w:p w:rsidR="00420EC0" w:rsidRDefault="00420EC0" w:rsidP="00420EC0">
      <w:pPr>
        <w:pStyle w:val="NormalWeb"/>
        <w:numPr>
          <w:ilvl w:val="0"/>
          <w:numId w:val="14"/>
        </w:numPr>
        <w:contextualSpacing/>
        <w:rPr>
          <w:rFonts w:asciiTheme="minorHAnsi" w:hAnsiTheme="minorHAnsi" w:cs="Arial"/>
          <w:color w:val="222222"/>
        </w:rPr>
      </w:pPr>
      <w:r w:rsidRPr="00420EC0">
        <w:rPr>
          <w:rFonts w:asciiTheme="minorHAnsi" w:hAnsiTheme="minorHAnsi" w:cs="Arial"/>
          <w:b/>
          <w:bCs/>
          <w:color w:val="222222"/>
        </w:rPr>
        <w:t>Make eye contact</w:t>
      </w:r>
      <w:r w:rsidRPr="00420EC0">
        <w:rPr>
          <w:rFonts w:asciiTheme="minorHAnsi" w:hAnsiTheme="minorHAnsi" w:cs="Arial"/>
          <w:color w:val="222222"/>
        </w:rPr>
        <w:t xml:space="preserve">. </w:t>
      </w:r>
    </w:p>
    <w:p w:rsidR="00420EC0" w:rsidRDefault="00420EC0" w:rsidP="00420EC0">
      <w:pPr>
        <w:pStyle w:val="NormalWeb"/>
        <w:ind w:left="720"/>
        <w:contextualSpacing/>
        <w:rPr>
          <w:rFonts w:asciiTheme="minorHAnsi" w:hAnsiTheme="minorHAnsi" w:cs="Arial"/>
          <w:color w:val="222222"/>
        </w:rPr>
      </w:pPr>
    </w:p>
    <w:p w:rsidR="00420EC0" w:rsidRDefault="00420EC0" w:rsidP="00420EC0">
      <w:pPr>
        <w:pStyle w:val="NormalWeb"/>
        <w:contextualSpacing/>
        <w:rPr>
          <w:rFonts w:asciiTheme="minorHAnsi" w:hAnsiTheme="minorHAnsi" w:cs="Arial"/>
          <w:color w:val="222222"/>
        </w:rPr>
      </w:pPr>
      <w:r w:rsidRPr="00420EC0">
        <w:rPr>
          <w:rFonts w:asciiTheme="minorHAnsi" w:hAnsiTheme="minorHAnsi" w:cs="Arial"/>
          <w:color w:val="222222"/>
        </w:rPr>
        <w:t xml:space="preserve">This is a very valuable and simple thing for an official to put into practice. When you look a player or coach in the eye, it sends two important messages in both verbal and non-verbal communications. It conveys both confidence and alertness. </w:t>
      </w:r>
    </w:p>
    <w:p w:rsidR="00420EC0" w:rsidRPr="00420EC0" w:rsidRDefault="00420EC0" w:rsidP="00420EC0">
      <w:pPr>
        <w:pStyle w:val="NormalWeb"/>
        <w:contextualSpacing/>
        <w:rPr>
          <w:rFonts w:asciiTheme="minorHAnsi" w:hAnsiTheme="minorHAnsi" w:cs="Arial"/>
          <w:color w:val="222222"/>
        </w:rPr>
      </w:pPr>
    </w:p>
    <w:p w:rsidR="00420EC0" w:rsidRDefault="00420EC0" w:rsidP="00420EC0">
      <w:pPr>
        <w:pStyle w:val="NormalWeb"/>
        <w:contextualSpacing/>
        <w:rPr>
          <w:rFonts w:asciiTheme="minorHAnsi" w:hAnsiTheme="minorHAnsi" w:cs="Arial"/>
          <w:color w:val="222222"/>
        </w:rPr>
      </w:pPr>
      <w:r w:rsidRPr="00420EC0">
        <w:rPr>
          <w:rFonts w:asciiTheme="minorHAnsi" w:hAnsiTheme="minorHAnsi" w:cs="Arial"/>
          <w:color w:val="222222"/>
        </w:rPr>
        <w:t xml:space="preserve">By maintaining eye contact, the players and coaches know you can read them and that you are aware of what they are trying to do. Likewise, maintaining a confident but calm posture between the whistles -- not stooped, bored or like you are spoiling for a fight -- sends a subtle but powerful message about how you will conduct the game. </w:t>
      </w:r>
    </w:p>
    <w:p w:rsidR="00420EC0" w:rsidRPr="00420EC0" w:rsidRDefault="00420EC0" w:rsidP="00420EC0">
      <w:pPr>
        <w:pStyle w:val="NormalWeb"/>
        <w:contextualSpacing/>
        <w:rPr>
          <w:rFonts w:asciiTheme="minorHAnsi" w:hAnsiTheme="minorHAnsi" w:cs="Arial"/>
          <w:color w:val="222222"/>
        </w:rPr>
      </w:pPr>
    </w:p>
    <w:p w:rsidR="00420EC0" w:rsidRDefault="00420EC0" w:rsidP="00420EC0">
      <w:pPr>
        <w:pStyle w:val="NormalWeb"/>
        <w:numPr>
          <w:ilvl w:val="0"/>
          <w:numId w:val="14"/>
        </w:numPr>
        <w:contextualSpacing/>
        <w:rPr>
          <w:rFonts w:asciiTheme="minorHAnsi" w:hAnsiTheme="minorHAnsi" w:cs="Arial"/>
          <w:color w:val="222222"/>
        </w:rPr>
      </w:pPr>
      <w:r w:rsidRPr="00420EC0">
        <w:rPr>
          <w:rFonts w:asciiTheme="minorHAnsi" w:hAnsiTheme="minorHAnsi" w:cs="Arial"/>
          <w:b/>
          <w:bCs/>
          <w:color w:val="222222"/>
        </w:rPr>
        <w:t>Treat each game with top priority</w:t>
      </w:r>
      <w:r w:rsidRPr="00420EC0">
        <w:rPr>
          <w:rFonts w:asciiTheme="minorHAnsi" w:hAnsiTheme="minorHAnsi" w:cs="Arial"/>
          <w:color w:val="222222"/>
        </w:rPr>
        <w:t>.</w:t>
      </w:r>
    </w:p>
    <w:p w:rsidR="00420EC0" w:rsidRDefault="00420EC0" w:rsidP="00420EC0">
      <w:pPr>
        <w:pStyle w:val="NormalWeb"/>
        <w:ind w:left="720"/>
        <w:contextualSpacing/>
        <w:rPr>
          <w:rFonts w:asciiTheme="minorHAnsi" w:hAnsiTheme="minorHAnsi" w:cs="Arial"/>
          <w:color w:val="222222"/>
        </w:rPr>
      </w:pPr>
    </w:p>
    <w:p w:rsidR="00420EC0" w:rsidRPr="00420EC0" w:rsidRDefault="00420EC0" w:rsidP="00420EC0">
      <w:pPr>
        <w:pStyle w:val="NormalWeb"/>
        <w:contextualSpacing/>
        <w:rPr>
          <w:rFonts w:asciiTheme="minorHAnsi" w:hAnsiTheme="minorHAnsi" w:cs="Arial"/>
          <w:color w:val="222222"/>
        </w:rPr>
      </w:pPr>
      <w:r w:rsidRPr="00420EC0">
        <w:rPr>
          <w:rFonts w:asciiTheme="minorHAnsi" w:hAnsiTheme="minorHAnsi" w:cs="Arial"/>
          <w:color w:val="222222"/>
        </w:rPr>
        <w:t xml:space="preserve"> What is the most important game being played in the league that night? </w:t>
      </w:r>
      <w:proofErr w:type="gramStart"/>
      <w:r w:rsidRPr="00420EC0">
        <w:rPr>
          <w:rFonts w:asciiTheme="minorHAnsi" w:hAnsiTheme="minorHAnsi" w:cs="Arial"/>
          <w:color w:val="222222"/>
        </w:rPr>
        <w:t>Whichever one you are officiating.</w:t>
      </w:r>
      <w:proofErr w:type="gramEnd"/>
      <w:r w:rsidRPr="00420EC0">
        <w:rPr>
          <w:rFonts w:asciiTheme="minorHAnsi" w:hAnsiTheme="minorHAnsi" w:cs="Arial"/>
          <w:color w:val="222222"/>
        </w:rPr>
        <w:t xml:space="preserve">  No game is beneath you. </w:t>
      </w:r>
    </w:p>
    <w:p w:rsidR="00420EC0" w:rsidRDefault="00420EC0" w:rsidP="00420EC0">
      <w:pPr>
        <w:pStyle w:val="NormalWeb"/>
        <w:contextualSpacing/>
        <w:rPr>
          <w:rFonts w:asciiTheme="minorHAnsi" w:hAnsiTheme="minorHAnsi" w:cs="Arial"/>
          <w:color w:val="222222"/>
        </w:rPr>
      </w:pPr>
      <w:r w:rsidRPr="00420EC0">
        <w:rPr>
          <w:rFonts w:asciiTheme="minorHAnsi" w:hAnsiTheme="minorHAnsi" w:cs="Arial"/>
          <w:color w:val="222222"/>
        </w:rPr>
        <w:t xml:space="preserve">It doesn't matter whether it's a preseason game or a late-season one between two clubs who are way out of the race. You owe to the game -- and to the paying customers who make it possible for us to make a living in it -- to hustle and to realize that it is a privilege to be out there. Keep yourself in good shape and don't make excuses. </w:t>
      </w:r>
    </w:p>
    <w:p w:rsidR="00420EC0" w:rsidRPr="00420EC0" w:rsidRDefault="00420EC0" w:rsidP="00420EC0">
      <w:pPr>
        <w:pStyle w:val="NormalWeb"/>
        <w:contextualSpacing/>
        <w:rPr>
          <w:rFonts w:asciiTheme="minorHAnsi" w:hAnsiTheme="minorHAnsi" w:cs="Arial"/>
          <w:color w:val="222222"/>
        </w:rPr>
      </w:pPr>
    </w:p>
    <w:p w:rsidR="00420EC0" w:rsidRDefault="00420EC0" w:rsidP="00420EC0">
      <w:pPr>
        <w:pStyle w:val="NormalWeb"/>
        <w:numPr>
          <w:ilvl w:val="0"/>
          <w:numId w:val="14"/>
        </w:numPr>
        <w:contextualSpacing/>
        <w:rPr>
          <w:rFonts w:asciiTheme="minorHAnsi" w:hAnsiTheme="minorHAnsi" w:cs="Arial"/>
          <w:color w:val="222222"/>
        </w:rPr>
      </w:pPr>
      <w:r w:rsidRPr="00420EC0">
        <w:rPr>
          <w:rFonts w:asciiTheme="minorHAnsi" w:hAnsiTheme="minorHAnsi" w:cs="Arial"/>
          <w:b/>
          <w:bCs/>
          <w:color w:val="222222"/>
        </w:rPr>
        <w:t>Don't make idle threats or false promises</w:t>
      </w:r>
      <w:r w:rsidRPr="00420EC0">
        <w:rPr>
          <w:rFonts w:asciiTheme="minorHAnsi" w:hAnsiTheme="minorHAnsi" w:cs="Arial"/>
          <w:color w:val="222222"/>
        </w:rPr>
        <w:t xml:space="preserve">. </w:t>
      </w:r>
    </w:p>
    <w:p w:rsidR="00420EC0" w:rsidRDefault="00420EC0" w:rsidP="00420EC0">
      <w:pPr>
        <w:pStyle w:val="NormalWeb"/>
        <w:ind w:left="720"/>
        <w:contextualSpacing/>
        <w:rPr>
          <w:rFonts w:asciiTheme="minorHAnsi" w:hAnsiTheme="minorHAnsi" w:cs="Arial"/>
          <w:color w:val="222222"/>
        </w:rPr>
      </w:pPr>
    </w:p>
    <w:p w:rsidR="00420EC0" w:rsidRDefault="00420EC0" w:rsidP="00420EC0">
      <w:pPr>
        <w:pStyle w:val="NormalWeb"/>
        <w:contextualSpacing/>
        <w:rPr>
          <w:rFonts w:asciiTheme="minorHAnsi" w:hAnsiTheme="minorHAnsi" w:cs="Arial"/>
          <w:color w:val="222222"/>
        </w:rPr>
      </w:pPr>
      <w:r w:rsidRPr="00420EC0">
        <w:rPr>
          <w:rFonts w:asciiTheme="minorHAnsi" w:hAnsiTheme="minorHAnsi" w:cs="Arial"/>
          <w:color w:val="222222"/>
        </w:rPr>
        <w:t xml:space="preserve">At the point you tell the players or coaches, "That's enough! Do that again and someone sits!" you have drawn a line in the sand. If someone crosses it, you NEED to make the call. </w:t>
      </w:r>
    </w:p>
    <w:p w:rsidR="00420EC0" w:rsidRPr="00420EC0" w:rsidRDefault="00420EC0" w:rsidP="00420EC0">
      <w:pPr>
        <w:pStyle w:val="NormalWeb"/>
        <w:contextualSpacing/>
        <w:rPr>
          <w:rFonts w:asciiTheme="minorHAnsi" w:hAnsiTheme="minorHAnsi" w:cs="Arial"/>
          <w:color w:val="222222"/>
        </w:rPr>
      </w:pPr>
    </w:p>
    <w:p w:rsidR="00420EC0" w:rsidRDefault="00420EC0" w:rsidP="00420EC0">
      <w:pPr>
        <w:pStyle w:val="NormalWeb"/>
        <w:contextualSpacing/>
        <w:rPr>
          <w:rFonts w:asciiTheme="minorHAnsi" w:hAnsiTheme="minorHAnsi" w:cs="Arial"/>
          <w:color w:val="222222"/>
        </w:rPr>
      </w:pPr>
      <w:r w:rsidRPr="00420EC0">
        <w:rPr>
          <w:rFonts w:asciiTheme="minorHAnsi" w:hAnsiTheme="minorHAnsi" w:cs="Arial"/>
          <w:color w:val="222222"/>
        </w:rPr>
        <w:t>In the moment, it may be tempting to spare yourself the grief and give a "second-chance final warning." In the long-run, you command a lot more respect by being a man of your word.</w:t>
      </w:r>
    </w:p>
    <w:p w:rsidR="00420EC0" w:rsidRDefault="00420EC0" w:rsidP="00420EC0">
      <w:pPr>
        <w:jc w:val="center"/>
        <w:rPr>
          <w:rFonts w:ascii="Arial" w:hAnsi="Arial" w:cs="Arial"/>
        </w:rPr>
      </w:pPr>
      <w:r>
        <w:rPr>
          <w:rFonts w:ascii="Arial" w:hAnsi="Arial" w:cs="Arial"/>
        </w:rPr>
        <w:t>________________________________________________________________________________</w:t>
      </w:r>
    </w:p>
    <w:p w:rsidR="00420EC0" w:rsidRDefault="00420EC0" w:rsidP="00420EC0">
      <w:pPr>
        <w:jc w:val="center"/>
        <w:rPr>
          <w:rFonts w:ascii="Arial" w:hAnsi="Arial" w:cs="Arial"/>
        </w:rPr>
      </w:pPr>
    </w:p>
    <w:p w:rsidR="005C6063" w:rsidRPr="009D73AA" w:rsidRDefault="005C6063" w:rsidP="005C6063">
      <w:pPr>
        <w:contextualSpacing/>
        <w:jc w:val="center"/>
        <w:rPr>
          <w:rFonts w:ascii="Century Gothic" w:hAnsi="Century Gothic" w:cs="Arial"/>
          <w:sz w:val="20"/>
          <w:szCs w:val="20"/>
        </w:rPr>
      </w:pPr>
      <w:r w:rsidRPr="009D73AA">
        <w:rPr>
          <w:rFonts w:ascii="Century Gothic" w:hAnsi="Century Gothic" w:cs="Arial"/>
          <w:sz w:val="20"/>
          <w:szCs w:val="20"/>
        </w:rPr>
        <w:t>2015 PEOC VETERAN DEVELOPMENT CAMP – PRESENETED BY EIRI</w:t>
      </w:r>
    </w:p>
    <w:p w:rsidR="005C6063" w:rsidRPr="00142D20" w:rsidRDefault="005C6063" w:rsidP="005C6063">
      <w:pPr>
        <w:contextualSpacing/>
        <w:rPr>
          <w:rFonts w:ascii="Arial" w:hAnsi="Arial" w:cs="Arial"/>
        </w:rPr>
      </w:pPr>
      <w:r>
        <w:rPr>
          <w:rFonts w:ascii="Arial" w:hAnsi="Arial" w:cs="Arial"/>
          <w:noProof/>
        </w:rPr>
        <w:drawing>
          <wp:inline distT="0" distB="0" distL="0" distR="0">
            <wp:extent cx="1599623" cy="485775"/>
            <wp:effectExtent l="19050" t="0" r="577" b="0"/>
            <wp:docPr id="2"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9"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5"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10"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rPr>
        <w:drawing>
          <wp:inline distT="0" distB="0" distL="0" distR="0">
            <wp:extent cx="636104" cy="636104"/>
            <wp:effectExtent l="19050" t="0" r="0" b="0"/>
            <wp:docPr id="9" name="Picture 2" descr="E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I.JPG"/>
                    <pic:cNvPicPr/>
                  </pic:nvPicPr>
                  <pic:blipFill>
                    <a:blip r:embed="rId11" cstate="print"/>
                    <a:stretch>
                      <a:fillRect/>
                    </a:stretch>
                  </pic:blipFill>
                  <pic:spPr>
                    <a:xfrm>
                      <a:off x="0" y="0"/>
                      <a:ext cx="636104" cy="636104"/>
                    </a:xfrm>
                    <a:prstGeom prst="rect">
                      <a:avLst/>
                    </a:prstGeom>
                  </pic:spPr>
                </pic:pic>
              </a:graphicData>
            </a:graphic>
          </wp:inline>
        </w:drawing>
      </w:r>
    </w:p>
    <w:p w:rsidR="005C6063" w:rsidRPr="001156C4" w:rsidRDefault="005C6063" w:rsidP="005C6063">
      <w:pPr>
        <w:jc w:val="center"/>
        <w:rPr>
          <w:rFonts w:asciiTheme="minorHAnsi" w:hAnsiTheme="minorHAnsi"/>
          <w:b/>
          <w:bCs/>
          <w:u w:val="single"/>
        </w:rPr>
        <w:sectPr w:rsidR="005C6063" w:rsidRPr="001156C4" w:rsidSect="005C6063">
          <w:type w:val="continuous"/>
          <w:pgSz w:w="12240" w:h="15840"/>
          <w:pgMar w:top="720" w:right="720" w:bottom="720" w:left="720" w:header="720" w:footer="720" w:gutter="0"/>
          <w:cols w:space="720"/>
          <w:docGrid w:linePitch="360"/>
        </w:sectPr>
      </w:pPr>
      <w:r>
        <w:rPr>
          <w:b/>
          <w:noProof/>
          <w:u w:val="single"/>
        </w:rPr>
        <w:lastRenderedPageBreak/>
        <w:drawing>
          <wp:inline distT="0" distB="0" distL="0" distR="0">
            <wp:extent cx="955050" cy="971550"/>
            <wp:effectExtent l="19050" t="0" r="0" b="0"/>
            <wp:docPr id="12"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6" cstate="print"/>
                    <a:stretch>
                      <a:fillRect/>
                    </a:stretch>
                  </pic:blipFill>
                  <pic:spPr>
                    <a:xfrm>
                      <a:off x="0" y="0"/>
                      <a:ext cx="958125" cy="974678"/>
                    </a:xfrm>
                    <a:prstGeom prst="rect">
                      <a:avLst/>
                    </a:prstGeom>
                  </pic:spPr>
                </pic:pic>
              </a:graphicData>
            </a:graphic>
          </wp:inline>
        </w:drawing>
      </w:r>
      <w:r>
        <w:rPr>
          <w:b/>
          <w:noProof/>
          <w:u w:val="single"/>
        </w:rPr>
        <w:t xml:space="preserve"> </w:t>
      </w:r>
      <w:r>
        <w:rPr>
          <w:rFonts w:asciiTheme="minorHAnsi" w:hAnsiTheme="minorHAnsi"/>
          <w:b/>
          <w:bCs/>
          <w:u w:val="single"/>
        </w:rPr>
        <w:t xml:space="preserve"> </w:t>
      </w:r>
      <w:r w:rsidRPr="00C40568">
        <w:rPr>
          <w:rFonts w:asciiTheme="minorHAnsi" w:hAnsiTheme="minorHAnsi"/>
          <w:b/>
          <w:bCs/>
          <w:u w:val="single"/>
        </w:rPr>
        <w:t>PITTSBURGH ELITE OFFICIATING CAMP</w:t>
      </w:r>
      <w:r>
        <w:rPr>
          <w:rFonts w:asciiTheme="minorHAnsi" w:hAnsiTheme="minorHAnsi"/>
          <w:b/>
          <w:bCs/>
          <w:u w:val="single"/>
        </w:rPr>
        <w:t xml:space="preserve">S - </w:t>
      </w:r>
      <w:r w:rsidRPr="00C40568">
        <w:rPr>
          <w:rFonts w:asciiTheme="minorHAnsi" w:hAnsiTheme="minorHAnsi"/>
          <w:b/>
          <w:bCs/>
          <w:u w:val="single"/>
        </w:rPr>
        <w:t xml:space="preserve">OFFICIAL </w:t>
      </w:r>
      <w:r>
        <w:rPr>
          <w:rFonts w:asciiTheme="minorHAnsi" w:hAnsiTheme="minorHAnsi"/>
          <w:b/>
          <w:bCs/>
          <w:u w:val="single"/>
        </w:rPr>
        <w:t xml:space="preserve">NCAA </w:t>
      </w:r>
      <w:r w:rsidRPr="00C40568">
        <w:rPr>
          <w:rFonts w:asciiTheme="minorHAnsi" w:hAnsiTheme="minorHAnsi"/>
          <w:b/>
          <w:bCs/>
          <w:u w:val="single"/>
        </w:rPr>
        <w:t xml:space="preserve">CORRESPONDENCE </w:t>
      </w:r>
      <w:r>
        <w:rPr>
          <w:rFonts w:asciiTheme="minorHAnsi" w:hAnsiTheme="minorHAnsi"/>
          <w:b/>
          <w:bCs/>
          <w:u w:val="single"/>
        </w:rPr>
        <w:t xml:space="preserve"> </w:t>
      </w:r>
      <w:r w:rsidRPr="00C40568">
        <w:rPr>
          <w:rFonts w:asciiTheme="minorHAnsi" w:hAnsiTheme="minorHAnsi"/>
          <w:b/>
          <w:bCs/>
          <w:u w:val="single"/>
        </w:rPr>
        <w:t xml:space="preserve"> </w:t>
      </w:r>
      <w:r>
        <w:rPr>
          <w:rFonts w:asciiTheme="minorHAnsi" w:hAnsiTheme="minorHAnsi"/>
          <w:b/>
          <w:bCs/>
          <w:u w:val="single"/>
        </w:rPr>
        <w:t xml:space="preserve"> </w:t>
      </w:r>
      <w:r w:rsidRPr="001156C4">
        <w:rPr>
          <w:rFonts w:ascii="Arial" w:hAnsi="Arial" w:cs="Arial"/>
          <w:noProof/>
          <w:color w:val="1020D0"/>
          <w:sz w:val="20"/>
          <w:szCs w:val="20"/>
          <w:u w:val="single"/>
        </w:rPr>
        <w:drawing>
          <wp:inline distT="0" distB="0" distL="0" distR="0">
            <wp:extent cx="799284" cy="847725"/>
            <wp:effectExtent l="19050" t="0" r="816" b="0"/>
            <wp:docPr id="13" name="emb4" descr="http://ts1.mm.bing.net/th?id=JN.nkY3nofr5quMCCJNEvlNIQ&amp;w=99&amp;h=105&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 descr="http://ts1.mm.bing.net/th?id=JN.nkY3nofr5quMCCJNEvlNIQ&amp;w=99&amp;h=105&amp;c=7&amp;rs=1&amp;qlt=90&amp;pid=3.1&amp;rm=2">
                      <a:hlinkClick r:id="rId7"/>
                    </pic:cNvPr>
                    <pic:cNvPicPr>
                      <a:picLocks noChangeAspect="1" noChangeArrowheads="1"/>
                    </pic:cNvPicPr>
                  </pic:nvPicPr>
                  <pic:blipFill>
                    <a:blip r:embed="rId8" cstate="print"/>
                    <a:srcRect/>
                    <a:stretch>
                      <a:fillRect/>
                    </a:stretch>
                  </pic:blipFill>
                  <pic:spPr bwMode="auto">
                    <a:xfrm>
                      <a:off x="0" y="0"/>
                      <a:ext cx="799284" cy="847725"/>
                    </a:xfrm>
                    <a:prstGeom prst="rect">
                      <a:avLst/>
                    </a:prstGeom>
                    <a:noFill/>
                    <a:ln w="9525">
                      <a:noFill/>
                      <a:miter lim="800000"/>
                      <a:headEnd/>
                      <a:tailEnd/>
                    </a:ln>
                  </pic:spPr>
                </pic:pic>
              </a:graphicData>
            </a:graphic>
          </wp:inline>
        </w:drawing>
      </w:r>
      <w:r w:rsidRPr="00C40568">
        <w:rPr>
          <w:rFonts w:asciiTheme="minorHAnsi" w:hAnsiTheme="minorHAnsi"/>
          <w:b/>
          <w:bCs/>
          <w:u w:val="single"/>
        </w:rPr>
        <w:t xml:space="preserve"> </w:t>
      </w:r>
      <w:r w:rsidRPr="00C40568">
        <w:rPr>
          <w:b/>
          <w:bCs/>
          <w:u w:val="single"/>
        </w:rPr>
        <w:br/>
      </w:r>
    </w:p>
    <w:p w:rsidR="005C6063" w:rsidRPr="001156C4" w:rsidRDefault="005C6063" w:rsidP="005C6063">
      <w:pPr>
        <w:jc w:val="center"/>
        <w:rPr>
          <w:rFonts w:asciiTheme="minorHAnsi" w:hAnsiTheme="minorHAnsi"/>
          <w:b/>
          <w:u w:val="single"/>
        </w:rPr>
      </w:pPr>
    </w:p>
    <w:p w:rsidR="005C6063" w:rsidRPr="001156C4" w:rsidRDefault="005C6063" w:rsidP="005C6063">
      <w:pPr>
        <w:jc w:val="center"/>
        <w:rPr>
          <w:rFonts w:asciiTheme="minorHAnsi" w:hAnsiTheme="minorHAnsi" w:cs="Arial"/>
          <w:b/>
          <w:sz w:val="20"/>
          <w:szCs w:val="20"/>
          <w:u w:val="single"/>
        </w:rPr>
        <w:sectPr w:rsidR="005C6063" w:rsidRPr="001156C4" w:rsidSect="00DD0DC5">
          <w:type w:val="continuous"/>
          <w:pgSz w:w="12240" w:h="15840"/>
          <w:pgMar w:top="720" w:right="720" w:bottom="720" w:left="720" w:header="720" w:footer="720" w:gutter="0"/>
          <w:cols w:num="2" w:space="720"/>
          <w:docGrid w:linePitch="360"/>
        </w:sectPr>
      </w:pPr>
    </w:p>
    <w:p w:rsidR="005C6063" w:rsidRDefault="005C6063" w:rsidP="005C6063">
      <w:pPr>
        <w:contextualSpacing/>
        <w:jc w:val="center"/>
        <w:rPr>
          <w:rFonts w:asciiTheme="minorHAnsi" w:hAnsiTheme="minorHAnsi" w:cs="Arial"/>
          <w:b/>
          <w:sz w:val="28"/>
        </w:rPr>
      </w:pPr>
      <w:proofErr w:type="gramStart"/>
      <w:r>
        <w:rPr>
          <w:rFonts w:asciiTheme="minorHAnsi" w:hAnsiTheme="minorHAnsi" w:cs="Arial"/>
          <w:b/>
          <w:sz w:val="28"/>
        </w:rPr>
        <w:lastRenderedPageBreak/>
        <w:t>COMMANDING RESPECT (cont.)</w:t>
      </w:r>
      <w:proofErr w:type="gramEnd"/>
    </w:p>
    <w:p w:rsidR="00420EC0" w:rsidRPr="00420EC0" w:rsidRDefault="00420EC0" w:rsidP="00420EC0">
      <w:pPr>
        <w:pStyle w:val="NormalWeb"/>
        <w:rPr>
          <w:rFonts w:asciiTheme="minorHAnsi" w:hAnsiTheme="minorHAnsi" w:cs="Arial"/>
          <w:color w:val="222222"/>
        </w:rPr>
      </w:pPr>
    </w:p>
    <w:p w:rsidR="00420EC0" w:rsidRDefault="00420EC0" w:rsidP="00420EC0">
      <w:pPr>
        <w:pStyle w:val="NormalWeb"/>
        <w:numPr>
          <w:ilvl w:val="0"/>
          <w:numId w:val="14"/>
        </w:numPr>
        <w:contextualSpacing/>
        <w:rPr>
          <w:rFonts w:asciiTheme="minorHAnsi" w:hAnsiTheme="minorHAnsi" w:cs="Arial"/>
          <w:color w:val="222222"/>
        </w:rPr>
      </w:pPr>
      <w:r w:rsidRPr="00420EC0">
        <w:rPr>
          <w:rFonts w:asciiTheme="minorHAnsi" w:hAnsiTheme="minorHAnsi" w:cs="Arial"/>
          <w:b/>
          <w:bCs/>
          <w:color w:val="222222"/>
        </w:rPr>
        <w:t>Support your teammates</w:t>
      </w:r>
      <w:r w:rsidRPr="00420EC0">
        <w:rPr>
          <w:rFonts w:asciiTheme="minorHAnsi" w:hAnsiTheme="minorHAnsi" w:cs="Arial"/>
          <w:color w:val="222222"/>
        </w:rPr>
        <w:t>.</w:t>
      </w:r>
    </w:p>
    <w:p w:rsidR="00420EC0" w:rsidRDefault="00420EC0" w:rsidP="00420EC0">
      <w:pPr>
        <w:pStyle w:val="NormalWeb"/>
        <w:ind w:left="720"/>
        <w:contextualSpacing/>
        <w:rPr>
          <w:rFonts w:asciiTheme="minorHAnsi" w:hAnsiTheme="minorHAnsi" w:cs="Arial"/>
          <w:color w:val="222222"/>
        </w:rPr>
      </w:pPr>
    </w:p>
    <w:p w:rsidR="00420EC0" w:rsidRDefault="00420EC0" w:rsidP="00420EC0">
      <w:pPr>
        <w:pStyle w:val="NormalWeb"/>
        <w:contextualSpacing/>
        <w:rPr>
          <w:rFonts w:asciiTheme="minorHAnsi" w:hAnsiTheme="minorHAnsi" w:cs="Arial"/>
          <w:color w:val="222222"/>
        </w:rPr>
      </w:pPr>
      <w:r w:rsidRPr="00420EC0">
        <w:rPr>
          <w:rFonts w:asciiTheme="minorHAnsi" w:hAnsiTheme="minorHAnsi" w:cs="Arial"/>
          <w:color w:val="222222"/>
        </w:rPr>
        <w:t xml:space="preserve">Officials are human beings, and some people get along better than others. Behind closed doors, officials sometimes have disagreements about the handling of a certain play or whether the correct call was made in a particular instance. </w:t>
      </w:r>
    </w:p>
    <w:p w:rsidR="00420EC0" w:rsidRPr="00420EC0" w:rsidRDefault="00420EC0" w:rsidP="00420EC0">
      <w:pPr>
        <w:pStyle w:val="NormalWeb"/>
        <w:contextualSpacing/>
        <w:rPr>
          <w:rFonts w:asciiTheme="minorHAnsi" w:hAnsiTheme="minorHAnsi" w:cs="Arial"/>
          <w:color w:val="222222"/>
        </w:rPr>
      </w:pPr>
    </w:p>
    <w:p w:rsidR="00420EC0" w:rsidRDefault="00420EC0" w:rsidP="00420EC0">
      <w:pPr>
        <w:pStyle w:val="NormalWeb"/>
        <w:contextualSpacing/>
        <w:rPr>
          <w:rFonts w:asciiTheme="minorHAnsi" w:hAnsiTheme="minorHAnsi" w:cs="Arial"/>
          <w:color w:val="222222"/>
        </w:rPr>
      </w:pPr>
      <w:r w:rsidRPr="00420EC0">
        <w:rPr>
          <w:rFonts w:asciiTheme="minorHAnsi" w:hAnsiTheme="minorHAnsi" w:cs="Arial"/>
          <w:color w:val="222222"/>
        </w:rPr>
        <w:t>On the ice, you are a team and must act accordingly. Your goal together is to get the calls right, but you also need to stand up for one another. Don't air your dirty laundry on the ice, even if you are ticked off at a teammate.</w:t>
      </w:r>
    </w:p>
    <w:p w:rsidR="00420EC0" w:rsidRPr="00420EC0" w:rsidRDefault="00420EC0" w:rsidP="00420EC0">
      <w:pPr>
        <w:pStyle w:val="NormalWeb"/>
        <w:contextualSpacing/>
        <w:rPr>
          <w:rFonts w:asciiTheme="minorHAnsi" w:hAnsiTheme="minorHAnsi" w:cs="Arial"/>
          <w:color w:val="222222"/>
        </w:rPr>
      </w:pPr>
    </w:p>
    <w:p w:rsidR="00420EC0" w:rsidRDefault="00420EC0" w:rsidP="00420EC0">
      <w:pPr>
        <w:pStyle w:val="NormalWeb"/>
        <w:contextualSpacing/>
        <w:rPr>
          <w:rFonts w:asciiTheme="minorHAnsi" w:hAnsiTheme="minorHAnsi" w:cs="Arial"/>
          <w:color w:val="222222"/>
        </w:rPr>
      </w:pPr>
      <w:r w:rsidRPr="00420EC0">
        <w:rPr>
          <w:rFonts w:asciiTheme="minorHAnsi" w:hAnsiTheme="minorHAnsi" w:cs="Arial"/>
          <w:color w:val="222222"/>
        </w:rPr>
        <w:t xml:space="preserve">Unity is the key distinguishing marks of any good hockey team. It doesn't </w:t>
      </w:r>
      <w:proofErr w:type="gramStart"/>
      <w:r w:rsidRPr="00420EC0">
        <w:rPr>
          <w:rFonts w:asciiTheme="minorHAnsi" w:hAnsiTheme="minorHAnsi" w:cs="Arial"/>
          <w:color w:val="222222"/>
        </w:rPr>
        <w:t>matter</w:t>
      </w:r>
      <w:proofErr w:type="gramEnd"/>
      <w:r w:rsidRPr="00420EC0">
        <w:rPr>
          <w:rFonts w:asciiTheme="minorHAnsi" w:hAnsiTheme="minorHAnsi" w:cs="Arial"/>
          <w:color w:val="222222"/>
        </w:rPr>
        <w:t xml:space="preserve"> what league you are talking about, whether it's midget, junior, minor pro, or the NHL. No matter how individual talent there is, the team is doomed to failure unless there's a united we stand, divided we fall mentality that is placed above anyone's personal goals. </w:t>
      </w:r>
    </w:p>
    <w:p w:rsidR="00420EC0" w:rsidRPr="00420EC0" w:rsidRDefault="00420EC0" w:rsidP="00420EC0">
      <w:pPr>
        <w:pStyle w:val="NormalWeb"/>
        <w:contextualSpacing/>
        <w:rPr>
          <w:rFonts w:asciiTheme="minorHAnsi" w:hAnsiTheme="minorHAnsi" w:cs="Arial"/>
          <w:color w:val="222222"/>
        </w:rPr>
      </w:pPr>
    </w:p>
    <w:p w:rsidR="00420EC0" w:rsidRDefault="00420EC0" w:rsidP="00420EC0">
      <w:pPr>
        <w:pStyle w:val="NormalWeb"/>
        <w:contextualSpacing/>
        <w:rPr>
          <w:rFonts w:asciiTheme="minorHAnsi" w:hAnsiTheme="minorHAnsi" w:cs="Arial"/>
          <w:color w:val="222222"/>
        </w:rPr>
      </w:pPr>
      <w:r w:rsidRPr="00420EC0">
        <w:rPr>
          <w:rFonts w:asciiTheme="minorHAnsi" w:hAnsiTheme="minorHAnsi" w:cs="Arial"/>
          <w:color w:val="222222"/>
        </w:rPr>
        <w:t>Every team talks about unity. Coaches preach it non-stop. But talking about it and actually demonstrating it on a consistent basis are two different things.</w:t>
      </w:r>
    </w:p>
    <w:p w:rsidR="00420EC0" w:rsidRPr="00420EC0" w:rsidRDefault="00420EC0" w:rsidP="00420EC0">
      <w:pPr>
        <w:pStyle w:val="NormalWeb"/>
        <w:contextualSpacing/>
        <w:rPr>
          <w:rFonts w:asciiTheme="minorHAnsi" w:hAnsiTheme="minorHAnsi" w:cs="Arial"/>
          <w:color w:val="222222"/>
        </w:rPr>
      </w:pPr>
    </w:p>
    <w:p w:rsidR="00420EC0" w:rsidRDefault="00420EC0" w:rsidP="00420EC0">
      <w:pPr>
        <w:pStyle w:val="NormalWeb"/>
        <w:contextualSpacing/>
        <w:rPr>
          <w:rFonts w:asciiTheme="minorHAnsi" w:hAnsiTheme="minorHAnsi" w:cs="Arial"/>
          <w:color w:val="222222"/>
        </w:rPr>
      </w:pPr>
      <w:r w:rsidRPr="00420EC0">
        <w:rPr>
          <w:rFonts w:asciiTheme="minorHAnsi" w:hAnsiTheme="minorHAnsi" w:cs="Arial"/>
          <w:color w:val="222222"/>
        </w:rPr>
        <w:t>In good times, they push each other to be even better. In tough times, they stand together and never throw a teammate under the bus, especially not in public. When an opponent or outsider takes liberties on a teammate, the others instinctively come to their comrade's defense.</w:t>
      </w:r>
    </w:p>
    <w:p w:rsidR="00420EC0" w:rsidRPr="00420EC0" w:rsidRDefault="00420EC0" w:rsidP="00420EC0">
      <w:pPr>
        <w:pStyle w:val="NormalWeb"/>
        <w:contextualSpacing/>
        <w:rPr>
          <w:rFonts w:asciiTheme="minorHAnsi" w:hAnsiTheme="minorHAnsi" w:cs="Arial"/>
          <w:color w:val="222222"/>
        </w:rPr>
      </w:pPr>
    </w:p>
    <w:p w:rsidR="00420EC0" w:rsidRDefault="00420EC0" w:rsidP="00420EC0">
      <w:pPr>
        <w:pStyle w:val="NormalWeb"/>
        <w:numPr>
          <w:ilvl w:val="0"/>
          <w:numId w:val="14"/>
        </w:numPr>
        <w:contextualSpacing/>
        <w:rPr>
          <w:rFonts w:asciiTheme="minorHAnsi" w:hAnsiTheme="minorHAnsi" w:cs="Arial"/>
          <w:color w:val="222222"/>
        </w:rPr>
      </w:pPr>
      <w:r w:rsidRPr="00420EC0">
        <w:rPr>
          <w:rFonts w:asciiTheme="minorHAnsi" w:hAnsiTheme="minorHAnsi" w:cs="Arial"/>
          <w:b/>
          <w:bCs/>
          <w:color w:val="222222"/>
        </w:rPr>
        <w:t>Don't take yourself too seriously</w:t>
      </w:r>
      <w:r w:rsidRPr="00420EC0">
        <w:rPr>
          <w:rFonts w:asciiTheme="minorHAnsi" w:hAnsiTheme="minorHAnsi" w:cs="Arial"/>
          <w:color w:val="222222"/>
        </w:rPr>
        <w:t xml:space="preserve">. </w:t>
      </w:r>
    </w:p>
    <w:p w:rsidR="00420EC0" w:rsidRDefault="00420EC0" w:rsidP="00420EC0">
      <w:pPr>
        <w:pStyle w:val="NormalWeb"/>
        <w:contextualSpacing/>
        <w:rPr>
          <w:rFonts w:asciiTheme="minorHAnsi" w:hAnsiTheme="minorHAnsi" w:cs="Arial"/>
          <w:b/>
          <w:bCs/>
          <w:color w:val="222222"/>
        </w:rPr>
      </w:pPr>
    </w:p>
    <w:p w:rsidR="00420EC0" w:rsidRDefault="00420EC0" w:rsidP="00420EC0">
      <w:pPr>
        <w:pStyle w:val="NormalWeb"/>
        <w:contextualSpacing/>
        <w:rPr>
          <w:rFonts w:asciiTheme="minorHAnsi" w:hAnsiTheme="minorHAnsi" w:cs="Arial"/>
          <w:color w:val="222222"/>
        </w:rPr>
      </w:pPr>
      <w:r w:rsidRPr="00420EC0">
        <w:rPr>
          <w:rFonts w:asciiTheme="minorHAnsi" w:hAnsiTheme="minorHAnsi" w:cs="Arial"/>
          <w:color w:val="222222"/>
        </w:rPr>
        <w:t xml:space="preserve">There is a time to put on the game face and bear down. But there is also ample opportunity to lighten the mood at the rink. </w:t>
      </w:r>
    </w:p>
    <w:p w:rsidR="00420EC0" w:rsidRDefault="00420EC0" w:rsidP="00420EC0">
      <w:pPr>
        <w:pStyle w:val="NormalWeb"/>
        <w:contextualSpacing/>
        <w:rPr>
          <w:rFonts w:asciiTheme="minorHAnsi" w:hAnsiTheme="minorHAnsi" w:cs="Arial"/>
          <w:color w:val="222222"/>
        </w:rPr>
      </w:pPr>
    </w:p>
    <w:p w:rsidR="00420EC0" w:rsidRDefault="00420EC0" w:rsidP="00420EC0">
      <w:pPr>
        <w:pStyle w:val="NormalWeb"/>
        <w:contextualSpacing/>
        <w:rPr>
          <w:rFonts w:asciiTheme="minorHAnsi" w:hAnsiTheme="minorHAnsi" w:cs="Arial"/>
          <w:color w:val="222222"/>
        </w:rPr>
      </w:pPr>
    </w:p>
    <w:p w:rsidR="00420EC0" w:rsidRDefault="00420EC0" w:rsidP="00420EC0">
      <w:pPr>
        <w:pStyle w:val="NormalWeb"/>
        <w:contextualSpacing/>
        <w:rPr>
          <w:rFonts w:asciiTheme="minorHAnsi" w:hAnsiTheme="minorHAnsi" w:cs="Arial"/>
          <w:color w:val="222222"/>
        </w:rPr>
      </w:pPr>
    </w:p>
    <w:p w:rsidR="005C6063" w:rsidRDefault="005C6063" w:rsidP="00420EC0">
      <w:pPr>
        <w:pStyle w:val="NormalWeb"/>
        <w:contextualSpacing/>
        <w:rPr>
          <w:rFonts w:asciiTheme="minorHAnsi" w:hAnsiTheme="minorHAnsi" w:cs="Arial"/>
          <w:color w:val="222222"/>
        </w:rPr>
      </w:pPr>
    </w:p>
    <w:p w:rsidR="005C6063" w:rsidRDefault="005C6063" w:rsidP="00420EC0">
      <w:pPr>
        <w:pStyle w:val="NormalWeb"/>
        <w:contextualSpacing/>
        <w:rPr>
          <w:rFonts w:asciiTheme="minorHAnsi" w:hAnsiTheme="minorHAnsi" w:cs="Arial"/>
          <w:color w:val="222222"/>
        </w:rPr>
      </w:pPr>
    </w:p>
    <w:p w:rsidR="005C6063" w:rsidRPr="00420EC0" w:rsidRDefault="005C6063" w:rsidP="00420EC0">
      <w:pPr>
        <w:pStyle w:val="NormalWeb"/>
        <w:contextualSpacing/>
        <w:rPr>
          <w:rFonts w:asciiTheme="minorHAnsi" w:hAnsiTheme="minorHAnsi" w:cs="Arial"/>
          <w:color w:val="222222"/>
        </w:rPr>
      </w:pPr>
    </w:p>
    <w:p w:rsidR="00DD0DC5" w:rsidRDefault="001156C4" w:rsidP="001156C4">
      <w:pPr>
        <w:jc w:val="center"/>
        <w:rPr>
          <w:rFonts w:ascii="Arial" w:hAnsi="Arial" w:cs="Arial"/>
        </w:rPr>
      </w:pPr>
      <w:r>
        <w:rPr>
          <w:rFonts w:ascii="Arial" w:hAnsi="Arial" w:cs="Arial"/>
        </w:rPr>
        <w:t>________________________________________________________________________________</w:t>
      </w:r>
    </w:p>
    <w:p w:rsidR="001156C4" w:rsidRDefault="001156C4" w:rsidP="00DD0DC5">
      <w:pPr>
        <w:jc w:val="center"/>
        <w:rPr>
          <w:rFonts w:ascii="Arial" w:hAnsi="Arial" w:cs="Arial"/>
        </w:rPr>
      </w:pPr>
    </w:p>
    <w:p w:rsidR="005C6063" w:rsidRPr="009D73AA" w:rsidRDefault="005C6063" w:rsidP="005C6063">
      <w:pPr>
        <w:contextualSpacing/>
        <w:jc w:val="center"/>
        <w:rPr>
          <w:rFonts w:ascii="Century Gothic" w:hAnsi="Century Gothic" w:cs="Arial"/>
          <w:sz w:val="20"/>
          <w:szCs w:val="20"/>
        </w:rPr>
      </w:pPr>
      <w:r w:rsidRPr="009D73AA">
        <w:rPr>
          <w:rFonts w:ascii="Century Gothic" w:hAnsi="Century Gothic" w:cs="Arial"/>
          <w:sz w:val="20"/>
          <w:szCs w:val="20"/>
        </w:rPr>
        <w:t>2015 PEOC VETERAN DEVELOPMENT CAMP – PRESENETED BY EIRI</w:t>
      </w:r>
    </w:p>
    <w:p w:rsidR="00C63A26" w:rsidRPr="00CD0751" w:rsidRDefault="005C6063" w:rsidP="005C6063">
      <w:pPr>
        <w:contextualSpacing/>
        <w:rPr>
          <w:rFonts w:ascii="Arial" w:hAnsi="Arial" w:cs="Arial"/>
        </w:rPr>
      </w:pPr>
      <w:r>
        <w:rPr>
          <w:rFonts w:ascii="Arial" w:hAnsi="Arial" w:cs="Arial"/>
          <w:noProof/>
        </w:rPr>
        <w:drawing>
          <wp:inline distT="0" distB="0" distL="0" distR="0">
            <wp:extent cx="1599623" cy="485775"/>
            <wp:effectExtent l="19050" t="0" r="577" b="0"/>
            <wp:docPr id="6"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9" cstate="print"/>
                    <a:srcRect/>
                    <a:stretch>
                      <a:fillRect/>
                    </a:stretch>
                  </pic:blipFill>
                  <pic:spPr bwMode="auto">
                    <a:xfrm>
                      <a:off x="0" y="0"/>
                      <a:ext cx="1599623"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5650" cy="679450"/>
            <wp:effectExtent l="19050" t="0" r="6350" b="0"/>
            <wp:docPr id="10"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10" cstate="print"/>
                    <a:srcRect/>
                    <a:stretch>
                      <a:fillRect/>
                    </a:stretch>
                  </pic:blipFill>
                  <pic:spPr bwMode="auto">
                    <a:xfrm>
                      <a:off x="0" y="0"/>
                      <a:ext cx="755650" cy="679450"/>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r>
      <w:r>
        <w:rPr>
          <w:rFonts w:ascii="Arial" w:hAnsi="Arial" w:cs="Arial"/>
          <w:noProof/>
        </w:rPr>
        <w:drawing>
          <wp:inline distT="0" distB="0" distL="0" distR="0">
            <wp:extent cx="636104" cy="636104"/>
            <wp:effectExtent l="19050" t="0" r="0" b="0"/>
            <wp:docPr id="11" name="Picture 2" descr="E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RI.JPG"/>
                    <pic:cNvPicPr/>
                  </pic:nvPicPr>
                  <pic:blipFill>
                    <a:blip r:embed="rId11" cstate="print"/>
                    <a:stretch>
                      <a:fillRect/>
                    </a:stretch>
                  </pic:blipFill>
                  <pic:spPr>
                    <a:xfrm>
                      <a:off x="0" y="0"/>
                      <a:ext cx="636104" cy="636104"/>
                    </a:xfrm>
                    <a:prstGeom prst="rect">
                      <a:avLst/>
                    </a:prstGeom>
                  </pic:spPr>
                </pic:pic>
              </a:graphicData>
            </a:graphic>
          </wp:inline>
        </w:drawing>
      </w:r>
    </w:p>
    <w:sectPr w:rsidR="00C63A26" w:rsidRPr="00CD0751" w:rsidSect="00DD0DC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054"/>
    <w:multiLevelType w:val="hybridMultilevel"/>
    <w:tmpl w:val="4F40ACBC"/>
    <w:lvl w:ilvl="0" w:tplc="37F07FE8">
      <w:start w:val="1"/>
      <w:numFmt w:val="low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nsid w:val="09FB17EA"/>
    <w:multiLevelType w:val="hybridMultilevel"/>
    <w:tmpl w:val="58A4E022"/>
    <w:lvl w:ilvl="0" w:tplc="046AC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577C1"/>
    <w:multiLevelType w:val="hybridMultilevel"/>
    <w:tmpl w:val="A1B2A85A"/>
    <w:lvl w:ilvl="0" w:tplc="C9485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D5930"/>
    <w:multiLevelType w:val="hybridMultilevel"/>
    <w:tmpl w:val="0C1E3DF0"/>
    <w:lvl w:ilvl="0" w:tplc="24EA9E1C">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34E316F0"/>
    <w:multiLevelType w:val="hybridMultilevel"/>
    <w:tmpl w:val="01A6BF1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B05F9"/>
    <w:multiLevelType w:val="hybridMultilevel"/>
    <w:tmpl w:val="BF5E17A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A73CCF"/>
    <w:multiLevelType w:val="hybridMultilevel"/>
    <w:tmpl w:val="047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F6CA6"/>
    <w:multiLevelType w:val="hybridMultilevel"/>
    <w:tmpl w:val="BF7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A5D64"/>
    <w:multiLevelType w:val="hybridMultilevel"/>
    <w:tmpl w:val="2A3A78A2"/>
    <w:lvl w:ilvl="0" w:tplc="498873F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161390"/>
    <w:multiLevelType w:val="hybridMultilevel"/>
    <w:tmpl w:val="4BB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D12E6E"/>
    <w:multiLevelType w:val="hybridMultilevel"/>
    <w:tmpl w:val="86FAB896"/>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7704FB"/>
    <w:multiLevelType w:val="hybridMultilevel"/>
    <w:tmpl w:val="0112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61B73"/>
    <w:multiLevelType w:val="hybridMultilevel"/>
    <w:tmpl w:val="6D2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D3A9D"/>
    <w:multiLevelType w:val="hybridMultilevel"/>
    <w:tmpl w:val="1C2C10CA"/>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8"/>
  </w:num>
  <w:num w:numId="4">
    <w:abstractNumId w:val="5"/>
  </w:num>
  <w:num w:numId="5">
    <w:abstractNumId w:val="10"/>
  </w:num>
  <w:num w:numId="6">
    <w:abstractNumId w:val="3"/>
  </w:num>
  <w:num w:numId="7">
    <w:abstractNumId w:val="9"/>
  </w:num>
  <w:num w:numId="8">
    <w:abstractNumId w:val="11"/>
  </w:num>
  <w:num w:numId="9">
    <w:abstractNumId w:val="6"/>
  </w:num>
  <w:num w:numId="10">
    <w:abstractNumId w:val="0"/>
  </w:num>
  <w:num w:numId="11">
    <w:abstractNumId w:val="12"/>
  </w:num>
  <w:num w:numId="12">
    <w:abstractNumId w:val="7"/>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E46B5"/>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A7D"/>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1DA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156C4"/>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6E48"/>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189C"/>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1068"/>
    <w:rsid w:val="002756DE"/>
    <w:rsid w:val="0027606E"/>
    <w:rsid w:val="00276720"/>
    <w:rsid w:val="00276928"/>
    <w:rsid w:val="00277EB6"/>
    <w:rsid w:val="002852CF"/>
    <w:rsid w:val="00285B32"/>
    <w:rsid w:val="00286B8D"/>
    <w:rsid w:val="00291B64"/>
    <w:rsid w:val="002928AF"/>
    <w:rsid w:val="002930A8"/>
    <w:rsid w:val="00293EE6"/>
    <w:rsid w:val="002979C3"/>
    <w:rsid w:val="002A0BF1"/>
    <w:rsid w:val="002A370F"/>
    <w:rsid w:val="002A5D29"/>
    <w:rsid w:val="002A7C25"/>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2F4FF6"/>
    <w:rsid w:val="002F6411"/>
    <w:rsid w:val="003002E2"/>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0EC0"/>
    <w:rsid w:val="0042153C"/>
    <w:rsid w:val="00422431"/>
    <w:rsid w:val="004228EA"/>
    <w:rsid w:val="00423437"/>
    <w:rsid w:val="0042580F"/>
    <w:rsid w:val="004263BC"/>
    <w:rsid w:val="0043038E"/>
    <w:rsid w:val="00435209"/>
    <w:rsid w:val="0043766D"/>
    <w:rsid w:val="00440254"/>
    <w:rsid w:val="00443B9D"/>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2882"/>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2851"/>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063"/>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1907"/>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A8"/>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00FC"/>
    <w:rsid w:val="008517CE"/>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0F7"/>
    <w:rsid w:val="009012F8"/>
    <w:rsid w:val="0090357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3E27"/>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2C0B"/>
    <w:rsid w:val="009F4018"/>
    <w:rsid w:val="009F5BE7"/>
    <w:rsid w:val="009F7B75"/>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0F48"/>
    <w:rsid w:val="00A32CDD"/>
    <w:rsid w:val="00A36615"/>
    <w:rsid w:val="00A45FDA"/>
    <w:rsid w:val="00A47DBE"/>
    <w:rsid w:val="00A51DD9"/>
    <w:rsid w:val="00A53953"/>
    <w:rsid w:val="00A55BFB"/>
    <w:rsid w:val="00A61459"/>
    <w:rsid w:val="00A61C89"/>
    <w:rsid w:val="00A6219A"/>
    <w:rsid w:val="00A63820"/>
    <w:rsid w:val="00A70E73"/>
    <w:rsid w:val="00A71CB8"/>
    <w:rsid w:val="00A77539"/>
    <w:rsid w:val="00A77D05"/>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4EA1"/>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0BB0"/>
    <w:rsid w:val="00CB24E5"/>
    <w:rsid w:val="00CB3151"/>
    <w:rsid w:val="00CB3ADD"/>
    <w:rsid w:val="00CB5413"/>
    <w:rsid w:val="00CB585A"/>
    <w:rsid w:val="00CC12E2"/>
    <w:rsid w:val="00CC1895"/>
    <w:rsid w:val="00CC2AFD"/>
    <w:rsid w:val="00CC3A53"/>
    <w:rsid w:val="00CC7E87"/>
    <w:rsid w:val="00CD0751"/>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2214"/>
    <w:rsid w:val="00D25950"/>
    <w:rsid w:val="00D30A13"/>
    <w:rsid w:val="00D30B1E"/>
    <w:rsid w:val="00D32BD3"/>
    <w:rsid w:val="00D342ED"/>
    <w:rsid w:val="00D347AD"/>
    <w:rsid w:val="00D35AAE"/>
    <w:rsid w:val="00D3643A"/>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0DC5"/>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04C0B"/>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0DF4"/>
    <w:rsid w:val="00E4199F"/>
    <w:rsid w:val="00E42951"/>
    <w:rsid w:val="00E442A8"/>
    <w:rsid w:val="00E44336"/>
    <w:rsid w:val="00E44472"/>
    <w:rsid w:val="00E45B8E"/>
    <w:rsid w:val="00E4697C"/>
    <w:rsid w:val="00E46D85"/>
    <w:rsid w:val="00E501B4"/>
    <w:rsid w:val="00E52B3B"/>
    <w:rsid w:val="00E579D6"/>
    <w:rsid w:val="00E60222"/>
    <w:rsid w:val="00E60F56"/>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743F"/>
    <w:rsid w:val="00EA0FE1"/>
    <w:rsid w:val="00EA12BB"/>
    <w:rsid w:val="00EB1E75"/>
    <w:rsid w:val="00EB1F93"/>
    <w:rsid w:val="00EB44F6"/>
    <w:rsid w:val="00EB53E7"/>
    <w:rsid w:val="00EB727A"/>
    <w:rsid w:val="00EC1AC8"/>
    <w:rsid w:val="00EC3FB7"/>
    <w:rsid w:val="00EC4D86"/>
    <w:rsid w:val="00ED07B8"/>
    <w:rsid w:val="00ED125B"/>
    <w:rsid w:val="00ED1484"/>
    <w:rsid w:val="00ED3AE4"/>
    <w:rsid w:val="00ED3E5D"/>
    <w:rsid w:val="00ED4601"/>
    <w:rsid w:val="00ED66B1"/>
    <w:rsid w:val="00ED7CFC"/>
    <w:rsid w:val="00EE0941"/>
    <w:rsid w:val="00EE4332"/>
    <w:rsid w:val="00EE46B5"/>
    <w:rsid w:val="00EE5582"/>
    <w:rsid w:val="00EF0BA8"/>
    <w:rsid w:val="00EF0C0E"/>
    <w:rsid w:val="00EF0E23"/>
    <w:rsid w:val="00EF2035"/>
    <w:rsid w:val="00F01F1D"/>
    <w:rsid w:val="00F02994"/>
    <w:rsid w:val="00F04F84"/>
    <w:rsid w:val="00F053A5"/>
    <w:rsid w:val="00F07AA6"/>
    <w:rsid w:val="00F13981"/>
    <w:rsid w:val="00F141C4"/>
    <w:rsid w:val="00F2179C"/>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6B5"/>
    <w:rPr>
      <w:rFonts w:ascii="Tahoma" w:hAnsi="Tahoma" w:cs="Tahoma"/>
      <w:sz w:val="16"/>
      <w:szCs w:val="16"/>
    </w:rPr>
  </w:style>
  <w:style w:type="character" w:customStyle="1" w:styleId="BalloonTextChar">
    <w:name w:val="Balloon Text Char"/>
    <w:basedOn w:val="DefaultParagraphFont"/>
    <w:link w:val="BalloonText"/>
    <w:uiPriority w:val="99"/>
    <w:semiHidden/>
    <w:rsid w:val="00EE46B5"/>
    <w:rPr>
      <w:rFonts w:ascii="Tahoma" w:eastAsia="Times New Roman" w:hAnsi="Tahoma" w:cs="Tahoma"/>
      <w:sz w:val="16"/>
      <w:szCs w:val="16"/>
    </w:rPr>
  </w:style>
  <w:style w:type="paragraph" w:styleId="ListParagraph">
    <w:name w:val="List Paragraph"/>
    <w:basedOn w:val="Normal"/>
    <w:uiPriority w:val="34"/>
    <w:qFormat/>
    <w:rsid w:val="00DD0DC5"/>
    <w:pPr>
      <w:ind w:left="720"/>
      <w:contextualSpacing/>
    </w:pPr>
  </w:style>
  <w:style w:type="character" w:styleId="Emphasis">
    <w:name w:val="Emphasis"/>
    <w:basedOn w:val="DefaultParagraphFont"/>
    <w:uiPriority w:val="20"/>
    <w:qFormat/>
    <w:rsid w:val="001156C4"/>
    <w:rPr>
      <w:i/>
      <w:iCs/>
    </w:rPr>
  </w:style>
  <w:style w:type="character" w:styleId="Strong">
    <w:name w:val="Strong"/>
    <w:basedOn w:val="DefaultParagraphFont"/>
    <w:uiPriority w:val="22"/>
    <w:qFormat/>
    <w:rsid w:val="001156C4"/>
    <w:rPr>
      <w:b/>
      <w:bCs/>
    </w:rPr>
  </w:style>
  <w:style w:type="paragraph" w:styleId="NormalWeb">
    <w:name w:val="Normal (Web)"/>
    <w:basedOn w:val="Normal"/>
    <w:uiPriority w:val="99"/>
    <w:semiHidden/>
    <w:unhideWhenUsed/>
    <w:rsid w:val="001156C4"/>
    <w:pPr>
      <w:spacing w:after="300"/>
    </w:pPr>
    <w:rPr>
      <w:rFonts w:ascii="inherit" w:hAnsi="inherit"/>
    </w:rPr>
  </w:style>
  <w:style w:type="paragraph" w:customStyle="1" w:styleId="ecxmsonormal">
    <w:name w:val="ecxmsonormal"/>
    <w:basedOn w:val="Normal"/>
    <w:rsid w:val="00A77D05"/>
    <w:pPr>
      <w:spacing w:after="324"/>
    </w:pPr>
  </w:style>
  <w:style w:type="character" w:styleId="Hyperlink">
    <w:name w:val="Hyperlink"/>
    <w:basedOn w:val="DefaultParagraphFont"/>
    <w:uiPriority w:val="99"/>
    <w:semiHidden/>
    <w:unhideWhenUsed/>
    <w:rsid w:val="00420EC0"/>
    <w:rPr>
      <w:strike w:val="0"/>
      <w:dstrike w:val="0"/>
      <w:color w:val="2BA6CB"/>
      <w:u w:val="none"/>
      <w:effect w:val="none"/>
    </w:rPr>
  </w:style>
</w:styles>
</file>

<file path=word/webSettings.xml><?xml version="1.0" encoding="utf-8"?>
<w:webSettings xmlns:r="http://schemas.openxmlformats.org/officeDocument/2006/relationships" xmlns:w="http://schemas.openxmlformats.org/wordprocessingml/2006/main">
  <w:divs>
    <w:div w:id="122965904">
      <w:bodyDiv w:val="1"/>
      <w:marLeft w:val="0"/>
      <w:marRight w:val="0"/>
      <w:marTop w:val="0"/>
      <w:marBottom w:val="0"/>
      <w:divBdr>
        <w:top w:val="none" w:sz="0" w:space="0" w:color="auto"/>
        <w:left w:val="none" w:sz="0" w:space="0" w:color="auto"/>
        <w:bottom w:val="none" w:sz="0" w:space="0" w:color="auto"/>
        <w:right w:val="none" w:sz="0" w:space="0" w:color="auto"/>
      </w:divBdr>
      <w:divsChild>
        <w:div w:id="1286501418">
          <w:marLeft w:val="0"/>
          <w:marRight w:val="0"/>
          <w:marTop w:val="0"/>
          <w:marBottom w:val="0"/>
          <w:divBdr>
            <w:top w:val="none" w:sz="0" w:space="0" w:color="auto"/>
            <w:left w:val="none" w:sz="0" w:space="0" w:color="auto"/>
            <w:bottom w:val="none" w:sz="0" w:space="0" w:color="auto"/>
            <w:right w:val="none" w:sz="0" w:space="0" w:color="auto"/>
          </w:divBdr>
          <w:divsChild>
            <w:div w:id="1176075004">
              <w:marLeft w:val="0"/>
              <w:marRight w:val="0"/>
              <w:marTop w:val="0"/>
              <w:marBottom w:val="0"/>
              <w:divBdr>
                <w:top w:val="none" w:sz="0" w:space="0" w:color="auto"/>
                <w:left w:val="none" w:sz="0" w:space="0" w:color="auto"/>
                <w:bottom w:val="none" w:sz="0" w:space="0" w:color="auto"/>
                <w:right w:val="none" w:sz="0" w:space="0" w:color="auto"/>
              </w:divBdr>
              <w:divsChild>
                <w:div w:id="14734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5190">
      <w:bodyDiv w:val="1"/>
      <w:marLeft w:val="0"/>
      <w:marRight w:val="0"/>
      <w:marTop w:val="0"/>
      <w:marBottom w:val="0"/>
      <w:divBdr>
        <w:top w:val="none" w:sz="0" w:space="0" w:color="auto"/>
        <w:left w:val="none" w:sz="0" w:space="0" w:color="auto"/>
        <w:bottom w:val="none" w:sz="0" w:space="0" w:color="auto"/>
        <w:right w:val="none" w:sz="0" w:space="0" w:color="auto"/>
      </w:divBdr>
      <w:divsChild>
        <w:div w:id="2140026253">
          <w:marLeft w:val="0"/>
          <w:marRight w:val="0"/>
          <w:marTop w:val="0"/>
          <w:marBottom w:val="0"/>
          <w:divBdr>
            <w:top w:val="none" w:sz="0" w:space="0" w:color="auto"/>
            <w:left w:val="none" w:sz="0" w:space="0" w:color="auto"/>
            <w:bottom w:val="none" w:sz="0" w:space="0" w:color="auto"/>
            <w:right w:val="none" w:sz="0" w:space="0" w:color="auto"/>
          </w:divBdr>
          <w:divsChild>
            <w:div w:id="894006941">
              <w:marLeft w:val="0"/>
              <w:marRight w:val="0"/>
              <w:marTop w:val="0"/>
              <w:marBottom w:val="0"/>
              <w:divBdr>
                <w:top w:val="none" w:sz="0" w:space="0" w:color="auto"/>
                <w:left w:val="none" w:sz="0" w:space="0" w:color="auto"/>
                <w:bottom w:val="none" w:sz="0" w:space="0" w:color="auto"/>
                <w:right w:val="none" w:sz="0" w:space="0" w:color="auto"/>
              </w:divBdr>
              <w:divsChild>
                <w:div w:id="377318092">
                  <w:marLeft w:val="0"/>
                  <w:marRight w:val="0"/>
                  <w:marTop w:val="100"/>
                  <w:marBottom w:val="100"/>
                  <w:divBdr>
                    <w:top w:val="none" w:sz="0" w:space="0" w:color="auto"/>
                    <w:left w:val="none" w:sz="0" w:space="0" w:color="auto"/>
                    <w:bottom w:val="none" w:sz="0" w:space="0" w:color="auto"/>
                    <w:right w:val="none" w:sz="0" w:space="0" w:color="auto"/>
                  </w:divBdr>
                  <w:divsChild>
                    <w:div w:id="981302591">
                      <w:marLeft w:val="0"/>
                      <w:marRight w:val="0"/>
                      <w:marTop w:val="0"/>
                      <w:marBottom w:val="0"/>
                      <w:divBdr>
                        <w:top w:val="none" w:sz="0" w:space="0" w:color="auto"/>
                        <w:left w:val="none" w:sz="0" w:space="0" w:color="auto"/>
                        <w:bottom w:val="none" w:sz="0" w:space="0" w:color="auto"/>
                        <w:right w:val="none" w:sz="0" w:space="0" w:color="auto"/>
                      </w:divBdr>
                      <w:divsChild>
                        <w:div w:id="396633793">
                          <w:marLeft w:val="0"/>
                          <w:marRight w:val="0"/>
                          <w:marTop w:val="0"/>
                          <w:marBottom w:val="0"/>
                          <w:divBdr>
                            <w:top w:val="none" w:sz="0" w:space="0" w:color="auto"/>
                            <w:left w:val="none" w:sz="0" w:space="0" w:color="auto"/>
                            <w:bottom w:val="none" w:sz="0" w:space="0" w:color="auto"/>
                            <w:right w:val="none" w:sz="0" w:space="0" w:color="auto"/>
                          </w:divBdr>
                          <w:divsChild>
                            <w:div w:id="536045235">
                              <w:marLeft w:val="0"/>
                              <w:marRight w:val="0"/>
                              <w:marTop w:val="0"/>
                              <w:marBottom w:val="0"/>
                              <w:divBdr>
                                <w:top w:val="none" w:sz="0" w:space="0" w:color="auto"/>
                                <w:left w:val="none" w:sz="0" w:space="0" w:color="auto"/>
                                <w:bottom w:val="none" w:sz="0" w:space="0" w:color="auto"/>
                                <w:right w:val="none" w:sz="0" w:space="0" w:color="auto"/>
                              </w:divBdr>
                              <w:divsChild>
                                <w:div w:id="1667053342">
                                  <w:marLeft w:val="0"/>
                                  <w:marRight w:val="0"/>
                                  <w:marTop w:val="0"/>
                                  <w:marBottom w:val="0"/>
                                  <w:divBdr>
                                    <w:top w:val="none" w:sz="0" w:space="0" w:color="auto"/>
                                    <w:left w:val="none" w:sz="0" w:space="0" w:color="auto"/>
                                    <w:bottom w:val="none" w:sz="0" w:space="0" w:color="auto"/>
                                    <w:right w:val="none" w:sz="0" w:space="0" w:color="auto"/>
                                  </w:divBdr>
                                  <w:divsChild>
                                    <w:div w:id="441730756">
                                      <w:marLeft w:val="0"/>
                                      <w:marRight w:val="0"/>
                                      <w:marTop w:val="0"/>
                                      <w:marBottom w:val="0"/>
                                      <w:divBdr>
                                        <w:top w:val="none" w:sz="0" w:space="0" w:color="auto"/>
                                        <w:left w:val="none" w:sz="0" w:space="0" w:color="auto"/>
                                        <w:bottom w:val="none" w:sz="0" w:space="0" w:color="auto"/>
                                        <w:right w:val="none" w:sz="0" w:space="0" w:color="auto"/>
                                      </w:divBdr>
                                      <w:divsChild>
                                        <w:div w:id="943733024">
                                          <w:marLeft w:val="0"/>
                                          <w:marRight w:val="0"/>
                                          <w:marTop w:val="0"/>
                                          <w:marBottom w:val="0"/>
                                          <w:divBdr>
                                            <w:top w:val="none" w:sz="0" w:space="0" w:color="auto"/>
                                            <w:left w:val="none" w:sz="0" w:space="0" w:color="auto"/>
                                            <w:bottom w:val="none" w:sz="0" w:space="0" w:color="auto"/>
                                            <w:right w:val="none" w:sz="0" w:space="0" w:color="auto"/>
                                          </w:divBdr>
                                          <w:divsChild>
                                            <w:div w:id="1659848507">
                                              <w:marLeft w:val="0"/>
                                              <w:marRight w:val="0"/>
                                              <w:marTop w:val="0"/>
                                              <w:marBottom w:val="0"/>
                                              <w:divBdr>
                                                <w:top w:val="none" w:sz="0" w:space="0" w:color="auto"/>
                                                <w:left w:val="none" w:sz="0" w:space="0" w:color="auto"/>
                                                <w:bottom w:val="none" w:sz="0" w:space="0" w:color="auto"/>
                                                <w:right w:val="none" w:sz="0" w:space="0" w:color="auto"/>
                                              </w:divBdr>
                                              <w:divsChild>
                                                <w:div w:id="1091317128">
                                                  <w:marLeft w:val="0"/>
                                                  <w:marRight w:val="300"/>
                                                  <w:marTop w:val="0"/>
                                                  <w:marBottom w:val="0"/>
                                                  <w:divBdr>
                                                    <w:top w:val="none" w:sz="0" w:space="0" w:color="auto"/>
                                                    <w:left w:val="none" w:sz="0" w:space="0" w:color="auto"/>
                                                    <w:bottom w:val="none" w:sz="0" w:space="0" w:color="auto"/>
                                                    <w:right w:val="none" w:sz="0" w:space="0" w:color="auto"/>
                                                  </w:divBdr>
                                                  <w:divsChild>
                                                    <w:div w:id="1493133064">
                                                      <w:marLeft w:val="0"/>
                                                      <w:marRight w:val="0"/>
                                                      <w:marTop w:val="0"/>
                                                      <w:marBottom w:val="0"/>
                                                      <w:divBdr>
                                                        <w:top w:val="none" w:sz="0" w:space="0" w:color="auto"/>
                                                        <w:left w:val="none" w:sz="0" w:space="0" w:color="auto"/>
                                                        <w:bottom w:val="none" w:sz="0" w:space="0" w:color="auto"/>
                                                        <w:right w:val="none" w:sz="0" w:space="0" w:color="auto"/>
                                                      </w:divBdr>
                                                      <w:divsChild>
                                                        <w:div w:id="802233628">
                                                          <w:marLeft w:val="0"/>
                                                          <w:marRight w:val="0"/>
                                                          <w:marTop w:val="0"/>
                                                          <w:marBottom w:val="300"/>
                                                          <w:divBdr>
                                                            <w:top w:val="single" w:sz="6" w:space="0" w:color="CCCCCC"/>
                                                            <w:left w:val="none" w:sz="0" w:space="0" w:color="auto"/>
                                                            <w:bottom w:val="none" w:sz="0" w:space="0" w:color="auto"/>
                                                            <w:right w:val="none" w:sz="0" w:space="0" w:color="auto"/>
                                                          </w:divBdr>
                                                          <w:divsChild>
                                                            <w:div w:id="1718697976">
                                                              <w:marLeft w:val="0"/>
                                                              <w:marRight w:val="0"/>
                                                              <w:marTop w:val="0"/>
                                                              <w:marBottom w:val="0"/>
                                                              <w:divBdr>
                                                                <w:top w:val="none" w:sz="0" w:space="0" w:color="auto"/>
                                                                <w:left w:val="none" w:sz="0" w:space="0" w:color="auto"/>
                                                                <w:bottom w:val="none" w:sz="0" w:space="0" w:color="auto"/>
                                                                <w:right w:val="none" w:sz="0" w:space="0" w:color="auto"/>
                                                              </w:divBdr>
                                                              <w:divsChild>
                                                                <w:div w:id="1934389212">
                                                                  <w:marLeft w:val="0"/>
                                                                  <w:marRight w:val="0"/>
                                                                  <w:marTop w:val="0"/>
                                                                  <w:marBottom w:val="0"/>
                                                                  <w:divBdr>
                                                                    <w:top w:val="none" w:sz="0" w:space="0" w:color="auto"/>
                                                                    <w:left w:val="none" w:sz="0" w:space="0" w:color="auto"/>
                                                                    <w:bottom w:val="none" w:sz="0" w:space="0" w:color="auto"/>
                                                                    <w:right w:val="none" w:sz="0" w:space="0" w:color="auto"/>
                                                                  </w:divBdr>
                                                                  <w:divsChild>
                                                                    <w:div w:id="785537176">
                                                                      <w:marLeft w:val="0"/>
                                                                      <w:marRight w:val="0"/>
                                                                      <w:marTop w:val="0"/>
                                                                      <w:marBottom w:val="0"/>
                                                                      <w:divBdr>
                                                                        <w:top w:val="none" w:sz="0" w:space="0" w:color="auto"/>
                                                                        <w:left w:val="none" w:sz="0" w:space="0" w:color="auto"/>
                                                                        <w:bottom w:val="none" w:sz="0" w:space="0" w:color="auto"/>
                                                                        <w:right w:val="none" w:sz="0" w:space="0" w:color="auto"/>
                                                                      </w:divBdr>
                                                                      <w:divsChild>
                                                                        <w:div w:id="17599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799545">
      <w:bodyDiv w:val="1"/>
      <w:marLeft w:val="0"/>
      <w:marRight w:val="0"/>
      <w:marTop w:val="0"/>
      <w:marBottom w:val="0"/>
      <w:divBdr>
        <w:top w:val="none" w:sz="0" w:space="0" w:color="auto"/>
        <w:left w:val="none" w:sz="0" w:space="0" w:color="auto"/>
        <w:bottom w:val="none" w:sz="0" w:space="0" w:color="auto"/>
        <w:right w:val="none" w:sz="0" w:space="0" w:color="auto"/>
      </w:divBdr>
      <w:divsChild>
        <w:div w:id="1410152429">
          <w:marLeft w:val="0"/>
          <w:marRight w:val="0"/>
          <w:marTop w:val="0"/>
          <w:marBottom w:val="0"/>
          <w:divBdr>
            <w:top w:val="none" w:sz="0" w:space="0" w:color="auto"/>
            <w:left w:val="none" w:sz="0" w:space="0" w:color="auto"/>
            <w:bottom w:val="none" w:sz="0" w:space="0" w:color="auto"/>
            <w:right w:val="none" w:sz="0" w:space="0" w:color="auto"/>
          </w:divBdr>
          <w:divsChild>
            <w:div w:id="1922567765">
              <w:marLeft w:val="0"/>
              <w:marRight w:val="0"/>
              <w:marTop w:val="0"/>
              <w:marBottom w:val="0"/>
              <w:divBdr>
                <w:top w:val="none" w:sz="0" w:space="0" w:color="auto"/>
                <w:left w:val="none" w:sz="0" w:space="0" w:color="auto"/>
                <w:bottom w:val="none" w:sz="0" w:space="0" w:color="auto"/>
                <w:right w:val="none" w:sz="0" w:space="0" w:color="auto"/>
              </w:divBdr>
              <w:divsChild>
                <w:div w:id="4771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7160">
      <w:bodyDiv w:val="1"/>
      <w:marLeft w:val="0"/>
      <w:marRight w:val="0"/>
      <w:marTop w:val="0"/>
      <w:marBottom w:val="0"/>
      <w:divBdr>
        <w:top w:val="none" w:sz="0" w:space="0" w:color="auto"/>
        <w:left w:val="none" w:sz="0" w:space="0" w:color="auto"/>
        <w:bottom w:val="none" w:sz="0" w:space="0" w:color="auto"/>
        <w:right w:val="none" w:sz="0" w:space="0" w:color="auto"/>
      </w:divBdr>
    </w:div>
    <w:div w:id="2034383558">
      <w:bodyDiv w:val="1"/>
      <w:marLeft w:val="0"/>
      <w:marRight w:val="0"/>
      <w:marTop w:val="0"/>
      <w:marBottom w:val="0"/>
      <w:divBdr>
        <w:top w:val="none" w:sz="0" w:space="0" w:color="auto"/>
        <w:left w:val="none" w:sz="0" w:space="0" w:color="auto"/>
        <w:bottom w:val="none" w:sz="0" w:space="0" w:color="auto"/>
        <w:right w:val="none" w:sz="0" w:space="0" w:color="auto"/>
      </w:divBdr>
      <w:divsChild>
        <w:div w:id="1196964050">
          <w:marLeft w:val="0"/>
          <w:marRight w:val="0"/>
          <w:marTop w:val="0"/>
          <w:marBottom w:val="0"/>
          <w:divBdr>
            <w:top w:val="none" w:sz="0" w:space="0" w:color="auto"/>
            <w:left w:val="none" w:sz="0" w:space="0" w:color="auto"/>
            <w:bottom w:val="none" w:sz="0" w:space="0" w:color="auto"/>
            <w:right w:val="none" w:sz="0" w:space="0" w:color="auto"/>
          </w:divBdr>
          <w:divsChild>
            <w:div w:id="696272859">
              <w:marLeft w:val="0"/>
              <w:marRight w:val="0"/>
              <w:marTop w:val="0"/>
              <w:marBottom w:val="0"/>
              <w:divBdr>
                <w:top w:val="none" w:sz="0" w:space="0" w:color="auto"/>
                <w:left w:val="none" w:sz="0" w:space="0" w:color="auto"/>
                <w:bottom w:val="none" w:sz="0" w:space="0" w:color="auto"/>
                <w:right w:val="none" w:sz="0" w:space="0" w:color="auto"/>
              </w:divBdr>
              <w:divsChild>
                <w:div w:id="15694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ng.com/images/search?q=ncaa+logos&amp;id=7E94213DD477F1FFCE4D32647BC7B92826985F3A&amp;FORM=IQFRB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FC645-81B9-4E89-B178-1798F5FD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2</cp:revision>
  <cp:lastPrinted>2015-04-29T19:16:00Z</cp:lastPrinted>
  <dcterms:created xsi:type="dcterms:W3CDTF">2015-04-29T19:26:00Z</dcterms:created>
  <dcterms:modified xsi:type="dcterms:W3CDTF">2015-04-29T19:26:00Z</dcterms:modified>
</cp:coreProperties>
</file>