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wmf" ContentType="image/x-wmf"/>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708" w:left="3540" w:right="0"/>
        <w:rPr>
          <w:rFonts w:ascii="Arial" w:cs="Arial" w:eastAsia="Arial" w:hAnsi="Arial"/>
          <w:b/>
          <w:sz w:val="28"/>
          <w:szCs w:val="28"/>
        </w:rPr>
      </w:pPr>
      <w:r>
        <w:rPr>
          <w:rFonts w:ascii="Arial" w:cs="Arial" w:eastAsia="Arial" w:hAnsi="Arial"/>
          <w:b/>
          <w:sz w:val="28"/>
          <w:szCs w:val="28"/>
        </w:rPr>
        <w:t xml:space="preserve"> </w:t>
      </w:r>
      <w:r>
        <w:rPr>
          <w:rFonts w:ascii="Arial" w:cs="Arial" w:eastAsia="Arial" w:hAnsi="Arial"/>
          <w:b/>
          <w:sz w:val="28"/>
          <w:szCs w:val="28"/>
        </w:rPr>
        <w:drawing>
          <wp:inline distB="0" distL="0" distR="0" distT="0">
            <wp:extent cx="1742440" cy="78930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1742440" cy="789305"/>
                    </a:xfrm>
                    <a:prstGeom prst="rect">
                      <a:avLst/>
                    </a:prstGeom>
                    <a:noFill/>
                    <a:ln w="9525">
                      <a:noFill/>
                      <a:miter lim="800000"/>
                      <a:headEnd/>
                      <a:tailEnd/>
                    </a:ln>
                  </pic:spPr>
                </pic:pic>
              </a:graphicData>
            </a:graphic>
          </wp:inline>
        </w:drawing>
      </w:r>
    </w:p>
    <w:p>
      <w:pPr>
        <w:pStyle w:val="style0"/>
        <w:ind w:firstLine="708" w:left="3540" w:right="0"/>
        <w:rPr>
          <w:rFonts w:ascii="Arial" w:cs="Arial" w:hAnsi="Arial"/>
          <w:b/>
          <w:sz w:val="28"/>
          <w:szCs w:val="28"/>
        </w:rPr>
      </w:pPr>
      <w:r>
        <w:rPr>
          <w:rFonts w:ascii="Arial" w:cs="Arial" w:eastAsia="Arial" w:hAnsi="Arial"/>
          <w:b/>
          <w:sz w:val="28"/>
          <w:szCs w:val="28"/>
        </w:rPr>
        <w:t xml:space="preserve">  </w:t>
      </w:r>
      <w:r>
        <w:rPr>
          <w:rFonts w:ascii="Arial" w:cs="Arial" w:hAnsi="Arial"/>
          <w:b/>
          <w:sz w:val="28"/>
          <w:szCs w:val="28"/>
        </w:rPr>
        <w:t>Die Brückenbauer</w:t>
      </w:r>
    </w:p>
    <w:p>
      <w:pPr>
        <w:pStyle w:val="style0"/>
        <w:ind w:firstLine="708" w:left="0" w:right="0"/>
        <w:jc w:val="right"/>
        <w:rPr>
          <w:rFonts w:ascii="Arial" w:cs="Arial" w:hAnsi="Arial"/>
        </w:rPr>
      </w:pPr>
      <w:r>
        <w:rPr>
          <w:rFonts w:ascii="Arial" w:cs="Arial" w:hAnsi="Arial"/>
        </w:rPr>
        <w:t>Städtepartnerschaftsverein Ravensburg e.V.</w:t>
      </w:r>
    </w:p>
    <w:p>
      <w:pPr>
        <w:pStyle w:val="style0"/>
        <w:ind w:hanging="0" w:left="4248" w:right="0"/>
        <w:rPr>
          <w:rFonts w:ascii="Arial" w:cs="Arial" w:hAnsi="Arial"/>
        </w:rPr>
      </w:pPr>
      <w:r>
        <w:rPr>
          <w:rFonts w:ascii="Arial" w:cs="Arial" w:eastAsia="Arial" w:hAnsi="Arial"/>
        </w:rPr>
        <w:t xml:space="preserve">  </w:t>
      </w:r>
      <w:r>
        <w:rPr>
          <w:rFonts w:ascii="Arial" w:cs="Arial" w:hAnsi="Arial"/>
        </w:rPr>
        <w:t>www.diebrueckenbauer.eu</w:t>
      </w:r>
    </w:p>
    <w:p>
      <w:pPr>
        <w:pStyle w:val="style0"/>
        <w:jc w:val="right"/>
        <w:rPr>
          <w:rFonts w:ascii="Arial" w:cs="Arial" w:hAnsi="Arial"/>
        </w:rPr>
      </w:pPr>
      <w:r>
        <w:rPr>
          <w:rFonts w:ascii="Arial" w:cs="Arial" w:hAnsi="Arial"/>
        </w:rPr>
      </w:r>
    </w:p>
    <w:p>
      <w:pPr>
        <w:pStyle w:val="style0"/>
        <w:ind w:firstLine="708" w:left="4248" w:right="0"/>
        <w:jc w:val="both"/>
        <w:rPr>
          <w:rFonts w:ascii="Arial" w:cs="Arial" w:hAnsi="Arial"/>
          <w:b/>
        </w:rPr>
      </w:pPr>
      <w:r>
        <w:rPr>
          <w:rFonts w:ascii="Arial" w:cs="Arial" w:eastAsia="Arial" w:hAnsi="Arial"/>
          <w:b/>
        </w:rPr>
        <w:t xml:space="preserve">          </w:t>
      </w:r>
      <w:r>
        <w:rPr>
          <w:rFonts w:ascii="Arial" w:cs="Arial" w:hAnsi="Arial"/>
          <w:b/>
        </w:rPr>
        <w:t>Heike Engelhardt</w:t>
      </w:r>
    </w:p>
    <w:p>
      <w:pPr>
        <w:pStyle w:val="style0"/>
        <w:ind w:firstLine="708" w:left="4248" w:right="0"/>
        <w:jc w:val="both"/>
        <w:rPr>
          <w:rFonts w:ascii="Arial" w:cs="Arial" w:hAnsi="Arial"/>
        </w:rPr>
      </w:pPr>
      <w:r>
        <w:rPr>
          <w:rFonts w:ascii="Arial" w:cs="Arial" w:eastAsia="Arial" w:hAnsi="Arial"/>
        </w:rPr>
        <w:t xml:space="preserve">          </w:t>
      </w:r>
      <w:r>
        <w:rPr>
          <w:rFonts w:ascii="Arial" w:cs="Arial" w:hAnsi="Arial"/>
        </w:rPr>
        <w:t>2. Vorsitzende</w:t>
      </w:r>
    </w:p>
    <w:p>
      <w:pPr>
        <w:pStyle w:val="style0"/>
        <w:ind w:firstLine="708" w:left="4248" w:right="0"/>
        <w:jc w:val="both"/>
        <w:rPr>
          <w:rFonts w:ascii="Arial" w:cs="Arial" w:hAnsi="Arial"/>
        </w:rPr>
      </w:pPr>
      <w:r>
        <w:rPr>
          <w:rFonts w:ascii="Arial" w:cs="Arial" w:eastAsia="Arial" w:hAnsi="Arial"/>
        </w:rPr>
        <w:t xml:space="preserve">          </w:t>
      </w:r>
      <w:r>
        <w:rPr>
          <w:rFonts w:ascii="Arial" w:cs="Arial" w:hAnsi="Arial"/>
        </w:rPr>
        <w:t>Spohnstr. 9/1</w:t>
      </w:r>
    </w:p>
    <w:p>
      <w:pPr>
        <w:pStyle w:val="style0"/>
        <w:ind w:firstLine="708" w:left="4248" w:right="0"/>
        <w:jc w:val="both"/>
        <w:rPr>
          <w:rFonts w:ascii="Arial" w:cs="Arial" w:hAnsi="Arial"/>
          <w:lang w:val="en-GB"/>
        </w:rPr>
      </w:pPr>
      <w:r>
        <w:rPr>
          <w:rFonts w:ascii="Arial" w:cs="Arial" w:eastAsia="Arial" w:hAnsi="Arial"/>
          <w:lang w:val="en-GB"/>
        </w:rPr>
        <w:t xml:space="preserve">          </w:t>
      </w:r>
      <w:r>
        <w:rPr>
          <w:rFonts w:ascii="Arial" w:cs="Arial" w:hAnsi="Arial"/>
          <w:lang w:val="en-GB"/>
        </w:rPr>
        <w:t>88212 Ravensburg</w:t>
      </w:r>
    </w:p>
    <w:p>
      <w:pPr>
        <w:pStyle w:val="style0"/>
        <w:ind w:firstLine="708" w:left="4248" w:right="0"/>
        <w:jc w:val="both"/>
        <w:rPr>
          <w:rFonts w:ascii="Arial" w:cs="Arial" w:hAnsi="Arial"/>
          <w:lang w:val="en-GB"/>
        </w:rPr>
      </w:pPr>
      <w:r>
        <w:rPr>
          <w:rFonts w:ascii="Arial" w:cs="Arial" w:eastAsia="Arial" w:hAnsi="Arial"/>
          <w:lang w:val="en-GB"/>
        </w:rPr>
        <w:t xml:space="preserve">          </w:t>
      </w:r>
      <w:r>
        <w:rPr>
          <w:rFonts w:ascii="Arial" w:cs="Arial" w:hAnsi="Arial"/>
          <w:lang w:val="en-GB"/>
        </w:rPr>
        <w:t>Tel. 0751/22197</w:t>
      </w:r>
    </w:p>
    <w:p>
      <w:pPr>
        <w:pStyle w:val="style0"/>
        <w:ind w:hanging="0" w:left="4956" w:right="0"/>
        <w:jc w:val="both"/>
        <w:rPr>
          <w:rStyle w:val="style16"/>
          <w:rFonts w:ascii="Arial" w:cs="Arial" w:hAnsi="Arial"/>
          <w:lang w:val="en-GB"/>
        </w:rPr>
      </w:pPr>
      <w:r>
        <w:rPr>
          <w:rFonts w:ascii="Arial" w:cs="Arial" w:eastAsia="Arial" w:hAnsi="Arial"/>
          <w:lang w:val="en-GB"/>
        </w:rPr>
        <w:t xml:space="preserve">          </w:t>
      </w:r>
      <w:r>
        <w:rPr>
          <w:rFonts w:ascii="Arial" w:cs="Arial" w:hAnsi="Arial"/>
          <w:lang w:val="en-GB"/>
        </w:rPr>
        <w:t xml:space="preserve">Mail: </w:t>
      </w:r>
      <w:hyperlink r:id="rId3">
        <w:r>
          <w:rPr>
            <w:rStyle w:val="style16"/>
            <w:rFonts w:ascii="Arial" w:cs="Arial" w:hAnsi="Arial"/>
            <w:lang w:val="en-GB"/>
          </w:rPr>
          <w:t>engelhardt-h@versanet.de</w:t>
        </w:r>
      </w:hyperlink>
    </w:p>
    <w:p>
      <w:pPr>
        <w:pStyle w:val="style0"/>
        <w:jc w:val="both"/>
        <w:rPr>
          <w:rFonts w:ascii="Arial" w:cs="Arial" w:hAnsi="Arial"/>
          <w:lang w:val="en-GB"/>
        </w:rPr>
      </w:pPr>
      <w:r>
        <w:rPr>
          <w:rFonts w:ascii="Arial" w:cs="Arial" w:hAnsi="Arial"/>
          <w:lang w:val="en-GB"/>
        </w:rPr>
      </w:r>
    </w:p>
    <w:p>
      <w:pPr>
        <w:pStyle w:val="style0"/>
        <w:jc w:val="right"/>
        <w:rPr>
          <w:rFonts w:ascii="Arial" w:cs="Arial" w:hAnsi="Arial"/>
          <w:lang w:val="en-GB"/>
        </w:rPr>
      </w:pPr>
      <w:r>
        <w:rPr>
          <w:rFonts w:ascii="Arial" w:cs="Arial" w:hAnsi="Arial"/>
          <w:lang w:val="en-GB"/>
        </w:rPr>
      </w:r>
    </w:p>
    <w:p>
      <w:pPr>
        <w:pStyle w:val="style0"/>
        <w:jc w:val="right"/>
        <w:rPr>
          <w:rFonts w:ascii="Arial" w:cs="Arial" w:hAnsi="Arial"/>
          <w:lang w:val="en-GB"/>
        </w:rPr>
      </w:pPr>
      <w:r>
        <w:rPr>
          <w:rFonts w:ascii="Arial" w:cs="Arial" w:hAnsi="Arial"/>
          <w:lang w:val="en-GB"/>
        </w:rPr>
      </w:r>
    </w:p>
    <w:p>
      <w:pPr>
        <w:pStyle w:val="style0"/>
        <w:rPr>
          <w:rFonts w:ascii="Arial" w:cs="Arial" w:eastAsia="Arial" w:hAnsi="Arial"/>
          <w:lang w:val="en-GB"/>
        </w:rPr>
      </w:pPr>
      <w:r>
        <w:rPr>
          <w:rFonts w:ascii="Arial" w:cs="Arial" w:eastAsia="Arial" w:hAnsi="Arial"/>
          <w:lang w:val="en-GB"/>
        </w:rPr>
        <w:t xml:space="preserve"> </w:t>
      </w:r>
    </w:p>
    <w:p>
      <w:pPr>
        <w:pStyle w:val="style0"/>
        <w:rPr>
          <w:rFonts w:ascii="Arial" w:cs="Arial" w:hAnsi="Arial"/>
          <w:b/>
        </w:rPr>
      </w:pPr>
      <w:r>
        <w:rPr>
          <w:rFonts w:ascii="Arial" w:cs="Arial" w:hAnsi="Arial"/>
          <w:b/>
        </w:rPr>
        <w:t>PRESSEMITTEILUNG</w:t>
      </w:r>
    </w:p>
    <w:p>
      <w:pPr>
        <w:pStyle w:val="style0"/>
        <w:rPr>
          <w:rFonts w:ascii="Arial" w:cs="Arial" w:hAnsi="Arial"/>
          <w:b/>
        </w:rPr>
      </w:pPr>
      <w:r>
        <w:rPr>
          <w:rFonts w:ascii="Arial" w:cs="Arial" w:hAnsi="Arial"/>
          <w:b/>
        </w:rPr>
      </w:r>
    </w:p>
    <w:p>
      <w:pPr>
        <w:pStyle w:val="style0"/>
        <w:rPr>
          <w:rFonts w:ascii="Arial" w:cs="Arial" w:hAnsi="Arial"/>
          <w:b/>
          <w:color w:val="000000"/>
        </w:rPr>
      </w:pPr>
      <w:r>
        <w:rPr>
          <w:rFonts w:ascii="Arial" w:cs="Arial" w:hAnsi="Arial"/>
          <w:b/>
          <w:color w:val="000000"/>
        </w:rPr>
        <w:t xml:space="preserve">02/17 vom 24. März 2017 </w:t>
      </w:r>
    </w:p>
    <w:p>
      <w:pPr>
        <w:pStyle w:val="style0"/>
        <w:rPr>
          <w:rFonts w:ascii="Arial" w:cs="Arial" w:hAnsi="Arial"/>
          <w:b/>
          <w:color w:val="000000"/>
        </w:rPr>
      </w:pPr>
      <w:r>
        <w:rPr>
          <w:rFonts w:ascii="Arial" w:cs="Arial" w:hAnsi="Arial"/>
          <w:b/>
          <w:color w:val="000000"/>
        </w:rPr>
      </w:r>
    </w:p>
    <w:p>
      <w:pPr>
        <w:pStyle w:val="style0"/>
        <w:rPr>
          <w:rFonts w:ascii="Arial" w:cs="Arial" w:hAnsi="Arial"/>
          <w:b/>
        </w:rPr>
      </w:pPr>
      <w:r>
        <w:rPr>
          <w:rFonts w:ascii="Arial" w:cs="Arial" w:hAnsi="Arial"/>
          <w:b/>
        </w:rPr>
      </w:r>
    </w:p>
    <w:p>
      <w:pPr>
        <w:pStyle w:val="style0"/>
        <w:rPr>
          <w:rFonts w:ascii="Arial" w:cs="Arial" w:hAnsi="Arial"/>
          <w:b/>
        </w:rPr>
      </w:pPr>
      <w:r>
        <w:rPr>
          <w:rFonts w:ascii="Arial" w:cs="Arial" w:hAnsi="Arial"/>
          <w:b/>
        </w:rPr>
      </w:r>
    </w:p>
    <w:p>
      <w:pPr>
        <w:pStyle w:val="style0"/>
        <w:rPr>
          <w:rFonts w:ascii="Arial" w:cs="Arial" w:hAnsi="Arial"/>
          <w:u w:val="single"/>
        </w:rPr>
      </w:pPr>
      <w:r>
        <w:rPr>
          <w:rFonts w:ascii="Arial" w:cs="Arial" w:hAnsi="Arial"/>
          <w:u w:val="single"/>
        </w:rPr>
        <w:t>Städtepartnerschaftsverein</w:t>
      </w:r>
    </w:p>
    <w:p>
      <w:pPr>
        <w:pStyle w:val="style0"/>
        <w:rPr>
          <w:rFonts w:ascii="Arial" w:cs="Arial" w:hAnsi="Arial"/>
          <w:b/>
          <w:sz w:val="28"/>
          <w:szCs w:val="28"/>
        </w:rPr>
      </w:pPr>
      <w:r>
        <w:rPr>
          <w:rFonts w:ascii="Arial" w:cs="Arial" w:hAnsi="Arial"/>
          <w:b/>
          <w:sz w:val="28"/>
          <w:szCs w:val="28"/>
        </w:rPr>
        <w:t>Brückenbauer laden zu</w:t>
      </w:r>
    </w:p>
    <w:p>
      <w:pPr>
        <w:pStyle w:val="style0"/>
        <w:rPr>
          <w:rFonts w:ascii="Arial" w:cs="Arial" w:hAnsi="Arial"/>
          <w:b/>
          <w:sz w:val="28"/>
          <w:szCs w:val="28"/>
        </w:rPr>
      </w:pPr>
      <w:r>
        <w:rPr>
          <w:rFonts w:ascii="Arial" w:cs="Arial" w:hAnsi="Arial"/>
          <w:b/>
          <w:sz w:val="28"/>
          <w:szCs w:val="28"/>
        </w:rPr>
        <w:t>Mitgliederversammlung</w:t>
      </w:r>
    </w:p>
    <w:p>
      <w:pPr>
        <w:pStyle w:val="style0"/>
        <w:rPr>
          <w:rFonts w:ascii="Arial" w:cs="Arial" w:hAnsi="Arial"/>
        </w:rPr>
      </w:pPr>
      <w:r>
        <w:rPr>
          <w:rFonts w:ascii="Arial" w:cs="Arial" w:hAnsi="Arial"/>
        </w:rPr>
        <w:t>RAVENSBURG (he) – Zu seiner Mitgliederversammlung lädt der Ravensburger Städtepartnerschaftsverein „Die Brückenbauer“ am Dienstag</w:t>
      </w:r>
      <w:r>
        <w:rPr>
          <w:rFonts w:ascii="Arial" w:cs="Arial" w:hAnsi="Arial"/>
          <w:color w:val="000000"/>
        </w:rPr>
        <w:t xml:space="preserve">, 4. </w:t>
      </w:r>
      <w:r>
        <w:rPr>
          <w:rFonts w:ascii="Arial" w:cs="Arial" w:hAnsi="Arial"/>
          <w:color w:val="000000"/>
        </w:rPr>
        <w:t>April</w:t>
      </w:r>
      <w:r>
        <w:rPr>
          <w:rFonts w:ascii="Arial" w:cs="Arial" w:hAnsi="Arial"/>
          <w:color w:val="000000"/>
        </w:rPr>
        <w:t>, 19 Uhr, in die Gaststätte Waldhorn, Marienplatz in Ravensburg ein</w:t>
      </w:r>
      <w:r>
        <w:rPr>
          <w:rFonts w:ascii="Arial" w:cs="Arial" w:hAnsi="Arial"/>
        </w:rPr>
        <w:t xml:space="preserve">. Turnusgemäß stehen Vorstandswahlen an. Gewählt werden die Vorstandsmitglieder sowie die Leiter der Arbeitskreise für die kommende zweijährige Amtszeit. Auf der Tagesordnung steht neben den Vorstandsberichten unter anderem der Haushaltsplan für das laufende Vereinsjahr. Außerdem werden die Arbeitskreise der einzelnen Partnerstädte ihre Aktivitäten vorstellen. </w:t>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b/>
          <w:sz w:val="32"/>
          <w:szCs w:val="32"/>
        </w:rPr>
        <w:t>i</w:t>
      </w:r>
      <w:r>
        <w:rPr>
          <w:rFonts w:ascii="Arial" w:cs="Arial" w:hAnsi="Arial"/>
        </w:rPr>
        <w:t xml:space="preserve"> Ravensburg ist den Städten Montélimar in Frankreich, Rivoli in Italien, Varaždin in Kroatien, Rhondda Cynon Taff in Wales und Coswig in Sachsen partnerschaftlich verbunden. Über den Gemeindeverband mittleres Schussental besteht darüber hinaus eine Partnerschaft mit Brest in Weißrussland.</w:t>
      </w:r>
    </w:p>
    <w:p>
      <w:pPr>
        <w:pStyle w:val="style0"/>
        <w:rPr>
          <w:rFonts w:ascii="Arial" w:cs="Arial" w:hAnsi="Arial"/>
          <w:b/>
        </w:rPr>
      </w:pPr>
      <w:r>
        <w:rPr>
          <w:rFonts w:ascii="Arial" w:cs="Arial" w:hAnsi="Arial"/>
          <w:b/>
        </w:rPr>
      </w:r>
    </w:p>
    <w:p>
      <w:pPr>
        <w:pStyle w:val="style0"/>
        <w:rPr>
          <w:rFonts w:ascii="Arial" w:cs="Arial" w:hAnsi="Arial"/>
          <w:b/>
        </w:rPr>
      </w:pPr>
      <w:r>
        <w:rPr>
          <w:rFonts w:ascii="Arial" w:cs="Arial" w:hAnsi="Arial"/>
          <w:b/>
        </w:rPr>
      </w:r>
    </w:p>
    <w:p>
      <w:pPr>
        <w:pStyle w:val="style0"/>
        <w:rPr>
          <w:rFonts w:ascii="Arial" w:cs="Arial" w:hAnsi="Arial"/>
          <w:b/>
        </w:rPr>
      </w:pPr>
      <w:r>
        <w:rPr>
          <w:rFonts w:ascii="Arial" w:cs="Arial" w:hAnsi="Arial"/>
          <w:b/>
        </w:rPr>
      </w:r>
    </w:p>
    <w:p>
      <w:pPr>
        <w:pStyle w:val="style0"/>
        <w:rPr>
          <w:rFonts w:ascii="Arial" w:cs="Arial" w:hAnsi="Arial"/>
          <w:b/>
        </w:rPr>
      </w:pPr>
      <w:r>
        <w:rPr>
          <w:rFonts w:ascii="Arial" w:cs="Arial" w:hAnsi="Arial"/>
          <w:b/>
        </w:rPr>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rPr/>
      </w:pPr>
      <w:r>
        <w:rPr/>
      </w:r>
    </w:p>
    <w:sectPr>
      <w:type w:val="nextPage"/>
      <w:pgSz w:h="16838" w:w="11906"/>
      <w:pgMar w:bottom="1134" w:footer="0" w:gutter="0" w:header="0" w:left="1417" w:right="1417"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00000A"/>
      <w:sz w:val="24"/>
      <w:szCs w:val="24"/>
      <w:lang w:bidi="ar-SA" w:eastAsia="zh-CN" w:val="de-DE"/>
    </w:rPr>
  </w:style>
  <w:style w:styleId="style15" w:type="character">
    <w:name w:val="Absatz-Standardschriftart"/>
    <w:next w:val="style15"/>
    <w:rPr/>
  </w:style>
  <w:style w:styleId="style16" w:type="character">
    <w:name w:val="Internetlink"/>
    <w:basedOn w:val="style15"/>
    <w:next w:val="style16"/>
    <w:rPr>
      <w:color w:val="0000FF"/>
      <w:u w:val="single"/>
      <w:lang w:bidi="zxx-" w:eastAsia="zxx-" w:val="zxx-"/>
    </w:rPr>
  </w:style>
  <w:style w:styleId="style17" w:type="paragraph">
    <w:name w:val="Überschrift"/>
    <w:basedOn w:val="style0"/>
    <w:next w:val="style18"/>
    <w:pPr>
      <w:keepNext/>
      <w:spacing w:after="120" w:before="240"/>
      <w:contextualSpacing w:val="false"/>
    </w:pPr>
    <w:rPr>
      <w:rFonts w:ascii="Liberation Sans;Arial" w:cs="Lohit Hindi" w:eastAsia="DejaVu Sans" w:hAnsi="Liberation Sans;Arial"/>
      <w:sz w:val="28"/>
      <w:szCs w:val="28"/>
    </w:rPr>
  </w:style>
  <w:style w:styleId="style18" w:type="paragraph">
    <w:name w:val="Textkörper"/>
    <w:basedOn w:val="style0"/>
    <w:next w:val="style18"/>
    <w:pPr>
      <w:spacing w:after="120" w:before="0"/>
      <w:contextualSpacing w:val="false"/>
    </w:pPr>
    <w:rPr/>
  </w:style>
  <w:style w:styleId="style19" w:type="paragraph">
    <w:name w:val="Liste"/>
    <w:basedOn w:val="style18"/>
    <w:next w:val="style19"/>
    <w:pPr/>
    <w:rPr>
      <w:rFonts w:cs="Lohit Hindi"/>
    </w:rPr>
  </w:style>
  <w:style w:styleId="style20" w:type="paragraph">
    <w:name w:val="Beschriftung"/>
    <w:basedOn w:val="style0"/>
    <w:next w:val="style20"/>
    <w:pPr>
      <w:suppressLineNumbers/>
      <w:spacing w:after="120" w:before="120"/>
      <w:contextualSpacing w:val="false"/>
    </w:pPr>
    <w:rPr>
      <w:rFonts w:cs="Lohit Hindi"/>
      <w:i/>
      <w:iCs/>
      <w:sz w:val="24"/>
      <w:szCs w:val="24"/>
    </w:rPr>
  </w:style>
  <w:style w:styleId="style21" w:type="paragraph">
    <w:name w:val="Verzeichnis"/>
    <w:basedOn w:val="style0"/>
    <w:next w:val="style21"/>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engelhardt-h@versanet.d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988304</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2013-04-01T13:39:00Z</dcterms:created>
  <dc:creator>Heike Engelhardt</dc:creator>
  <cp:lastModifiedBy>Heike Engelhardt</cp:lastModifiedBy>
  <dcterms:modified xsi:type="dcterms:W3CDTF">2013-04-01T13:49:00Z</dcterms:modified>
  <cp:revision>7</cp:revision>
  <dc:title>Die Brückenbauer</dc:title>
</cp:coreProperties>
</file>