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AF" w:rsidRPr="00616DAF" w:rsidRDefault="00616DAF" w:rsidP="00616DAF">
      <w:pPr>
        <w:spacing w:line="270" w:lineRule="atLeast"/>
        <w:outlineLvl w:val="0"/>
        <w:rPr>
          <w:rFonts w:ascii="Arial" w:eastAsia="Times New Roman" w:hAnsi="Arial" w:cs="Arial"/>
          <w:kern w:val="36"/>
          <w:szCs w:val="24"/>
          <w:lang w:val="en" w:eastAsia="en-CA"/>
        </w:rPr>
      </w:pPr>
      <w:bookmarkStart w:id="0" w:name="_GoBack"/>
      <w:bookmarkEnd w:id="0"/>
      <w:r w:rsidRPr="00616DAF">
        <w:rPr>
          <w:rFonts w:ascii="Arial" w:eastAsia="Times New Roman" w:hAnsi="Arial" w:cs="Arial"/>
          <w:kern w:val="36"/>
          <w:szCs w:val="24"/>
          <w:lang w:val="en" w:eastAsia="en-CA"/>
        </w:rPr>
        <w:t>ANNEX E to</w:t>
      </w:r>
    </w:p>
    <w:p w:rsidR="00616DAF" w:rsidRPr="00616DAF" w:rsidRDefault="00616DAF" w:rsidP="00616DAF">
      <w:pPr>
        <w:spacing w:line="270" w:lineRule="atLeast"/>
        <w:outlineLvl w:val="0"/>
        <w:rPr>
          <w:rFonts w:ascii="Arial" w:eastAsia="Times New Roman" w:hAnsi="Arial" w:cs="Arial"/>
          <w:kern w:val="36"/>
          <w:szCs w:val="24"/>
          <w:lang w:val="en" w:eastAsia="en-CA"/>
        </w:rPr>
      </w:pPr>
      <w:r w:rsidRPr="00616DAF">
        <w:rPr>
          <w:rFonts w:ascii="Arial" w:eastAsia="Times New Roman" w:hAnsi="Arial" w:cs="Arial"/>
          <w:kern w:val="36"/>
          <w:szCs w:val="24"/>
          <w:lang w:val="en" w:eastAsia="en-CA"/>
        </w:rPr>
        <w:t>Thunderbirds Swim Club Constitution/By-Laws</w:t>
      </w:r>
    </w:p>
    <w:p w:rsidR="00616DAF" w:rsidRPr="00616DAF" w:rsidRDefault="00616DAF" w:rsidP="00616DAF">
      <w:pPr>
        <w:spacing w:line="270" w:lineRule="atLeast"/>
        <w:outlineLvl w:val="0"/>
        <w:rPr>
          <w:rFonts w:ascii="Arial" w:eastAsia="Times New Roman" w:hAnsi="Arial" w:cs="Arial"/>
          <w:kern w:val="36"/>
          <w:szCs w:val="24"/>
          <w:lang w:val="en" w:eastAsia="en-CA"/>
        </w:rPr>
      </w:pPr>
      <w:r w:rsidRPr="00616DAF">
        <w:rPr>
          <w:rFonts w:ascii="Arial" w:eastAsia="Times New Roman" w:hAnsi="Arial" w:cs="Arial"/>
          <w:kern w:val="36"/>
          <w:szCs w:val="24"/>
          <w:lang w:val="en" w:eastAsia="en-CA"/>
        </w:rPr>
        <w:t>October 2016</w:t>
      </w:r>
    </w:p>
    <w:p w:rsidR="00616DAF" w:rsidRPr="00616DAF" w:rsidRDefault="00616DAF" w:rsidP="00616DAF">
      <w:pPr>
        <w:spacing w:after="180" w:line="270" w:lineRule="atLeast"/>
        <w:outlineLvl w:val="0"/>
        <w:rPr>
          <w:rFonts w:ascii="Arial" w:eastAsia="Times New Roman" w:hAnsi="Arial" w:cs="Arial"/>
          <w:kern w:val="36"/>
          <w:szCs w:val="24"/>
          <w:lang w:val="en" w:eastAsia="en-CA"/>
        </w:rPr>
      </w:pPr>
    </w:p>
    <w:p w:rsidR="00616DAF" w:rsidRPr="00616DAF" w:rsidRDefault="00616DAF" w:rsidP="00616DAF">
      <w:pPr>
        <w:spacing w:after="180" w:line="270" w:lineRule="atLeast"/>
        <w:outlineLvl w:val="0"/>
        <w:rPr>
          <w:rFonts w:ascii="Arial" w:eastAsia="Times New Roman" w:hAnsi="Arial" w:cs="Arial"/>
          <w:b/>
          <w:kern w:val="36"/>
          <w:szCs w:val="24"/>
          <w:u w:val="single"/>
          <w:lang w:val="en" w:eastAsia="en-CA"/>
        </w:rPr>
      </w:pPr>
      <w:r w:rsidRPr="00616DAF">
        <w:rPr>
          <w:rFonts w:ascii="Arial" w:eastAsia="Times New Roman" w:hAnsi="Arial" w:cs="Arial"/>
          <w:b/>
          <w:kern w:val="36"/>
          <w:szCs w:val="24"/>
          <w:u w:val="single"/>
          <w:lang w:val="en" w:eastAsia="en-CA"/>
        </w:rPr>
        <w:t>Commitment to Children</w:t>
      </w:r>
    </w:p>
    <w:p w:rsidR="00616DAF" w:rsidRPr="00616DAF" w:rsidRDefault="00616DAF" w:rsidP="00616DAF">
      <w:pPr>
        <w:spacing w:after="250" w:line="376" w:lineRule="atLeast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HIGH FIVE</w:t>
      </w:r>
      <w:r w:rsidRPr="00616DAF">
        <w:rPr>
          <w:rFonts w:ascii="Arial" w:eastAsia="Times New Roman" w:hAnsi="Arial" w:cs="Arial"/>
          <w:szCs w:val="24"/>
          <w:vertAlign w:val="superscript"/>
          <w:lang w:val="en" w:eastAsia="en-CA"/>
        </w:rPr>
        <w:t>® </w:t>
      </w:r>
      <w:r w:rsidRPr="00616DAF">
        <w:rPr>
          <w:rFonts w:ascii="Arial" w:eastAsia="Times New Roman" w:hAnsi="Arial" w:cs="Arial"/>
          <w:szCs w:val="24"/>
          <w:lang w:val="en" w:eastAsia="en-CA"/>
        </w:rPr>
        <w:t xml:space="preserve">is a standard committed to enhancing healthy child development within sport and recreation. Organizations involved with HIGH FIVE are aware that there is an expectation and responsibility to uphold the </w:t>
      </w:r>
      <w:hyperlink r:id="rId5" w:history="1">
        <w:r w:rsidRPr="00616DAF">
          <w:rPr>
            <w:rFonts w:ascii="Arial" w:eastAsia="Times New Roman" w:hAnsi="Arial" w:cs="Arial"/>
            <w:szCs w:val="24"/>
            <w:lang w:val="en" w:eastAsia="en-CA"/>
          </w:rPr>
          <w:t>Commitment to Children</w:t>
        </w:r>
      </w:hyperlink>
      <w:r w:rsidRPr="00616DAF">
        <w:rPr>
          <w:rFonts w:ascii="Arial" w:eastAsia="Times New Roman" w:hAnsi="Arial" w:cs="Arial"/>
          <w:szCs w:val="24"/>
          <w:lang w:val="en" w:eastAsia="en-CA"/>
        </w:rPr>
        <w:t xml:space="preserve"> policy seen below.</w:t>
      </w:r>
    </w:p>
    <w:p w:rsidR="00616DAF" w:rsidRPr="00616DAF" w:rsidRDefault="00616DAF" w:rsidP="00616DAF">
      <w:pPr>
        <w:spacing w:after="360" w:line="360" w:lineRule="atLeast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b/>
          <w:bCs/>
          <w:szCs w:val="24"/>
          <w:lang w:val="en" w:eastAsia="en-CA"/>
        </w:rPr>
        <w:t>Environments for children must be: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Secure, safe, and stable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Caring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Stimulating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Accessible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Challenging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Considerate of personal space needs and special needs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Equipped with age, size, and ability-appropriate equipment, furniture, and materials and </w:t>
      </w:r>
    </w:p>
    <w:p w:rsidR="00616DAF" w:rsidRPr="00616DAF" w:rsidRDefault="00616DAF" w:rsidP="00616DA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Welcoming of diverse races, cultures and abilities</w:t>
      </w:r>
    </w:p>
    <w:p w:rsidR="00616DAF" w:rsidRPr="00616DAF" w:rsidRDefault="00616DAF" w:rsidP="00616DAF">
      <w:pPr>
        <w:spacing w:after="360" w:line="360" w:lineRule="atLeast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b/>
          <w:bCs/>
          <w:szCs w:val="24"/>
          <w:lang w:val="en" w:eastAsia="en-CA"/>
        </w:rPr>
        <w:t>Activities for children must: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Allow for a combination of self-directed and leader-directed activities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Provide children with opportunities for input, involvement, and choice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Reflect both assessed and expressed needs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Provide opportunities for active participation and reflection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Encourage co-operation and friendship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lastRenderedPageBreak/>
        <w:t>Incorporate varied learning styles and developmental stages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Recognize uniqueness and encourage mastery and</w:t>
      </w:r>
    </w:p>
    <w:p w:rsidR="00616DAF" w:rsidRPr="00616DAF" w:rsidRDefault="00616DAF" w:rsidP="00616DA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Value and incorporate cultural, racial and linguistic delivery</w:t>
      </w:r>
    </w:p>
    <w:p w:rsidR="00616DAF" w:rsidRPr="00616DAF" w:rsidRDefault="00616DAF" w:rsidP="00616DAF">
      <w:pPr>
        <w:spacing w:after="360" w:line="360" w:lineRule="atLeast"/>
        <w:rPr>
          <w:rFonts w:ascii="Arial" w:eastAsia="Times New Roman" w:hAnsi="Arial" w:cs="Arial"/>
          <w:b/>
          <w:bCs/>
          <w:szCs w:val="24"/>
          <w:lang w:val="en" w:eastAsia="en-CA"/>
        </w:rPr>
      </w:pPr>
    </w:p>
    <w:p w:rsidR="00616DAF" w:rsidRPr="00616DAF" w:rsidRDefault="00616DAF" w:rsidP="00616DAF">
      <w:pPr>
        <w:spacing w:after="360" w:line="360" w:lineRule="atLeast"/>
        <w:rPr>
          <w:rFonts w:ascii="Arial" w:eastAsia="Times New Roman" w:hAnsi="Arial" w:cs="Arial"/>
          <w:b/>
          <w:bCs/>
          <w:szCs w:val="24"/>
          <w:lang w:val="en" w:eastAsia="en-CA"/>
        </w:rPr>
      </w:pPr>
    </w:p>
    <w:p w:rsidR="00616DAF" w:rsidRDefault="00616DAF" w:rsidP="00616DAF">
      <w:pPr>
        <w:spacing w:after="360" w:line="360" w:lineRule="atLeast"/>
        <w:rPr>
          <w:rFonts w:ascii="Arial" w:eastAsia="Times New Roman" w:hAnsi="Arial" w:cs="Arial"/>
          <w:b/>
          <w:bCs/>
          <w:szCs w:val="24"/>
          <w:lang w:val="en" w:eastAsia="en-CA"/>
        </w:rPr>
      </w:pPr>
    </w:p>
    <w:p w:rsidR="00616DAF" w:rsidRPr="00616DAF" w:rsidRDefault="00616DAF" w:rsidP="00616DAF">
      <w:pPr>
        <w:spacing w:after="360" w:line="360" w:lineRule="atLeast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b/>
          <w:bCs/>
          <w:szCs w:val="24"/>
          <w:lang w:val="en" w:eastAsia="en-CA"/>
        </w:rPr>
        <w:t>Leaders must:</w:t>
      </w:r>
    </w:p>
    <w:p w:rsidR="00616DAF" w:rsidRPr="00616DAF" w:rsidRDefault="00616DAF" w:rsidP="00616DAF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Ensure all children are treated with respect, honesty, and trust</w:t>
      </w:r>
    </w:p>
    <w:p w:rsidR="00616DAF" w:rsidRPr="00616DAF" w:rsidRDefault="00616DAF" w:rsidP="00616DAF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Recognize and accept children's individual needs and circumstances</w:t>
      </w:r>
    </w:p>
    <w:p w:rsidR="00616DAF" w:rsidRPr="00616DAF" w:rsidRDefault="00616DAF" w:rsidP="00616DAF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 xml:space="preserve">Employ positive </w:t>
      </w:r>
      <w:r w:rsidR="005319C9" w:rsidRPr="00616DAF">
        <w:rPr>
          <w:rFonts w:ascii="Arial" w:eastAsia="Times New Roman" w:hAnsi="Arial" w:cs="Arial"/>
          <w:szCs w:val="24"/>
          <w:lang w:val="en" w:eastAsia="en-CA"/>
        </w:rPr>
        <w:t>behavior</w:t>
      </w:r>
      <w:r w:rsidRPr="00616DAF">
        <w:rPr>
          <w:rFonts w:ascii="Arial" w:eastAsia="Times New Roman" w:hAnsi="Arial" w:cs="Arial"/>
          <w:szCs w:val="24"/>
          <w:lang w:val="en" w:eastAsia="en-CA"/>
        </w:rPr>
        <w:t>-management methods</w:t>
      </w:r>
    </w:p>
    <w:p w:rsidR="00616DAF" w:rsidRPr="00616DAF" w:rsidRDefault="00616DAF" w:rsidP="00616DAF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Help children value and celebrate diversity in the community</w:t>
      </w:r>
    </w:p>
    <w:p w:rsidR="00616DAF" w:rsidRPr="00616DAF" w:rsidRDefault="00616DAF" w:rsidP="00616DAF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 xml:space="preserve">Consistently model appropriate </w:t>
      </w:r>
      <w:r w:rsidR="005319C9" w:rsidRPr="00616DAF">
        <w:rPr>
          <w:rFonts w:ascii="Arial" w:eastAsia="Times New Roman" w:hAnsi="Arial" w:cs="Arial"/>
          <w:szCs w:val="24"/>
          <w:lang w:val="en" w:eastAsia="en-CA"/>
        </w:rPr>
        <w:t>behavior</w:t>
      </w:r>
      <w:r w:rsidRPr="00616DAF">
        <w:rPr>
          <w:rFonts w:ascii="Arial" w:eastAsia="Times New Roman" w:hAnsi="Arial" w:cs="Arial"/>
          <w:szCs w:val="24"/>
          <w:lang w:val="en" w:eastAsia="en-CA"/>
        </w:rPr>
        <w:t xml:space="preserve"> and </w:t>
      </w:r>
    </w:p>
    <w:p w:rsidR="00616DAF" w:rsidRPr="00616DAF" w:rsidRDefault="00616DAF" w:rsidP="00616DAF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Continually evaluate the program and leadership to ensure improvement and reflect changing needs</w:t>
      </w:r>
    </w:p>
    <w:p w:rsidR="00616DAF" w:rsidRPr="00616DAF" w:rsidRDefault="00616DAF" w:rsidP="00616DAF">
      <w:pPr>
        <w:spacing w:after="360" w:line="360" w:lineRule="atLeast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b/>
          <w:bCs/>
          <w:szCs w:val="24"/>
          <w:lang w:val="en" w:eastAsia="en-CA"/>
        </w:rPr>
        <w:t>Organizations must:</w:t>
      </w:r>
    </w:p>
    <w:p w:rsidR="00616DAF" w:rsidRPr="00616DAF" w:rsidRDefault="00616DAF" w:rsidP="00616DAF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Encourage and support the on-going development of staff and volunteers with regard to their knowledge and understanding of healthy child development</w:t>
      </w:r>
    </w:p>
    <w:p w:rsidR="00616DAF" w:rsidRPr="00616DAF" w:rsidRDefault="00616DAF" w:rsidP="00616DAF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Ensure clear and on-going communication with parents and families</w:t>
      </w:r>
    </w:p>
    <w:p w:rsidR="00616DAF" w:rsidRPr="00616DAF" w:rsidRDefault="00616DAF" w:rsidP="00616DAF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t>Encourage participation and input from children and families and</w:t>
      </w:r>
    </w:p>
    <w:p w:rsidR="00616DAF" w:rsidRPr="00616DAF" w:rsidRDefault="00616DAF" w:rsidP="00616DAF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Cs w:val="24"/>
          <w:lang w:val="en" w:eastAsia="en-CA"/>
        </w:rPr>
      </w:pPr>
      <w:r w:rsidRPr="00616DAF">
        <w:rPr>
          <w:rFonts w:ascii="Arial" w:eastAsia="Times New Roman" w:hAnsi="Arial" w:cs="Arial"/>
          <w:szCs w:val="24"/>
          <w:lang w:val="en" w:eastAsia="en-CA"/>
        </w:rPr>
        <w:lastRenderedPageBreak/>
        <w:t>Provide the organizational supports necessary to ensure that children feel safe, welcome, competent, connected, empowered and special</w:t>
      </w:r>
    </w:p>
    <w:sectPr w:rsidR="00616DAF" w:rsidRPr="0061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069"/>
    <w:multiLevelType w:val="multilevel"/>
    <w:tmpl w:val="8736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1E4"/>
    <w:multiLevelType w:val="multilevel"/>
    <w:tmpl w:val="AC4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E6D20"/>
    <w:multiLevelType w:val="multilevel"/>
    <w:tmpl w:val="711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560BA"/>
    <w:multiLevelType w:val="multilevel"/>
    <w:tmpl w:val="100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F"/>
    <w:rsid w:val="0016565D"/>
    <w:rsid w:val="005319C9"/>
    <w:rsid w:val="00616DAF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948E0-9E61-4526-8CEC-42E2D131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6DAF"/>
    <w:pPr>
      <w:spacing w:after="180" w:line="270" w:lineRule="atLeast"/>
      <w:outlineLvl w:val="0"/>
    </w:pPr>
    <w:rPr>
      <w:rFonts w:ascii="Arial" w:eastAsia="Times New Roman" w:hAnsi="Arial" w:cs="Arial"/>
      <w:color w:val="652D8A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DAF"/>
    <w:rPr>
      <w:rFonts w:ascii="Arial" w:eastAsia="Times New Roman" w:hAnsi="Arial" w:cs="Arial"/>
      <w:color w:val="652D8A"/>
      <w:kern w:val="36"/>
      <w:sz w:val="48"/>
      <w:szCs w:val="48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616DAF"/>
    <w:rPr>
      <w:strike w:val="0"/>
      <w:dstrike w:val="0"/>
      <w:color w:val="8D04A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16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6DAF"/>
    <w:pPr>
      <w:spacing w:after="360" w:line="360" w:lineRule="atLeast"/>
    </w:pPr>
    <w:rPr>
      <w:rFonts w:eastAsia="Times New Roman" w:cs="Times New Roman"/>
      <w:szCs w:val="24"/>
      <w:lang w:val="en-CA" w:eastAsia="en-CA"/>
    </w:rPr>
  </w:style>
  <w:style w:type="paragraph" w:customStyle="1" w:styleId="large">
    <w:name w:val="large"/>
    <w:basedOn w:val="Normal"/>
    <w:rsid w:val="00616DAF"/>
    <w:pPr>
      <w:spacing w:after="250" w:line="376" w:lineRule="atLeast"/>
    </w:pPr>
    <w:rPr>
      <w:rFonts w:ascii="Arial" w:eastAsia="Times New Roman" w:hAnsi="Arial" w:cs="Arial"/>
      <w:sz w:val="35"/>
      <w:szCs w:val="35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5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ghfive.org/sites/default/files/HF%20Commitment%20to%20Children%20Policy%20-%20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best.p</dc:creator>
  <cp:lastModifiedBy>hammond.ka</cp:lastModifiedBy>
  <cp:revision>2</cp:revision>
  <cp:lastPrinted>2016-10-17T17:28:00Z</cp:lastPrinted>
  <dcterms:created xsi:type="dcterms:W3CDTF">2017-06-22T18:31:00Z</dcterms:created>
  <dcterms:modified xsi:type="dcterms:W3CDTF">2017-06-22T18:31:00Z</dcterms:modified>
</cp:coreProperties>
</file>