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D" w:rsidRDefault="00A71A44" w:rsidP="00A41981">
      <w:pPr>
        <w:jc w:val="center"/>
        <w:rPr>
          <w:b/>
          <w:sz w:val="22"/>
        </w:rPr>
      </w:pPr>
      <w:r w:rsidRPr="00913D80">
        <w:rPr>
          <w:b/>
          <w:sz w:val="22"/>
        </w:rPr>
        <w:t>P</w:t>
      </w:r>
      <w:r w:rsidR="00913D80" w:rsidRPr="00913D80">
        <w:rPr>
          <w:b/>
          <w:sz w:val="22"/>
        </w:rPr>
        <w:t>harmacology</w:t>
      </w:r>
      <w:r w:rsidRPr="00913D80">
        <w:rPr>
          <w:b/>
          <w:sz w:val="22"/>
        </w:rPr>
        <w:t xml:space="preserve"> </w:t>
      </w:r>
      <w:r w:rsidR="00913D80" w:rsidRPr="00913D80">
        <w:rPr>
          <w:b/>
          <w:sz w:val="22"/>
        </w:rPr>
        <w:t>oral exam</w:t>
      </w:r>
      <w:r w:rsidR="00913D80">
        <w:rPr>
          <w:b/>
          <w:sz w:val="22"/>
        </w:rPr>
        <w:t xml:space="preserve"> </w:t>
      </w:r>
      <w:r w:rsidR="00F023AB">
        <w:rPr>
          <w:b/>
          <w:sz w:val="22"/>
        </w:rPr>
        <w:t>questions</w:t>
      </w:r>
    </w:p>
    <w:p w:rsidR="00A41981" w:rsidRPr="00913D80" w:rsidRDefault="00A41981" w:rsidP="00A41981">
      <w:pPr>
        <w:jc w:val="center"/>
        <w:rPr>
          <w:sz w:val="22"/>
        </w:rPr>
      </w:pPr>
    </w:p>
    <w:p w:rsidR="005F690C" w:rsidRPr="00913D80" w:rsidRDefault="005F690C" w:rsidP="005F690C">
      <w:pPr>
        <w:rPr>
          <w:sz w:val="22"/>
        </w:rPr>
        <w:sectPr w:rsidR="005F690C" w:rsidRPr="00913D80">
          <w:pgSz w:w="11906" w:h="16838"/>
          <w:pgMar w:top="284" w:right="1800" w:bottom="709" w:left="1800" w:header="720" w:footer="720" w:gutter="0"/>
          <w:cols w:space="720"/>
        </w:sectPr>
      </w:pPr>
    </w:p>
    <w:p w:rsidR="00044A8D" w:rsidRPr="00913D80" w:rsidRDefault="00913D80">
      <w:pPr>
        <w:numPr>
          <w:ilvl w:val="0"/>
          <w:numId w:val="1"/>
        </w:numPr>
      </w:pPr>
      <w:r>
        <w:lastRenderedPageBreak/>
        <w:t xml:space="preserve">Drug </w:t>
      </w:r>
      <w:r w:rsidR="003217DD">
        <w:t>permeation</w:t>
      </w:r>
      <w:r>
        <w:t xml:space="preserve"> through biological barriers </w:t>
      </w:r>
    </w:p>
    <w:p w:rsidR="00044A8D" w:rsidRPr="00913D80" w:rsidRDefault="003217DD">
      <w:pPr>
        <w:numPr>
          <w:ilvl w:val="0"/>
          <w:numId w:val="1"/>
        </w:numPr>
      </w:pPr>
      <w:r>
        <w:t>I</w:t>
      </w:r>
      <w:r w:rsidR="00955700">
        <w:t>onization</w:t>
      </w:r>
      <w:r>
        <w:t xml:space="preserve"> of drugs, “ionic trap”</w:t>
      </w:r>
    </w:p>
    <w:p w:rsidR="00955700" w:rsidRDefault="00955700">
      <w:pPr>
        <w:numPr>
          <w:ilvl w:val="0"/>
          <w:numId w:val="1"/>
        </w:numPr>
      </w:pPr>
      <w:r>
        <w:t>Distribution of drugs in the</w:t>
      </w:r>
      <w:r w:rsidR="00A41981">
        <w:t xml:space="preserve"> human</w:t>
      </w:r>
      <w:r>
        <w:t xml:space="preserve"> body, volume of distribution</w:t>
      </w:r>
    </w:p>
    <w:p w:rsidR="00044A8D" w:rsidRPr="00913D80" w:rsidRDefault="00267B7A" w:rsidP="00E25081">
      <w:pPr>
        <w:numPr>
          <w:ilvl w:val="0"/>
          <w:numId w:val="1"/>
        </w:numPr>
      </w:pPr>
      <w:r>
        <w:t>Drug b</w:t>
      </w:r>
      <w:r w:rsidR="00044A8D" w:rsidRPr="00913D80">
        <w:t>iotransforma</w:t>
      </w:r>
      <w:r>
        <w:t>tion</w:t>
      </w:r>
    </w:p>
    <w:p w:rsidR="00E25081" w:rsidRPr="00913D80" w:rsidRDefault="00267B7A" w:rsidP="00E25081">
      <w:pPr>
        <w:numPr>
          <w:ilvl w:val="0"/>
          <w:numId w:val="1"/>
        </w:numPr>
      </w:pPr>
      <w:r>
        <w:t xml:space="preserve">Drug half-life of elimination </w:t>
      </w:r>
    </w:p>
    <w:p w:rsidR="00044A8D" w:rsidRPr="00913D80" w:rsidRDefault="00267B7A" w:rsidP="00E25081">
      <w:pPr>
        <w:numPr>
          <w:ilvl w:val="0"/>
          <w:numId w:val="1"/>
        </w:numPr>
      </w:pPr>
      <w:r>
        <w:t>Clearance</w:t>
      </w:r>
    </w:p>
    <w:p w:rsidR="00044A8D" w:rsidRPr="00913D80" w:rsidRDefault="003217DD">
      <w:pPr>
        <w:numPr>
          <w:ilvl w:val="0"/>
          <w:numId w:val="1"/>
        </w:numPr>
      </w:pPr>
      <w:r>
        <w:t>Drug e</w:t>
      </w:r>
      <w:r w:rsidR="00BB1A6D">
        <w:t>limination kinetics</w:t>
      </w:r>
      <w:r w:rsidR="00922FA8" w:rsidRPr="00922FA8">
        <w:t xml:space="preserve"> </w:t>
      </w:r>
    </w:p>
    <w:p w:rsidR="00044A8D" w:rsidRPr="00913D80" w:rsidRDefault="00BB1A6D">
      <w:pPr>
        <w:numPr>
          <w:ilvl w:val="0"/>
          <w:numId w:val="1"/>
        </w:numPr>
      </w:pPr>
      <w:r>
        <w:t>Drug b</w:t>
      </w:r>
      <w:r w:rsidR="00E25081" w:rsidRPr="00913D80">
        <w:t>io</w:t>
      </w:r>
      <w:r>
        <w:t>availability</w:t>
      </w:r>
    </w:p>
    <w:p w:rsidR="00044A8D" w:rsidRPr="00913D80" w:rsidRDefault="00BB1A6D">
      <w:pPr>
        <w:numPr>
          <w:ilvl w:val="0"/>
          <w:numId w:val="1"/>
        </w:numPr>
      </w:pPr>
      <w:r>
        <w:t xml:space="preserve">Drug </w:t>
      </w:r>
      <w:r w:rsidR="00A432DE">
        <w:t>accumulation</w:t>
      </w:r>
    </w:p>
    <w:p w:rsidR="00044A8D" w:rsidRPr="00913D80" w:rsidRDefault="004F7666" w:rsidP="00E25081">
      <w:pPr>
        <w:numPr>
          <w:ilvl w:val="0"/>
          <w:numId w:val="1"/>
        </w:numPr>
      </w:pPr>
      <w:r>
        <w:t>Drug –receptor binding (t</w:t>
      </w:r>
      <w:r w:rsidR="007F7406">
        <w:t>he equilibrium dissociation constant</w:t>
      </w:r>
      <w:r>
        <w:t xml:space="preserve"> </w:t>
      </w:r>
      <w:proofErr w:type="spellStart"/>
      <w:r>
        <w:t>Kd</w:t>
      </w:r>
      <w:proofErr w:type="spellEnd"/>
      <w:r>
        <w:t xml:space="preserve">, </w:t>
      </w:r>
      <w:r w:rsidR="007F7406">
        <w:t xml:space="preserve"> </w:t>
      </w:r>
      <w:r>
        <w:t xml:space="preserve">binding </w:t>
      </w:r>
      <w:r w:rsidR="007F7406">
        <w:t xml:space="preserve">affinity </w:t>
      </w:r>
      <w:r>
        <w:t>)</w:t>
      </w:r>
    </w:p>
    <w:p w:rsidR="00E25081" w:rsidRPr="00913D80" w:rsidRDefault="00122D53" w:rsidP="00E25081">
      <w:pPr>
        <w:numPr>
          <w:ilvl w:val="0"/>
          <w:numId w:val="1"/>
        </w:numPr>
      </w:pPr>
      <w:r>
        <w:t>Drug-receptor r</w:t>
      </w:r>
      <w:r w:rsidR="00E25081" w:rsidRPr="00913D80">
        <w:t>egula</w:t>
      </w:r>
      <w:r>
        <w:t>tion</w:t>
      </w:r>
      <w:r w:rsidR="00E25081" w:rsidRPr="00913D80">
        <w:t>:</w:t>
      </w:r>
      <w:r>
        <w:t xml:space="preserve"> </w:t>
      </w:r>
      <w:r w:rsidRPr="00913D80">
        <w:t>desensiti</w:t>
      </w:r>
      <w:r>
        <w:t>zation</w:t>
      </w:r>
      <w:r w:rsidR="00922FA8">
        <w:t>,</w:t>
      </w:r>
      <w:r w:rsidR="00E25081" w:rsidRPr="00913D80">
        <w:t xml:space="preserve"> toleranc</w:t>
      </w:r>
      <w:r>
        <w:t>e and</w:t>
      </w:r>
      <w:r w:rsidR="00E25081" w:rsidRPr="00913D80">
        <w:t xml:space="preserve"> </w:t>
      </w:r>
      <w:r>
        <w:t>spare receptors</w:t>
      </w:r>
    </w:p>
    <w:p w:rsidR="005F690C" w:rsidRPr="00913D80" w:rsidRDefault="00E50A04" w:rsidP="00E25081">
      <w:pPr>
        <w:numPr>
          <w:ilvl w:val="0"/>
          <w:numId w:val="1"/>
        </w:numPr>
      </w:pPr>
      <w:r>
        <w:t>Types of agonists</w:t>
      </w:r>
    </w:p>
    <w:p w:rsidR="00044A8D" w:rsidRPr="00913D80" w:rsidRDefault="00E50A04" w:rsidP="00E25081">
      <w:pPr>
        <w:numPr>
          <w:ilvl w:val="0"/>
          <w:numId w:val="1"/>
        </w:numPr>
      </w:pPr>
      <w:r>
        <w:t xml:space="preserve">Types of </w:t>
      </w:r>
      <w:r w:rsidR="00044A8D" w:rsidRPr="00913D80">
        <w:t>antagonist</w:t>
      </w:r>
      <w:r w:rsidR="00122D53">
        <w:t>s</w:t>
      </w:r>
    </w:p>
    <w:p w:rsidR="00044A8D" w:rsidRPr="00913D80" w:rsidRDefault="00E50A04">
      <w:pPr>
        <w:numPr>
          <w:ilvl w:val="0"/>
          <w:numId w:val="1"/>
        </w:numPr>
      </w:pPr>
      <w:r>
        <w:t>Types of receptors</w:t>
      </w:r>
    </w:p>
    <w:p w:rsidR="00044A8D" w:rsidRPr="00913D80" w:rsidRDefault="00A432DE">
      <w:pPr>
        <w:numPr>
          <w:ilvl w:val="0"/>
          <w:numId w:val="1"/>
        </w:numPr>
      </w:pPr>
      <w:r>
        <w:t>Drugs with effect</w:t>
      </w:r>
      <w:r w:rsidR="00C740C9">
        <w:t>s</w:t>
      </w:r>
      <w:r>
        <w:t xml:space="preserve"> on ion channels</w:t>
      </w:r>
    </w:p>
    <w:p w:rsidR="00C740C9" w:rsidRPr="00C740C9" w:rsidRDefault="00C740C9" w:rsidP="00C740C9">
      <w:pPr>
        <w:pStyle w:val="ListParagraph"/>
        <w:numPr>
          <w:ilvl w:val="0"/>
          <w:numId w:val="1"/>
        </w:numPr>
        <w:rPr>
          <w:szCs w:val="24"/>
          <w:lang w:val="hr-HR" w:eastAsia="hr-HR"/>
        </w:rPr>
      </w:pPr>
      <w:r w:rsidRPr="00C740C9">
        <w:rPr>
          <w:szCs w:val="24"/>
          <w:lang w:eastAsia="hr-HR"/>
        </w:rPr>
        <w:t>Dose-effect relationship: efficacy, potency, therapeutic index</w:t>
      </w:r>
    </w:p>
    <w:p w:rsidR="00044A8D" w:rsidRPr="00913D80" w:rsidRDefault="00C740C9">
      <w:pPr>
        <w:numPr>
          <w:ilvl w:val="0"/>
          <w:numId w:val="1"/>
        </w:numPr>
      </w:pPr>
      <w:r>
        <w:rPr>
          <w:rStyle w:val="hps"/>
        </w:rPr>
        <w:t>Factors that</w:t>
      </w:r>
      <w:r>
        <w:rPr>
          <w:rStyle w:val="shorttext"/>
        </w:rPr>
        <w:t xml:space="preserve"> </w:t>
      </w:r>
      <w:r>
        <w:rPr>
          <w:rStyle w:val="hps"/>
        </w:rPr>
        <w:t>modify action</w:t>
      </w:r>
      <w:r>
        <w:rPr>
          <w:rStyle w:val="shorttext"/>
        </w:rPr>
        <w:t xml:space="preserve"> </w:t>
      </w:r>
      <w:r>
        <w:rPr>
          <w:rStyle w:val="hps"/>
        </w:rPr>
        <w:t>of drugs</w:t>
      </w:r>
    </w:p>
    <w:p w:rsidR="00044A8D" w:rsidRPr="00913D80" w:rsidRDefault="00E50A04">
      <w:pPr>
        <w:numPr>
          <w:ilvl w:val="0"/>
          <w:numId w:val="1"/>
        </w:numPr>
      </w:pPr>
      <w:r>
        <w:t>Pharmacokinetic and pharmacodynamic drug interactions</w:t>
      </w:r>
    </w:p>
    <w:p w:rsidR="00044A8D" w:rsidRPr="00913D80" w:rsidRDefault="00FD47D6">
      <w:pPr>
        <w:numPr>
          <w:ilvl w:val="0"/>
          <w:numId w:val="1"/>
        </w:numPr>
      </w:pPr>
      <w:r>
        <w:t>Adverse effects of drugs</w:t>
      </w:r>
    </w:p>
    <w:p w:rsidR="003965A2" w:rsidRPr="00913D80" w:rsidRDefault="00E50A04">
      <w:pPr>
        <w:numPr>
          <w:ilvl w:val="0"/>
          <w:numId w:val="1"/>
        </w:numPr>
      </w:pPr>
      <w:r>
        <w:t>Pharamacogenetics: Clinical importance and typical examples</w:t>
      </w:r>
    </w:p>
    <w:p w:rsidR="00044A8D" w:rsidRPr="00913D80" w:rsidRDefault="0033090F">
      <w:pPr>
        <w:numPr>
          <w:ilvl w:val="0"/>
          <w:numId w:val="1"/>
        </w:numPr>
      </w:pPr>
      <w:r>
        <w:t>Development of new drugs, innovative and generic drugs</w:t>
      </w:r>
    </w:p>
    <w:p w:rsidR="00044A8D" w:rsidRPr="00913D80" w:rsidRDefault="006726EA">
      <w:pPr>
        <w:numPr>
          <w:ilvl w:val="0"/>
          <w:numId w:val="1"/>
        </w:numPr>
      </w:pPr>
      <w:r>
        <w:t>Direct-acting</w:t>
      </w:r>
      <w:r w:rsidR="00044A8D" w:rsidRPr="00913D80">
        <w:t xml:space="preserve"> </w:t>
      </w:r>
      <w:r>
        <w:t>ch</w:t>
      </w:r>
      <w:r w:rsidR="00044A8D" w:rsidRPr="00913D80">
        <w:t>olinomimetic</w:t>
      </w:r>
      <w:r>
        <w:t>s</w:t>
      </w:r>
    </w:p>
    <w:p w:rsidR="00044A8D" w:rsidRPr="00913D80" w:rsidRDefault="006726EA">
      <w:pPr>
        <w:numPr>
          <w:ilvl w:val="0"/>
          <w:numId w:val="1"/>
        </w:numPr>
      </w:pPr>
      <w:r>
        <w:t>Indirect-acting ch</w:t>
      </w:r>
      <w:r w:rsidRPr="00913D80">
        <w:t>olinomimetic</w:t>
      </w:r>
      <w:r>
        <w:t>s</w:t>
      </w:r>
    </w:p>
    <w:p w:rsidR="00044A8D" w:rsidRPr="00913D80" w:rsidRDefault="006726EA">
      <w:pPr>
        <w:numPr>
          <w:ilvl w:val="0"/>
          <w:numId w:val="1"/>
        </w:numPr>
      </w:pPr>
      <w:r>
        <w:t>Cholinoreceptor-blocking drugs</w:t>
      </w:r>
    </w:p>
    <w:p w:rsidR="004504CE" w:rsidRPr="00913D80" w:rsidRDefault="004504CE" w:rsidP="004504CE">
      <w:pPr>
        <w:numPr>
          <w:ilvl w:val="0"/>
          <w:numId w:val="1"/>
        </w:numPr>
      </w:pPr>
      <w:r>
        <w:t>N</w:t>
      </w:r>
      <w:r w:rsidRPr="00913D80">
        <w:t>euromus</w:t>
      </w:r>
      <w:r>
        <w:t>c</w:t>
      </w:r>
      <w:r w:rsidRPr="00913D80">
        <w:t>ular</w:t>
      </w:r>
      <w:r>
        <w:t xml:space="preserve"> junction blocking drugs</w:t>
      </w:r>
    </w:p>
    <w:p w:rsidR="00044A8D" w:rsidRPr="00913D80" w:rsidRDefault="00044A8D">
      <w:pPr>
        <w:numPr>
          <w:ilvl w:val="0"/>
          <w:numId w:val="1"/>
        </w:numPr>
      </w:pPr>
      <w:r w:rsidRPr="00913D80">
        <w:t>S</w:t>
      </w:r>
      <w:r w:rsidR="004504CE">
        <w:t>ympathomimetics</w:t>
      </w:r>
    </w:p>
    <w:p w:rsidR="00044A8D" w:rsidRPr="00913D80" w:rsidRDefault="004504CE">
      <w:pPr>
        <w:numPr>
          <w:ilvl w:val="0"/>
          <w:numId w:val="1"/>
        </w:numPr>
      </w:pPr>
      <w:r>
        <w:t xml:space="preserve">Endogenous </w:t>
      </w:r>
      <w:r w:rsidR="006F7E3B">
        <w:t>catecholamines</w:t>
      </w:r>
    </w:p>
    <w:p w:rsidR="00044A8D" w:rsidRPr="00913D80" w:rsidRDefault="00044A8D">
      <w:pPr>
        <w:numPr>
          <w:ilvl w:val="0"/>
          <w:numId w:val="1"/>
        </w:numPr>
      </w:pPr>
      <w:r w:rsidRPr="00913D80">
        <w:t>S</w:t>
      </w:r>
      <w:r w:rsidR="006F7E3B">
        <w:t>ympatholytics</w:t>
      </w:r>
    </w:p>
    <w:p w:rsidR="00044A8D" w:rsidRPr="00913D80" w:rsidRDefault="00044A8D">
      <w:pPr>
        <w:numPr>
          <w:ilvl w:val="0"/>
          <w:numId w:val="1"/>
        </w:numPr>
      </w:pPr>
      <w:r w:rsidRPr="00913D80">
        <w:t>Alfa-</w:t>
      </w:r>
      <w:r w:rsidR="006F7E3B">
        <w:t>receptor</w:t>
      </w:r>
      <w:r w:rsidRPr="00913D80">
        <w:t xml:space="preserve"> blo</w:t>
      </w:r>
      <w:r w:rsidR="006F7E3B">
        <w:t>cking drugs</w:t>
      </w:r>
    </w:p>
    <w:p w:rsidR="00044A8D" w:rsidRPr="00913D80" w:rsidRDefault="00044A8D">
      <w:pPr>
        <w:numPr>
          <w:ilvl w:val="0"/>
          <w:numId w:val="1"/>
        </w:numPr>
      </w:pPr>
      <w:r w:rsidRPr="00913D80">
        <w:t>Beta-</w:t>
      </w:r>
      <w:r w:rsidR="006F7E3B">
        <w:t>receptor</w:t>
      </w:r>
      <w:r w:rsidRPr="00913D80">
        <w:t xml:space="preserve"> blo</w:t>
      </w:r>
      <w:r w:rsidR="006F7E3B">
        <w:t>c</w:t>
      </w:r>
      <w:r w:rsidRPr="00913D80">
        <w:t>ki</w:t>
      </w:r>
      <w:r w:rsidR="006F7E3B">
        <w:t>ng drugs</w:t>
      </w:r>
    </w:p>
    <w:p w:rsidR="000C34DD" w:rsidRPr="00913D80" w:rsidRDefault="006F7E3B" w:rsidP="000C34DD">
      <w:pPr>
        <w:numPr>
          <w:ilvl w:val="0"/>
          <w:numId w:val="1"/>
        </w:numPr>
      </w:pPr>
      <w:r>
        <w:t>Basic principles of antihypertensive treatment</w:t>
      </w:r>
    </w:p>
    <w:p w:rsidR="000C34DD" w:rsidRPr="00913D80" w:rsidRDefault="000C34DD" w:rsidP="000C34DD">
      <w:pPr>
        <w:numPr>
          <w:ilvl w:val="0"/>
          <w:numId w:val="1"/>
        </w:numPr>
      </w:pPr>
      <w:r w:rsidRPr="00913D80">
        <w:t>Diuretic</w:t>
      </w:r>
      <w:r w:rsidR="006F7E3B">
        <w:t>s in</w:t>
      </w:r>
      <w:r w:rsidRPr="00913D80">
        <w:t xml:space="preserve"> </w:t>
      </w:r>
      <w:r w:rsidR="006F7E3B">
        <w:t>antihypertensive treatment</w:t>
      </w:r>
    </w:p>
    <w:p w:rsidR="000C34DD" w:rsidRPr="00913D80" w:rsidRDefault="006F7E3B" w:rsidP="000C34DD">
      <w:pPr>
        <w:numPr>
          <w:ilvl w:val="0"/>
          <w:numId w:val="1"/>
        </w:numPr>
      </w:pPr>
      <w:r w:rsidRPr="00913D80">
        <w:t>S</w:t>
      </w:r>
      <w:r>
        <w:t>ympatholytics</w:t>
      </w:r>
      <w:r w:rsidR="000C34DD" w:rsidRPr="00913D80">
        <w:t xml:space="preserve"> </w:t>
      </w:r>
      <w:r>
        <w:t>in</w:t>
      </w:r>
      <w:r w:rsidRPr="00913D80">
        <w:t xml:space="preserve"> </w:t>
      </w:r>
      <w:r>
        <w:t>antihypertensive treatment</w:t>
      </w:r>
    </w:p>
    <w:p w:rsidR="000C34DD" w:rsidRPr="00913D80" w:rsidRDefault="000C34DD" w:rsidP="000C34DD">
      <w:pPr>
        <w:numPr>
          <w:ilvl w:val="0"/>
          <w:numId w:val="1"/>
        </w:numPr>
      </w:pPr>
      <w:r w:rsidRPr="00913D80">
        <w:t>Va</w:t>
      </w:r>
      <w:r w:rsidR="00D4247E">
        <w:t>sodilators</w:t>
      </w:r>
    </w:p>
    <w:p w:rsidR="00044A8D" w:rsidRPr="00913D80" w:rsidRDefault="000C34DD">
      <w:pPr>
        <w:numPr>
          <w:ilvl w:val="0"/>
          <w:numId w:val="1"/>
        </w:numPr>
      </w:pPr>
      <w:r w:rsidRPr="00913D80">
        <w:t>Inhibitor</w:t>
      </w:r>
      <w:r w:rsidR="00D4247E">
        <w:t xml:space="preserve">s of </w:t>
      </w:r>
      <w:r w:rsidR="003A57F1">
        <w:t>rennin-angiotensin-</w:t>
      </w:r>
      <w:proofErr w:type="spellStart"/>
      <w:r w:rsidR="003A57F1">
        <w:t>aldosteron</w:t>
      </w:r>
      <w:proofErr w:type="spellEnd"/>
      <w:r w:rsidR="003A57F1">
        <w:t xml:space="preserve"> system</w:t>
      </w:r>
    </w:p>
    <w:p w:rsidR="00301545" w:rsidRPr="00913D80" w:rsidRDefault="00D4247E" w:rsidP="00301545">
      <w:pPr>
        <w:numPr>
          <w:ilvl w:val="0"/>
          <w:numId w:val="1"/>
        </w:numPr>
      </w:pPr>
      <w:r>
        <w:t>Calcium channel blockers</w:t>
      </w:r>
    </w:p>
    <w:p w:rsidR="00301545" w:rsidRPr="00913D80" w:rsidRDefault="00D4247E" w:rsidP="00301545">
      <w:pPr>
        <w:numPr>
          <w:ilvl w:val="0"/>
          <w:numId w:val="1"/>
        </w:numPr>
      </w:pPr>
      <w:r>
        <w:t>Antianginal drugs</w:t>
      </w:r>
    </w:p>
    <w:p w:rsidR="00301545" w:rsidRPr="00913D80" w:rsidRDefault="00B06CCC" w:rsidP="00301545">
      <w:pPr>
        <w:numPr>
          <w:ilvl w:val="0"/>
          <w:numId w:val="1"/>
        </w:numPr>
      </w:pPr>
      <w:r>
        <w:t>Drugs for erectile dysfunction</w:t>
      </w:r>
      <w:r w:rsidRPr="00B06CCC">
        <w:t xml:space="preserve"> </w:t>
      </w:r>
      <w:r>
        <w:t>treatment</w:t>
      </w:r>
    </w:p>
    <w:p w:rsidR="00B06CCC" w:rsidRPr="00913D80" w:rsidRDefault="00B06CCC" w:rsidP="00B06CCC">
      <w:pPr>
        <w:numPr>
          <w:ilvl w:val="0"/>
          <w:numId w:val="1"/>
        </w:numPr>
      </w:pPr>
      <w:r>
        <w:t>Drugs used in cardiac failure</w:t>
      </w:r>
    </w:p>
    <w:p w:rsidR="00044A8D" w:rsidRPr="00913D80" w:rsidRDefault="007332FE">
      <w:pPr>
        <w:numPr>
          <w:ilvl w:val="0"/>
          <w:numId w:val="1"/>
        </w:numPr>
      </w:pPr>
      <w:proofErr w:type="spellStart"/>
      <w:r>
        <w:t>Cardi</w:t>
      </w:r>
      <w:r w:rsidR="003A57F1">
        <w:t>oactive</w:t>
      </w:r>
      <w:proofErr w:type="spellEnd"/>
      <w:r>
        <w:t xml:space="preserve"> glycosides</w:t>
      </w:r>
    </w:p>
    <w:p w:rsidR="00044A8D" w:rsidRPr="00913D80" w:rsidRDefault="00B20E1E">
      <w:pPr>
        <w:numPr>
          <w:ilvl w:val="0"/>
          <w:numId w:val="1"/>
        </w:numPr>
      </w:pPr>
      <w:r>
        <w:t>Drugs used in cardiac arrhythmia</w:t>
      </w:r>
    </w:p>
    <w:p w:rsidR="00044A8D" w:rsidRPr="00913D80" w:rsidRDefault="0051163D">
      <w:pPr>
        <w:numPr>
          <w:ilvl w:val="0"/>
          <w:numId w:val="1"/>
        </w:numPr>
      </w:pPr>
      <w:r>
        <w:t>Sodium channel blockers</w:t>
      </w:r>
    </w:p>
    <w:p w:rsidR="00301545" w:rsidRPr="00913D80" w:rsidRDefault="0057763A" w:rsidP="00301545">
      <w:pPr>
        <w:numPr>
          <w:ilvl w:val="0"/>
          <w:numId w:val="1"/>
        </w:numPr>
      </w:pPr>
      <w:r>
        <w:t>Proximal tubule diuretics and osmotic diuretics</w:t>
      </w:r>
    </w:p>
    <w:p w:rsidR="00301545" w:rsidRPr="00913D80" w:rsidRDefault="0057763A" w:rsidP="00301545">
      <w:pPr>
        <w:numPr>
          <w:ilvl w:val="0"/>
          <w:numId w:val="1"/>
        </w:numPr>
      </w:pPr>
      <w:r>
        <w:t>Loop diuretics</w:t>
      </w:r>
    </w:p>
    <w:p w:rsidR="00301545" w:rsidRPr="00913D80" w:rsidRDefault="0057763A" w:rsidP="00301545">
      <w:pPr>
        <w:numPr>
          <w:ilvl w:val="0"/>
          <w:numId w:val="1"/>
        </w:numPr>
      </w:pPr>
      <w:r>
        <w:t>Thiazides and potassium sparing diuretics</w:t>
      </w:r>
    </w:p>
    <w:p w:rsidR="00301545" w:rsidRPr="00913D80" w:rsidRDefault="00301545" w:rsidP="00301545">
      <w:pPr>
        <w:numPr>
          <w:ilvl w:val="0"/>
          <w:numId w:val="1"/>
        </w:numPr>
      </w:pPr>
      <w:r w:rsidRPr="00913D80">
        <w:t>Histamin</w:t>
      </w:r>
      <w:r w:rsidR="0057763A">
        <w:t>e and antihistaminic drugs</w:t>
      </w:r>
    </w:p>
    <w:p w:rsidR="00044A8D" w:rsidRPr="00913D80" w:rsidRDefault="00301545">
      <w:pPr>
        <w:numPr>
          <w:ilvl w:val="0"/>
          <w:numId w:val="1"/>
        </w:numPr>
      </w:pPr>
      <w:r w:rsidRPr="00913D80">
        <w:t>Ergot alkaloid</w:t>
      </w:r>
      <w:r w:rsidR="0057763A">
        <w:t>s</w:t>
      </w:r>
    </w:p>
    <w:p w:rsidR="00301545" w:rsidRPr="00913D80" w:rsidRDefault="0057763A" w:rsidP="00301545">
      <w:pPr>
        <w:numPr>
          <w:ilvl w:val="0"/>
          <w:numId w:val="1"/>
        </w:numPr>
      </w:pPr>
      <w:r>
        <w:t>Pharmacology of serotonin</w:t>
      </w:r>
    </w:p>
    <w:p w:rsidR="00B703BF" w:rsidRPr="00913D80" w:rsidRDefault="0057763A" w:rsidP="00B703BF">
      <w:pPr>
        <w:numPr>
          <w:ilvl w:val="0"/>
          <w:numId w:val="1"/>
        </w:numPr>
      </w:pPr>
      <w:r>
        <w:t>Drugs used in asthma</w:t>
      </w:r>
    </w:p>
    <w:p w:rsidR="00B703BF" w:rsidRPr="00913D80" w:rsidRDefault="0057763A" w:rsidP="00B703BF">
      <w:pPr>
        <w:numPr>
          <w:ilvl w:val="0"/>
          <w:numId w:val="1"/>
        </w:numPr>
      </w:pPr>
      <w:r>
        <w:t>An</w:t>
      </w:r>
      <w:r w:rsidR="0089792E">
        <w:t>x</w:t>
      </w:r>
      <w:r>
        <w:t>ioly</w:t>
      </w:r>
      <w:r w:rsidR="00B703BF" w:rsidRPr="00913D80">
        <w:t>tic</w:t>
      </w:r>
      <w:r>
        <w:t>s and hy</w:t>
      </w:r>
      <w:r w:rsidR="00B703BF" w:rsidRPr="00913D80">
        <w:t>pnotic</w:t>
      </w:r>
      <w:r>
        <w:t>s</w:t>
      </w:r>
    </w:p>
    <w:p w:rsidR="00B703BF" w:rsidRPr="00913D80" w:rsidRDefault="0057763A" w:rsidP="00B703BF">
      <w:pPr>
        <w:numPr>
          <w:ilvl w:val="0"/>
          <w:numId w:val="1"/>
        </w:numPr>
      </w:pPr>
      <w:r>
        <w:t>Antiseizure drugs</w:t>
      </w:r>
    </w:p>
    <w:p w:rsidR="00B703BF" w:rsidRPr="00913D80" w:rsidRDefault="0089792E" w:rsidP="00301545">
      <w:pPr>
        <w:numPr>
          <w:ilvl w:val="0"/>
          <w:numId w:val="1"/>
        </w:numPr>
      </w:pPr>
      <w:r>
        <w:t>General a</w:t>
      </w:r>
      <w:r w:rsidR="0057763A">
        <w:t>nesthetics</w:t>
      </w:r>
    </w:p>
    <w:p w:rsidR="00B703BF" w:rsidRPr="00913D80" w:rsidRDefault="00B703BF" w:rsidP="00B703BF">
      <w:pPr>
        <w:numPr>
          <w:ilvl w:val="0"/>
          <w:numId w:val="1"/>
        </w:numPr>
      </w:pPr>
      <w:r w:rsidRPr="00913D80">
        <w:t>Lo</w:t>
      </w:r>
      <w:r w:rsidR="0057763A">
        <w:t xml:space="preserve">cal </w:t>
      </w:r>
      <w:r w:rsidR="0089792E">
        <w:t>anesthetics</w:t>
      </w:r>
    </w:p>
    <w:p w:rsidR="00B703BF" w:rsidRPr="00913D80" w:rsidRDefault="0089792E" w:rsidP="00301545">
      <w:pPr>
        <w:numPr>
          <w:ilvl w:val="0"/>
          <w:numId w:val="1"/>
        </w:numPr>
      </w:pPr>
      <w:r>
        <w:t>Skeletal muscle relaxants</w:t>
      </w:r>
    </w:p>
    <w:p w:rsidR="00B703BF" w:rsidRPr="00913D80" w:rsidRDefault="0089792E" w:rsidP="00B703BF">
      <w:pPr>
        <w:numPr>
          <w:ilvl w:val="0"/>
          <w:numId w:val="1"/>
        </w:numPr>
      </w:pPr>
      <w:r>
        <w:t>Antiparkinsonics</w:t>
      </w:r>
    </w:p>
    <w:p w:rsidR="00B703BF" w:rsidRPr="00913D80" w:rsidRDefault="001E1F7E" w:rsidP="00B703BF">
      <w:pPr>
        <w:numPr>
          <w:ilvl w:val="0"/>
          <w:numId w:val="1"/>
        </w:numPr>
      </w:pPr>
      <w:r>
        <w:t>Antipsychotics</w:t>
      </w:r>
    </w:p>
    <w:p w:rsidR="00B703BF" w:rsidRPr="00913D80" w:rsidRDefault="00915593" w:rsidP="00301545">
      <w:pPr>
        <w:numPr>
          <w:ilvl w:val="0"/>
          <w:numId w:val="1"/>
        </w:numPr>
      </w:pPr>
      <w:r>
        <w:lastRenderedPageBreak/>
        <w:t>Lithium</w:t>
      </w:r>
      <w:r w:rsidR="00B703BF" w:rsidRPr="00913D80">
        <w:t>,</w:t>
      </w:r>
      <w:r>
        <w:t xml:space="preserve"> mood stabilizers </w:t>
      </w:r>
      <w:r w:rsidR="00B703BF" w:rsidRPr="00913D80">
        <w:t>a</w:t>
      </w:r>
      <w:r>
        <w:t>nd drugs for bipolar disorders</w:t>
      </w:r>
    </w:p>
    <w:p w:rsidR="00C236D4" w:rsidRPr="00913D80" w:rsidRDefault="00C236D4" w:rsidP="00C236D4">
      <w:pPr>
        <w:numPr>
          <w:ilvl w:val="0"/>
          <w:numId w:val="1"/>
        </w:numPr>
      </w:pPr>
      <w:r w:rsidRPr="00913D80">
        <w:t>Antidepres</w:t>
      </w:r>
      <w:r w:rsidR="00915593">
        <w:t>sants</w:t>
      </w:r>
    </w:p>
    <w:p w:rsidR="00C236D4" w:rsidRPr="00913D80" w:rsidRDefault="00C236D4" w:rsidP="00C236D4">
      <w:pPr>
        <w:numPr>
          <w:ilvl w:val="0"/>
          <w:numId w:val="1"/>
        </w:numPr>
      </w:pPr>
      <w:r w:rsidRPr="00913D80">
        <w:t xml:space="preserve">Opioid </w:t>
      </w:r>
      <w:r w:rsidR="00915593">
        <w:t>analge</w:t>
      </w:r>
      <w:r w:rsidR="00215B68">
        <w:t>s</w:t>
      </w:r>
      <w:r w:rsidR="00915593">
        <w:t>ics</w:t>
      </w:r>
    </w:p>
    <w:p w:rsidR="00C236D4" w:rsidRPr="00913D80" w:rsidRDefault="00915593" w:rsidP="00C236D4">
      <w:pPr>
        <w:numPr>
          <w:ilvl w:val="0"/>
          <w:numId w:val="1"/>
        </w:numPr>
      </w:pPr>
      <w:r>
        <w:t>Pharmac</w:t>
      </w:r>
      <w:r w:rsidR="00C236D4" w:rsidRPr="00913D80">
        <w:t>olog</w:t>
      </w:r>
      <w:r>
        <w:t>y of drugs of abuse</w:t>
      </w:r>
    </w:p>
    <w:p w:rsidR="00C236D4" w:rsidRPr="00913D80" w:rsidRDefault="00915593" w:rsidP="00C236D4">
      <w:pPr>
        <w:numPr>
          <w:ilvl w:val="0"/>
          <w:numId w:val="1"/>
        </w:numPr>
      </w:pPr>
      <w:r>
        <w:t>Iron in treatment of</w:t>
      </w:r>
      <w:r w:rsidR="00C236D4" w:rsidRPr="00913D80">
        <w:t xml:space="preserve"> anemia</w:t>
      </w:r>
    </w:p>
    <w:p w:rsidR="00915593" w:rsidRDefault="00C236D4" w:rsidP="00301545">
      <w:pPr>
        <w:numPr>
          <w:ilvl w:val="0"/>
          <w:numId w:val="1"/>
        </w:numPr>
      </w:pPr>
      <w:r w:rsidRPr="00913D80">
        <w:t xml:space="preserve">Vitamin B12 </w:t>
      </w:r>
      <w:r w:rsidR="00915593">
        <w:t>and folic acid</w:t>
      </w:r>
      <w:r w:rsidRPr="00913D80">
        <w:t xml:space="preserve"> </w:t>
      </w:r>
      <w:r w:rsidR="00915593">
        <w:t>in treatment of</w:t>
      </w:r>
      <w:r w:rsidR="00915593" w:rsidRPr="00913D80">
        <w:t xml:space="preserve"> anemia </w:t>
      </w:r>
    </w:p>
    <w:p w:rsidR="00C236D4" w:rsidRPr="00913D80" w:rsidRDefault="00915593" w:rsidP="00C236D4">
      <w:pPr>
        <w:numPr>
          <w:ilvl w:val="0"/>
          <w:numId w:val="1"/>
        </w:numPr>
      </w:pPr>
      <w:r>
        <w:t>Hematopoietic growth factors</w:t>
      </w:r>
      <w:r w:rsidR="00C236D4" w:rsidRPr="00913D80">
        <w:t xml:space="preserve"> </w:t>
      </w:r>
    </w:p>
    <w:p w:rsidR="00C236D4" w:rsidRPr="00913D80" w:rsidRDefault="00215B68" w:rsidP="00C236D4">
      <w:pPr>
        <w:numPr>
          <w:ilvl w:val="0"/>
          <w:numId w:val="1"/>
        </w:numPr>
      </w:pPr>
      <w:r>
        <w:t>Indirect thrombin inhibitors</w:t>
      </w:r>
    </w:p>
    <w:p w:rsidR="00215B68" w:rsidRPr="00913D80" w:rsidRDefault="00215B68" w:rsidP="00215B68">
      <w:pPr>
        <w:numPr>
          <w:ilvl w:val="0"/>
          <w:numId w:val="1"/>
        </w:numPr>
      </w:pPr>
      <w:r>
        <w:t>Direct thrombin inhibitors</w:t>
      </w:r>
    </w:p>
    <w:p w:rsidR="00C236D4" w:rsidRPr="00913D80" w:rsidRDefault="00215B68" w:rsidP="00C236D4">
      <w:pPr>
        <w:numPr>
          <w:ilvl w:val="0"/>
          <w:numId w:val="1"/>
        </w:numPr>
      </w:pPr>
      <w:r>
        <w:t>Warfarin and</w:t>
      </w:r>
      <w:r w:rsidR="00CC4CE3" w:rsidRPr="00913D80">
        <w:t xml:space="preserve"> </w:t>
      </w:r>
      <w:r>
        <w:t>co</w:t>
      </w:r>
      <w:r w:rsidR="00CC4CE3" w:rsidRPr="00913D80">
        <w:t>umarin anti</w:t>
      </w:r>
      <w:r>
        <w:t>c</w:t>
      </w:r>
      <w:r w:rsidR="00CC4CE3" w:rsidRPr="00913D80">
        <w:t>oagulan</w:t>
      </w:r>
      <w:r>
        <w:t>ts</w:t>
      </w:r>
    </w:p>
    <w:p w:rsidR="00C236D4" w:rsidRPr="00913D80" w:rsidRDefault="00215B68" w:rsidP="00C236D4">
      <w:pPr>
        <w:numPr>
          <w:ilvl w:val="0"/>
          <w:numId w:val="1"/>
        </w:numPr>
      </w:pPr>
      <w:r>
        <w:t>Fibrinolytic drugs</w:t>
      </w:r>
    </w:p>
    <w:p w:rsidR="00CC4CE3" w:rsidRPr="00913D80" w:rsidRDefault="00CC4CE3" w:rsidP="00CC4CE3">
      <w:pPr>
        <w:numPr>
          <w:ilvl w:val="0"/>
          <w:numId w:val="1"/>
        </w:numPr>
      </w:pPr>
      <w:r w:rsidRPr="00913D80">
        <w:t>Anti</w:t>
      </w:r>
      <w:r w:rsidR="00215B68">
        <w:t>platelet drugs</w:t>
      </w:r>
    </w:p>
    <w:p w:rsidR="00044A8D" w:rsidRPr="00913D80" w:rsidRDefault="00215B68" w:rsidP="00CC4CE3">
      <w:pPr>
        <w:numPr>
          <w:ilvl w:val="0"/>
          <w:numId w:val="1"/>
        </w:numPr>
      </w:pPr>
      <w:r>
        <w:t>Drugs used in</w:t>
      </w:r>
      <w:r w:rsidR="00CC4CE3" w:rsidRPr="00913D80">
        <w:t xml:space="preserve"> d</w:t>
      </w:r>
      <w:r>
        <w:t>y</w:t>
      </w:r>
      <w:r w:rsidR="00CC4CE3" w:rsidRPr="00913D80">
        <w:t>slipidemia</w:t>
      </w:r>
    </w:p>
    <w:p w:rsidR="00CC4CE3" w:rsidRPr="00913D80" w:rsidRDefault="00CC4CE3" w:rsidP="00CC4CE3">
      <w:pPr>
        <w:numPr>
          <w:ilvl w:val="0"/>
          <w:numId w:val="1"/>
        </w:numPr>
      </w:pPr>
      <w:r w:rsidRPr="00913D80">
        <w:t>N</w:t>
      </w:r>
      <w:r w:rsidR="00255901">
        <w:t>on</w:t>
      </w:r>
      <w:r w:rsidRPr="00913D80">
        <w:t>steroid</w:t>
      </w:r>
      <w:r w:rsidR="00255901">
        <w:t>al</w:t>
      </w:r>
      <w:r w:rsidRPr="00913D80">
        <w:t xml:space="preserve"> </w:t>
      </w:r>
      <w:r w:rsidR="00255901">
        <w:t>anti-</w:t>
      </w:r>
      <w:r w:rsidR="00050E28">
        <w:t>inflammatory</w:t>
      </w:r>
      <w:r w:rsidR="00255901">
        <w:t xml:space="preserve"> drugs</w:t>
      </w:r>
    </w:p>
    <w:p w:rsidR="00CC4CE3" w:rsidRPr="00913D80" w:rsidRDefault="00255901">
      <w:pPr>
        <w:numPr>
          <w:ilvl w:val="0"/>
          <w:numId w:val="1"/>
        </w:numPr>
      </w:pPr>
      <w:r>
        <w:t>Disease-modifying a</w:t>
      </w:r>
      <w:r w:rsidR="00CC4CE3" w:rsidRPr="00913D80">
        <w:t>nti</w:t>
      </w:r>
      <w:r w:rsidR="00050E28">
        <w:t>-</w:t>
      </w:r>
      <w:r w:rsidR="00CC4CE3" w:rsidRPr="00913D80">
        <w:t>r</w:t>
      </w:r>
      <w:r>
        <w:t>h</w:t>
      </w:r>
      <w:r w:rsidR="00CC4CE3" w:rsidRPr="00913D80">
        <w:t>eumatic</w:t>
      </w:r>
      <w:r>
        <w:t xml:space="preserve"> drugs</w:t>
      </w:r>
    </w:p>
    <w:p w:rsidR="00044A8D" w:rsidRPr="00913D80" w:rsidRDefault="00CC4CE3">
      <w:pPr>
        <w:numPr>
          <w:ilvl w:val="0"/>
          <w:numId w:val="1"/>
        </w:numPr>
      </w:pPr>
      <w:r w:rsidRPr="00913D80">
        <w:t xml:space="preserve">Paracetamol </w:t>
      </w:r>
      <w:r w:rsidR="00255901">
        <w:t>(acetaminophen) and</w:t>
      </w:r>
      <w:r w:rsidRPr="00913D80">
        <w:t xml:space="preserve"> metamizol</w:t>
      </w:r>
      <w:r w:rsidR="00255901">
        <w:t>e</w:t>
      </w:r>
    </w:p>
    <w:p w:rsidR="00044A8D" w:rsidRPr="00913D80" w:rsidRDefault="00255901">
      <w:pPr>
        <w:numPr>
          <w:ilvl w:val="0"/>
          <w:numId w:val="1"/>
        </w:numPr>
      </w:pPr>
      <w:r>
        <w:t xml:space="preserve">Drugs </w:t>
      </w:r>
      <w:r w:rsidR="003A57F1">
        <w:t>for treatment of</w:t>
      </w:r>
      <w:r>
        <w:t xml:space="preserve"> gout</w:t>
      </w:r>
    </w:p>
    <w:p w:rsidR="008D3A2E" w:rsidRPr="00913D80" w:rsidRDefault="00050E28">
      <w:pPr>
        <w:numPr>
          <w:ilvl w:val="0"/>
          <w:numId w:val="1"/>
        </w:numPr>
      </w:pPr>
      <w:r>
        <w:t>Pituitary hormones</w:t>
      </w:r>
      <w:r w:rsidR="008D3A2E" w:rsidRPr="00913D80">
        <w:t xml:space="preserve">: </w:t>
      </w:r>
      <w:r>
        <w:t xml:space="preserve">growth </w:t>
      </w:r>
      <w:r w:rsidR="008D3A2E" w:rsidRPr="00913D80">
        <w:t>hormon</w:t>
      </w:r>
      <w:r>
        <w:t>e</w:t>
      </w:r>
      <w:r w:rsidR="008D3A2E" w:rsidRPr="00913D80">
        <w:t>, antagonist o</w:t>
      </w:r>
      <w:r>
        <w:t>c</w:t>
      </w:r>
      <w:r w:rsidR="008D3A2E" w:rsidRPr="00913D80">
        <w:t>treotid</w:t>
      </w:r>
      <w:r>
        <w:t>e</w:t>
      </w:r>
      <w:r w:rsidR="008D3A2E" w:rsidRPr="00913D80">
        <w:t>, o</w:t>
      </w:r>
      <w:r>
        <w:t>xy</w:t>
      </w:r>
      <w:r w:rsidR="008D3A2E" w:rsidRPr="00913D80">
        <w:t>tocin, antagonist</w:t>
      </w:r>
      <w:r>
        <w:t>s of</w:t>
      </w:r>
      <w:r w:rsidR="008D3A2E" w:rsidRPr="00913D80">
        <w:t xml:space="preserve"> prola</w:t>
      </w:r>
      <w:r>
        <w:t>c</w:t>
      </w:r>
      <w:r w:rsidR="008D3A2E" w:rsidRPr="00913D80">
        <w:t>tin</w:t>
      </w:r>
      <w:r>
        <w:t>e</w:t>
      </w:r>
      <w:r w:rsidR="008D3A2E" w:rsidRPr="00913D80">
        <w:t>, va</w:t>
      </w:r>
      <w:r>
        <w:t>s</w:t>
      </w:r>
      <w:r w:rsidR="008D3A2E" w:rsidRPr="00913D80">
        <w:t>opres</w:t>
      </w:r>
      <w:r>
        <w:t>s</w:t>
      </w:r>
      <w:r w:rsidR="008D3A2E" w:rsidRPr="00913D80">
        <w:t>in</w:t>
      </w:r>
    </w:p>
    <w:p w:rsidR="008D3A2E" w:rsidRPr="00913D80" w:rsidRDefault="00050E28" w:rsidP="008D3A2E">
      <w:pPr>
        <w:numPr>
          <w:ilvl w:val="0"/>
          <w:numId w:val="1"/>
        </w:numPr>
      </w:pPr>
      <w:r>
        <w:t>Thyroid hormones and antithyroid drugs</w:t>
      </w:r>
    </w:p>
    <w:p w:rsidR="008D3A2E" w:rsidRPr="00913D80" w:rsidRDefault="008D3A2E" w:rsidP="008D3A2E">
      <w:pPr>
        <w:numPr>
          <w:ilvl w:val="0"/>
          <w:numId w:val="1"/>
        </w:numPr>
      </w:pPr>
      <w:r w:rsidRPr="00913D80">
        <w:t>Glu</w:t>
      </w:r>
      <w:r w:rsidR="00050E28">
        <w:t>cocorticoids</w:t>
      </w:r>
    </w:p>
    <w:p w:rsidR="008D3A2E" w:rsidRPr="00913D80" w:rsidRDefault="00BF060B">
      <w:pPr>
        <w:numPr>
          <w:ilvl w:val="0"/>
          <w:numId w:val="1"/>
        </w:numPr>
      </w:pPr>
      <w:r w:rsidRPr="00913D80">
        <w:t>Estrogen</w:t>
      </w:r>
      <w:r w:rsidR="00050E28">
        <w:t>s</w:t>
      </w:r>
      <w:r w:rsidRPr="00913D80">
        <w:t xml:space="preserve"> </w:t>
      </w:r>
      <w:r w:rsidR="00050E28">
        <w:t>and progestins</w:t>
      </w:r>
    </w:p>
    <w:p w:rsidR="00BF060B" w:rsidRPr="00913D80" w:rsidRDefault="00BF060B">
      <w:pPr>
        <w:numPr>
          <w:ilvl w:val="0"/>
          <w:numId w:val="1"/>
        </w:numPr>
      </w:pPr>
      <w:r w:rsidRPr="00913D80">
        <w:t>Hormon</w:t>
      </w:r>
      <w:r w:rsidR="00050E28">
        <w:t>e</w:t>
      </w:r>
      <w:r w:rsidRPr="00913D80">
        <w:t xml:space="preserve"> </w:t>
      </w:r>
      <w:r w:rsidR="00050E28">
        <w:t>c</w:t>
      </w:r>
      <w:r w:rsidRPr="00913D80">
        <w:t>ontracep</w:t>
      </w:r>
      <w:r w:rsidR="00050E28">
        <w:t>tion</w:t>
      </w:r>
    </w:p>
    <w:p w:rsidR="00050E28" w:rsidRPr="00913D80" w:rsidRDefault="00BF060B" w:rsidP="00050E28">
      <w:pPr>
        <w:numPr>
          <w:ilvl w:val="0"/>
          <w:numId w:val="1"/>
        </w:numPr>
      </w:pPr>
      <w:r w:rsidRPr="00913D80">
        <w:t>Inhibitor</w:t>
      </w:r>
      <w:r w:rsidR="00050E28">
        <w:t>s</w:t>
      </w:r>
      <w:r w:rsidRPr="00913D80">
        <w:t xml:space="preserve"> </w:t>
      </w:r>
      <w:r w:rsidR="00050E28">
        <w:t xml:space="preserve">and </w:t>
      </w:r>
      <w:r w:rsidRPr="00913D80">
        <w:t>antagonist</w:t>
      </w:r>
      <w:r w:rsidR="00050E28">
        <w:t>s</w:t>
      </w:r>
      <w:r w:rsidRPr="00913D80">
        <w:t xml:space="preserve"> </w:t>
      </w:r>
      <w:r w:rsidR="00050E28">
        <w:t>of e</w:t>
      </w:r>
      <w:r w:rsidR="00050E28" w:rsidRPr="00913D80">
        <w:t>strogen</w:t>
      </w:r>
      <w:r w:rsidR="00050E28">
        <w:t>s</w:t>
      </w:r>
      <w:r w:rsidR="00050E28" w:rsidRPr="00913D80">
        <w:t xml:space="preserve"> </w:t>
      </w:r>
      <w:r w:rsidR="00050E28">
        <w:t>and progestins</w:t>
      </w:r>
    </w:p>
    <w:p w:rsidR="00BF060B" w:rsidRPr="00913D80" w:rsidRDefault="00BF060B" w:rsidP="00050E28">
      <w:pPr>
        <w:numPr>
          <w:ilvl w:val="0"/>
          <w:numId w:val="1"/>
        </w:numPr>
      </w:pPr>
      <w:r w:rsidRPr="00913D80">
        <w:t>Androgen</w:t>
      </w:r>
      <w:r w:rsidR="00050E28">
        <w:t>s and</w:t>
      </w:r>
      <w:r w:rsidRPr="00913D80">
        <w:t xml:space="preserve"> anaboli</w:t>
      </w:r>
      <w:r w:rsidR="00050E28">
        <w:t>c</w:t>
      </w:r>
      <w:r w:rsidRPr="00913D80">
        <w:t xml:space="preserve"> steroid</w:t>
      </w:r>
      <w:r w:rsidR="00050E28">
        <w:t>s</w:t>
      </w:r>
    </w:p>
    <w:p w:rsidR="00BF060B" w:rsidRPr="00913D80" w:rsidRDefault="00BF060B">
      <w:pPr>
        <w:numPr>
          <w:ilvl w:val="0"/>
          <w:numId w:val="1"/>
        </w:numPr>
      </w:pPr>
      <w:r w:rsidRPr="00913D80">
        <w:t>Anti</w:t>
      </w:r>
      <w:r w:rsidR="00050E28">
        <w:t>-</w:t>
      </w:r>
      <w:r w:rsidRPr="00913D80">
        <w:t>androgen</w:t>
      </w:r>
      <w:r w:rsidR="00050E28">
        <w:t>s</w:t>
      </w:r>
    </w:p>
    <w:p w:rsidR="00BF060B" w:rsidRPr="00913D80" w:rsidRDefault="00050E28" w:rsidP="00BF060B">
      <w:pPr>
        <w:numPr>
          <w:ilvl w:val="0"/>
          <w:numId w:val="1"/>
        </w:numPr>
      </w:pPr>
      <w:r>
        <w:t>Ins</w:t>
      </w:r>
      <w:r w:rsidR="00BF060B" w:rsidRPr="00913D80">
        <w:t>ulin</w:t>
      </w:r>
    </w:p>
    <w:p w:rsidR="00BF060B" w:rsidRPr="00913D80" w:rsidRDefault="00BF060B" w:rsidP="00BF060B">
      <w:pPr>
        <w:numPr>
          <w:ilvl w:val="0"/>
          <w:numId w:val="1"/>
        </w:numPr>
      </w:pPr>
      <w:r w:rsidRPr="00913D80">
        <w:t>Oral antidiabetic</w:t>
      </w:r>
      <w:r w:rsidR="00050E28">
        <w:t xml:space="preserve"> drugs</w:t>
      </w:r>
    </w:p>
    <w:p w:rsidR="00BF060B" w:rsidRPr="00913D80" w:rsidRDefault="00F0091E" w:rsidP="00BF060B">
      <w:pPr>
        <w:numPr>
          <w:ilvl w:val="0"/>
          <w:numId w:val="1"/>
        </w:numPr>
      </w:pPr>
      <w:r>
        <w:t>Drugs used in treatment of osteoporosis</w:t>
      </w:r>
    </w:p>
    <w:p w:rsidR="00BF060B" w:rsidRPr="00913D80" w:rsidRDefault="00F0091E" w:rsidP="00BF060B">
      <w:pPr>
        <w:numPr>
          <w:ilvl w:val="0"/>
          <w:numId w:val="1"/>
        </w:numPr>
      </w:pPr>
      <w:r>
        <w:t>Beta-lac</w:t>
      </w:r>
      <w:r w:rsidR="00BF060B" w:rsidRPr="00913D80">
        <w:t>tam antibiotic</w:t>
      </w:r>
      <w:r>
        <w:t>s</w:t>
      </w:r>
    </w:p>
    <w:p w:rsidR="00BF060B" w:rsidRPr="00913D80" w:rsidRDefault="00F0091E" w:rsidP="00BF060B">
      <w:pPr>
        <w:numPr>
          <w:ilvl w:val="0"/>
          <w:numId w:val="1"/>
        </w:numPr>
      </w:pPr>
      <w:r w:rsidRPr="00913D80">
        <w:t>Penicil</w:t>
      </w:r>
      <w:r>
        <w:t>l</w:t>
      </w:r>
      <w:r w:rsidRPr="00913D80">
        <w:t>in</w:t>
      </w:r>
      <w:r>
        <w:t>s</w:t>
      </w:r>
    </w:p>
    <w:p w:rsidR="00BF060B" w:rsidRPr="00913D80" w:rsidRDefault="00F0091E" w:rsidP="00BF060B">
      <w:pPr>
        <w:numPr>
          <w:ilvl w:val="0"/>
          <w:numId w:val="1"/>
        </w:numPr>
      </w:pPr>
      <w:r w:rsidRPr="00913D80">
        <w:t>Ce</w:t>
      </w:r>
      <w:r>
        <w:t>ph</w:t>
      </w:r>
      <w:r w:rsidRPr="00913D80">
        <w:t>alosporin</w:t>
      </w:r>
      <w:r>
        <w:t>s</w:t>
      </w:r>
    </w:p>
    <w:p w:rsidR="00E94B11" w:rsidRPr="00913D80" w:rsidRDefault="00E94B11" w:rsidP="00E94B11">
      <w:pPr>
        <w:numPr>
          <w:ilvl w:val="0"/>
          <w:numId w:val="1"/>
        </w:numPr>
      </w:pPr>
      <w:r w:rsidRPr="00913D80">
        <w:t>N</w:t>
      </w:r>
      <w:r w:rsidR="00F0091E">
        <w:t>on beta-lactam inhibitors of bacterial cell wall or membrane synthesis</w:t>
      </w:r>
    </w:p>
    <w:p w:rsidR="00E94B11" w:rsidRPr="00913D80" w:rsidRDefault="000D4A99" w:rsidP="00E94B11">
      <w:pPr>
        <w:numPr>
          <w:ilvl w:val="0"/>
          <w:numId w:val="1"/>
        </w:numPr>
      </w:pPr>
      <w:r>
        <w:t>Ch</w:t>
      </w:r>
      <w:r w:rsidR="00E94B11" w:rsidRPr="00913D80">
        <w:t>loram</w:t>
      </w:r>
      <w:r>
        <w:t>ph</w:t>
      </w:r>
      <w:r w:rsidR="00E94B11" w:rsidRPr="00913D80">
        <w:t>eni</w:t>
      </w:r>
      <w:r>
        <w:t>c</w:t>
      </w:r>
      <w:r w:rsidR="00E94B11" w:rsidRPr="00913D80">
        <w:t xml:space="preserve">ol </w:t>
      </w:r>
      <w:r>
        <w:t xml:space="preserve">and </w:t>
      </w:r>
      <w:r w:rsidR="002F2BF5">
        <w:t>tetracyc</w:t>
      </w:r>
      <w:r w:rsidR="002F2BF5" w:rsidRPr="00913D80">
        <w:t>lin</w:t>
      </w:r>
      <w:r w:rsidR="002F2BF5">
        <w:t>es</w:t>
      </w:r>
    </w:p>
    <w:p w:rsidR="00E94B11" w:rsidRPr="00913D80" w:rsidRDefault="00E6222F" w:rsidP="00BF060B">
      <w:pPr>
        <w:numPr>
          <w:ilvl w:val="0"/>
          <w:numId w:val="1"/>
        </w:numPr>
      </w:pPr>
      <w:r>
        <w:t>Mac</w:t>
      </w:r>
      <w:r w:rsidR="00E94B11" w:rsidRPr="00913D80">
        <w:t>rolid</w:t>
      </w:r>
      <w:r>
        <w:t>es</w:t>
      </w:r>
      <w:r w:rsidR="00E94B11" w:rsidRPr="00913D80">
        <w:t xml:space="preserve"> </w:t>
      </w:r>
      <w:r>
        <w:t>and</w:t>
      </w:r>
      <w:r w:rsidR="00E94B11" w:rsidRPr="00913D80">
        <w:t xml:space="preserve"> </w:t>
      </w:r>
      <w:r>
        <w:t>c</w:t>
      </w:r>
      <w:r w:rsidR="00E94B11" w:rsidRPr="00913D80">
        <w:t>lindam</w:t>
      </w:r>
      <w:r>
        <w:t>y</w:t>
      </w:r>
      <w:r w:rsidR="00E94B11" w:rsidRPr="00913D80">
        <w:t>cin</w:t>
      </w:r>
    </w:p>
    <w:p w:rsidR="00E94B11" w:rsidRPr="00913D80" w:rsidRDefault="00E6222F" w:rsidP="00BF060B">
      <w:pPr>
        <w:numPr>
          <w:ilvl w:val="0"/>
          <w:numId w:val="1"/>
        </w:numPr>
      </w:pPr>
      <w:r>
        <w:t>Streptogramins and ox</w:t>
      </w:r>
      <w:r w:rsidR="00E94B11" w:rsidRPr="00913D80">
        <w:t>azolidinon</w:t>
      </w:r>
      <w:r>
        <w:t>es</w:t>
      </w:r>
    </w:p>
    <w:p w:rsidR="00E94B11" w:rsidRPr="00913D80" w:rsidRDefault="00E6222F" w:rsidP="00E94B11">
      <w:pPr>
        <w:numPr>
          <w:ilvl w:val="0"/>
          <w:numId w:val="1"/>
        </w:numPr>
      </w:pPr>
      <w:r>
        <w:t>Aminoglyc</w:t>
      </w:r>
      <w:r w:rsidR="00E94B11" w:rsidRPr="00913D80">
        <w:t>o</w:t>
      </w:r>
      <w:r>
        <w:t>s</w:t>
      </w:r>
      <w:r w:rsidR="00E94B11" w:rsidRPr="00913D80">
        <w:t>id</w:t>
      </w:r>
      <w:r>
        <w:t>es</w:t>
      </w:r>
    </w:p>
    <w:p w:rsidR="00E94B11" w:rsidRPr="00913D80" w:rsidRDefault="00E6222F" w:rsidP="00E94B11">
      <w:pPr>
        <w:numPr>
          <w:ilvl w:val="0"/>
          <w:numId w:val="1"/>
        </w:numPr>
      </w:pPr>
      <w:r>
        <w:t>Sulfonamides</w:t>
      </w:r>
    </w:p>
    <w:p w:rsidR="00E94B11" w:rsidRPr="00913D80" w:rsidRDefault="00E94B11" w:rsidP="00E94B11">
      <w:pPr>
        <w:numPr>
          <w:ilvl w:val="0"/>
          <w:numId w:val="1"/>
        </w:numPr>
      </w:pPr>
      <w:r w:rsidRPr="00913D80">
        <w:t>Fluoro</w:t>
      </w:r>
      <w:r w:rsidR="00E6222F">
        <w:t>qu</w:t>
      </w:r>
      <w:r w:rsidRPr="00913D80">
        <w:t>inolon</w:t>
      </w:r>
      <w:r w:rsidR="00E6222F">
        <w:t>es</w:t>
      </w:r>
    </w:p>
    <w:p w:rsidR="00E94B11" w:rsidRPr="00913D80" w:rsidRDefault="00E94B11" w:rsidP="00E94B11">
      <w:pPr>
        <w:numPr>
          <w:ilvl w:val="0"/>
          <w:numId w:val="1"/>
        </w:numPr>
      </w:pPr>
      <w:r w:rsidRPr="00913D80">
        <w:t>Anti</w:t>
      </w:r>
      <w:r w:rsidR="00E6222F">
        <w:t>mycobacterial drugs</w:t>
      </w:r>
    </w:p>
    <w:p w:rsidR="00E94B11" w:rsidRPr="00913D80" w:rsidRDefault="00E94B11" w:rsidP="00E94B11">
      <w:pPr>
        <w:numPr>
          <w:ilvl w:val="0"/>
          <w:numId w:val="1"/>
        </w:numPr>
      </w:pPr>
      <w:r w:rsidRPr="00913D80">
        <w:t>Antifung</w:t>
      </w:r>
      <w:r w:rsidR="00E6222F">
        <w:t>al drugs</w:t>
      </w:r>
    </w:p>
    <w:p w:rsidR="00685A78" w:rsidRPr="00913D80" w:rsidRDefault="00E6222F">
      <w:pPr>
        <w:numPr>
          <w:ilvl w:val="0"/>
          <w:numId w:val="1"/>
        </w:numPr>
      </w:pPr>
      <w:r>
        <w:t>Drugs for treatment</w:t>
      </w:r>
      <w:r w:rsidR="00685A78" w:rsidRPr="00913D80">
        <w:t xml:space="preserve"> </w:t>
      </w:r>
      <w:r w:rsidR="002F2BF5">
        <w:t xml:space="preserve">of </w:t>
      </w:r>
      <w:r w:rsidR="00685A78" w:rsidRPr="00913D80">
        <w:t>He</w:t>
      </w:r>
      <w:r w:rsidR="002F2BF5">
        <w:t>rpes simplex, Varicella zoster and</w:t>
      </w:r>
      <w:r w:rsidR="00685A78" w:rsidRPr="00913D80">
        <w:t xml:space="preserve"> </w:t>
      </w:r>
      <w:r w:rsidR="001E1F7E">
        <w:t>Cytome</w:t>
      </w:r>
      <w:r w:rsidR="001E1F7E" w:rsidRPr="00913D80">
        <w:t>galovirus</w:t>
      </w:r>
      <w:r w:rsidR="002F2BF5">
        <w:t xml:space="preserve"> infections</w:t>
      </w:r>
    </w:p>
    <w:p w:rsidR="00685A78" w:rsidRPr="00913D80" w:rsidRDefault="00685A78">
      <w:pPr>
        <w:numPr>
          <w:ilvl w:val="0"/>
          <w:numId w:val="1"/>
        </w:numPr>
      </w:pPr>
      <w:r w:rsidRPr="00913D80">
        <w:t>Antiretrovir</w:t>
      </w:r>
      <w:r w:rsidR="00E6222F">
        <w:t>al</w:t>
      </w:r>
      <w:r w:rsidRPr="00913D80">
        <w:t xml:space="preserve"> </w:t>
      </w:r>
      <w:r w:rsidR="00E6222F">
        <w:t>drugs</w:t>
      </w:r>
    </w:p>
    <w:p w:rsidR="000A0AE1" w:rsidRDefault="002F2BF5" w:rsidP="000A0AE1">
      <w:pPr>
        <w:numPr>
          <w:ilvl w:val="0"/>
          <w:numId w:val="1"/>
        </w:numPr>
      </w:pPr>
      <w:r>
        <w:t>Anti-influenza agents and anti</w:t>
      </w:r>
      <w:r w:rsidR="000A0AE1">
        <w:t>-</w:t>
      </w:r>
      <w:r>
        <w:t>viral</w:t>
      </w:r>
      <w:r w:rsidR="000A0AE1">
        <w:t xml:space="preserve"> drugs</w:t>
      </w:r>
      <w:r>
        <w:t xml:space="preserve"> for hepatitis treatment</w:t>
      </w:r>
      <w:r w:rsidR="000A0AE1">
        <w:t xml:space="preserve"> </w:t>
      </w:r>
    </w:p>
    <w:p w:rsidR="00685A78" w:rsidRPr="00913D80" w:rsidRDefault="00922FA8" w:rsidP="000A0AE1">
      <w:pPr>
        <w:numPr>
          <w:ilvl w:val="0"/>
          <w:numId w:val="1"/>
        </w:numPr>
      </w:pPr>
      <w:r>
        <w:t xml:space="preserve"> </w:t>
      </w:r>
      <w:r w:rsidR="000A0AE1">
        <w:t>Other antimicrobial agents:</w:t>
      </w:r>
      <w:r w:rsidR="00685A78" w:rsidRPr="00913D80">
        <w:t xml:space="preserve"> Metronidazol</w:t>
      </w:r>
      <w:r w:rsidR="000A0AE1">
        <w:t>e</w:t>
      </w:r>
      <w:r w:rsidR="00685A78" w:rsidRPr="00913D80">
        <w:t>, nitrofurantoin, mupirocin</w:t>
      </w:r>
    </w:p>
    <w:p w:rsidR="00685A78" w:rsidRPr="00913D80" w:rsidRDefault="00922FA8">
      <w:pPr>
        <w:numPr>
          <w:ilvl w:val="0"/>
          <w:numId w:val="1"/>
        </w:numPr>
      </w:pPr>
      <w:r>
        <w:t xml:space="preserve"> </w:t>
      </w:r>
      <w:r w:rsidR="000A0AE1">
        <w:t>Antihelminithic drugs</w:t>
      </w:r>
    </w:p>
    <w:p w:rsidR="001D1A54" w:rsidRPr="00913D80" w:rsidRDefault="00922FA8">
      <w:pPr>
        <w:numPr>
          <w:ilvl w:val="0"/>
          <w:numId w:val="1"/>
        </w:numPr>
      </w:pPr>
      <w:r>
        <w:t xml:space="preserve"> </w:t>
      </w:r>
      <w:r w:rsidR="000A0AE1">
        <w:t>Cancer chemotherapeutic drugs</w:t>
      </w:r>
    </w:p>
    <w:p w:rsidR="005F690C" w:rsidRPr="00913D80" w:rsidRDefault="00922FA8">
      <w:pPr>
        <w:numPr>
          <w:ilvl w:val="0"/>
          <w:numId w:val="1"/>
        </w:numPr>
      </w:pPr>
      <w:r>
        <w:t xml:space="preserve"> </w:t>
      </w:r>
      <w:r w:rsidR="000A0AE1">
        <w:t>Ph</w:t>
      </w:r>
      <w:r w:rsidR="005F690C" w:rsidRPr="00913D80">
        <w:t>arma</w:t>
      </w:r>
      <w:r w:rsidR="000A0AE1">
        <w:t>c</w:t>
      </w:r>
      <w:r w:rsidR="005F690C" w:rsidRPr="00913D80">
        <w:t>olog</w:t>
      </w:r>
      <w:r w:rsidR="000A0AE1">
        <w:t>y</w:t>
      </w:r>
      <w:r w:rsidR="005F690C" w:rsidRPr="00913D80">
        <w:t xml:space="preserve"> </w:t>
      </w:r>
      <w:r w:rsidR="000A0AE1">
        <w:t xml:space="preserve">of </w:t>
      </w:r>
      <w:r w:rsidR="005F690C" w:rsidRPr="00913D80">
        <w:t>antimetabolit</w:t>
      </w:r>
      <w:r w:rsidR="000A0AE1">
        <w:t>e</w:t>
      </w:r>
      <w:r w:rsidR="005F690C" w:rsidRPr="00913D80">
        <w:t xml:space="preserve"> </w:t>
      </w:r>
      <w:r w:rsidR="000A0AE1">
        <w:t>drugs</w:t>
      </w:r>
      <w:r w:rsidR="005F690C" w:rsidRPr="00913D80">
        <w:t xml:space="preserve"> </w:t>
      </w:r>
    </w:p>
    <w:p w:rsidR="00044A8D" w:rsidRPr="00913D80" w:rsidRDefault="00922FA8">
      <w:pPr>
        <w:numPr>
          <w:ilvl w:val="0"/>
          <w:numId w:val="1"/>
        </w:numPr>
      </w:pPr>
      <w:r>
        <w:t xml:space="preserve"> </w:t>
      </w:r>
      <w:r w:rsidR="008C652B" w:rsidRPr="00913D80">
        <w:t>Immunosu</w:t>
      </w:r>
      <w:r w:rsidR="008C652B">
        <w:t>ppressive</w:t>
      </w:r>
      <w:r w:rsidR="000A0AE1">
        <w:t xml:space="preserve"> agents</w:t>
      </w:r>
    </w:p>
    <w:p w:rsidR="000C34DD" w:rsidRPr="00913D80" w:rsidRDefault="00922FA8" w:rsidP="000C34DD">
      <w:pPr>
        <w:numPr>
          <w:ilvl w:val="0"/>
          <w:numId w:val="1"/>
        </w:numPr>
      </w:pPr>
      <w:r>
        <w:t xml:space="preserve"> </w:t>
      </w:r>
      <w:r w:rsidR="001D1A54" w:rsidRPr="00913D80">
        <w:t>Im</w:t>
      </w:r>
      <w:r w:rsidR="000A0AE1">
        <w:t>m</w:t>
      </w:r>
      <w:r w:rsidR="001D1A54" w:rsidRPr="00913D80">
        <w:t>unolo</w:t>
      </w:r>
      <w:r w:rsidR="000A0AE1">
        <w:t>gic rea</w:t>
      </w:r>
      <w:r w:rsidR="001D1A54" w:rsidRPr="00913D80">
        <w:t>c</w:t>
      </w:r>
      <w:r w:rsidR="000A0AE1">
        <w:t>tions</w:t>
      </w:r>
      <w:r w:rsidR="001D1A54" w:rsidRPr="00913D80">
        <w:t xml:space="preserve"> </w:t>
      </w:r>
      <w:r w:rsidR="000A0AE1">
        <w:t>to drugs and drug allergy</w:t>
      </w:r>
    </w:p>
    <w:p w:rsidR="00044A8D" w:rsidRPr="00913D80" w:rsidRDefault="00922FA8">
      <w:pPr>
        <w:numPr>
          <w:ilvl w:val="0"/>
          <w:numId w:val="1"/>
        </w:numPr>
      </w:pPr>
      <w:r>
        <w:t xml:space="preserve"> </w:t>
      </w:r>
      <w:r w:rsidR="008C652B">
        <w:t>Drugs used in acid-peptic diseases</w:t>
      </w:r>
    </w:p>
    <w:p w:rsidR="00044A8D" w:rsidRPr="00913D80" w:rsidRDefault="00922FA8">
      <w:pPr>
        <w:numPr>
          <w:ilvl w:val="0"/>
          <w:numId w:val="1"/>
        </w:numPr>
      </w:pPr>
      <w:r>
        <w:t xml:space="preserve"> </w:t>
      </w:r>
      <w:r w:rsidR="00044A8D" w:rsidRPr="00913D80">
        <w:t>Antacid</w:t>
      </w:r>
      <w:r w:rsidR="008C652B">
        <w:t xml:space="preserve">s and mucosal </w:t>
      </w:r>
      <w:r w:rsidR="001E1F7E">
        <w:t>protective</w:t>
      </w:r>
      <w:r w:rsidR="008C652B">
        <w:t xml:space="preserve"> agents</w:t>
      </w:r>
    </w:p>
    <w:p w:rsidR="00044A8D" w:rsidRPr="00913D80" w:rsidRDefault="00922FA8">
      <w:pPr>
        <w:numPr>
          <w:ilvl w:val="0"/>
          <w:numId w:val="1"/>
        </w:numPr>
      </w:pPr>
      <w:r>
        <w:t xml:space="preserve"> </w:t>
      </w:r>
      <w:r w:rsidR="008C652B">
        <w:t>Antiemetic agents</w:t>
      </w:r>
    </w:p>
    <w:p w:rsidR="00044A8D" w:rsidRPr="00913D80" w:rsidRDefault="00922FA8">
      <w:pPr>
        <w:numPr>
          <w:ilvl w:val="0"/>
          <w:numId w:val="1"/>
        </w:numPr>
      </w:pPr>
      <w:r>
        <w:t xml:space="preserve"> </w:t>
      </w:r>
      <w:r w:rsidR="00044A8D" w:rsidRPr="00913D80">
        <w:t>La</w:t>
      </w:r>
      <w:r w:rsidR="008C652B">
        <w:t>x</w:t>
      </w:r>
      <w:r w:rsidR="00044A8D" w:rsidRPr="00913D80">
        <w:t>ativ</w:t>
      </w:r>
      <w:r w:rsidR="008C652B">
        <w:t>es</w:t>
      </w:r>
    </w:p>
    <w:p w:rsidR="00044A8D" w:rsidRPr="00913D80" w:rsidRDefault="00922FA8" w:rsidP="005F690C">
      <w:pPr>
        <w:numPr>
          <w:ilvl w:val="0"/>
          <w:numId w:val="1"/>
        </w:numPr>
      </w:pPr>
      <w:r>
        <w:t xml:space="preserve"> </w:t>
      </w:r>
      <w:r w:rsidR="008C652B">
        <w:t xml:space="preserve">Drugs used </w:t>
      </w:r>
      <w:r>
        <w:t>in</w:t>
      </w:r>
      <w:r w:rsidR="008C652B">
        <w:t xml:space="preserve"> inflammatory bowel disease</w:t>
      </w:r>
      <w:r>
        <w:t xml:space="preserve"> treatment</w:t>
      </w:r>
    </w:p>
    <w:sectPr w:rsidR="00044A8D" w:rsidRPr="00913D80" w:rsidSect="00C238B6">
      <w:type w:val="continuous"/>
      <w:pgSz w:w="11906" w:h="16838"/>
      <w:pgMar w:top="284" w:right="1416" w:bottom="284" w:left="156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0E2"/>
    <w:multiLevelType w:val="singleLevel"/>
    <w:tmpl w:val="17C42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1EFB"/>
    <w:rsid w:val="00044A8D"/>
    <w:rsid w:val="00050E28"/>
    <w:rsid w:val="000A0AE1"/>
    <w:rsid w:val="000C34DD"/>
    <w:rsid w:val="000D4A99"/>
    <w:rsid w:val="00122D53"/>
    <w:rsid w:val="001D1A54"/>
    <w:rsid w:val="001E1F7E"/>
    <w:rsid w:val="00215B68"/>
    <w:rsid w:val="00255901"/>
    <w:rsid w:val="00267B7A"/>
    <w:rsid w:val="002F2BF5"/>
    <w:rsid w:val="00301545"/>
    <w:rsid w:val="003217DD"/>
    <w:rsid w:val="0033090F"/>
    <w:rsid w:val="003965A2"/>
    <w:rsid w:val="003A57F1"/>
    <w:rsid w:val="003E69C2"/>
    <w:rsid w:val="004504CE"/>
    <w:rsid w:val="004F7666"/>
    <w:rsid w:val="0051163D"/>
    <w:rsid w:val="005250F3"/>
    <w:rsid w:val="0057763A"/>
    <w:rsid w:val="00580B8B"/>
    <w:rsid w:val="005A6969"/>
    <w:rsid w:val="005F690C"/>
    <w:rsid w:val="006726EA"/>
    <w:rsid w:val="006834B7"/>
    <w:rsid w:val="00684A1C"/>
    <w:rsid w:val="00685A78"/>
    <w:rsid w:val="006F7E3B"/>
    <w:rsid w:val="007332FE"/>
    <w:rsid w:val="007F1EFB"/>
    <w:rsid w:val="007F7406"/>
    <w:rsid w:val="00812369"/>
    <w:rsid w:val="0089792E"/>
    <w:rsid w:val="008C652B"/>
    <w:rsid w:val="008D3A2E"/>
    <w:rsid w:val="008E030A"/>
    <w:rsid w:val="00913D80"/>
    <w:rsid w:val="00915593"/>
    <w:rsid w:val="00922FA8"/>
    <w:rsid w:val="00955700"/>
    <w:rsid w:val="00A41981"/>
    <w:rsid w:val="00A432DE"/>
    <w:rsid w:val="00A71A44"/>
    <w:rsid w:val="00AE7A96"/>
    <w:rsid w:val="00B0331F"/>
    <w:rsid w:val="00B06CCC"/>
    <w:rsid w:val="00B20E1E"/>
    <w:rsid w:val="00B703BF"/>
    <w:rsid w:val="00BB1A6D"/>
    <w:rsid w:val="00BF060B"/>
    <w:rsid w:val="00C236D4"/>
    <w:rsid w:val="00C238B6"/>
    <w:rsid w:val="00C740C9"/>
    <w:rsid w:val="00C8498A"/>
    <w:rsid w:val="00CC4CE3"/>
    <w:rsid w:val="00D4247E"/>
    <w:rsid w:val="00E25081"/>
    <w:rsid w:val="00E50A04"/>
    <w:rsid w:val="00E6222F"/>
    <w:rsid w:val="00E94B11"/>
    <w:rsid w:val="00EF69B0"/>
    <w:rsid w:val="00F0091E"/>
    <w:rsid w:val="00F023AB"/>
    <w:rsid w:val="00F8306A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8B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38B6"/>
    <w:pPr>
      <w:jc w:val="center"/>
    </w:pPr>
    <w:rPr>
      <w:b/>
      <w:sz w:val="24"/>
      <w:lang w:val="hr-HR"/>
    </w:rPr>
  </w:style>
  <w:style w:type="character" w:customStyle="1" w:styleId="hps">
    <w:name w:val="hps"/>
    <w:basedOn w:val="DefaultParagraphFont"/>
    <w:rsid w:val="00C740C9"/>
  </w:style>
  <w:style w:type="paragraph" w:styleId="ListParagraph">
    <w:name w:val="List Paragraph"/>
    <w:basedOn w:val="Normal"/>
    <w:uiPriority w:val="34"/>
    <w:qFormat/>
    <w:rsid w:val="00C740C9"/>
    <w:pPr>
      <w:ind w:left="720"/>
      <w:contextualSpacing/>
    </w:pPr>
  </w:style>
  <w:style w:type="character" w:customStyle="1" w:styleId="shorttext">
    <w:name w:val="short_text"/>
    <w:basedOn w:val="DefaultParagraphFont"/>
    <w:rsid w:val="00C7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ISPITNA PITANJA IZ FARMAKOLOGIJE</vt:lpstr>
    </vt:vector>
  </TitlesOfParts>
  <Company>MF SPLIT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 IZ FARMAKOLOGIJE</dc:title>
  <dc:creator>DARKO MODUN</dc:creator>
  <cp:lastModifiedBy>Grgo Gunjaca</cp:lastModifiedBy>
  <cp:revision>4</cp:revision>
  <cp:lastPrinted>2012-04-15T15:24:00Z</cp:lastPrinted>
  <dcterms:created xsi:type="dcterms:W3CDTF">2014-05-26T11:54:00Z</dcterms:created>
  <dcterms:modified xsi:type="dcterms:W3CDTF">2015-10-21T09:50:00Z</dcterms:modified>
</cp:coreProperties>
</file>