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CB3307" w:rsidP="0069127C">
                  <w:pPr>
                    <w:pStyle w:val="Default"/>
                    <w:rPr>
                      <w:b/>
                      <w:bCs/>
                      <w:color w:val="538DD3"/>
                      <w:sz w:val="23"/>
                      <w:szCs w:val="23"/>
                    </w:rPr>
                  </w:pPr>
                  <w:r>
                    <w:rPr>
                      <w:b/>
                      <w:bCs/>
                      <w:color w:val="538DD3"/>
                      <w:sz w:val="23"/>
                      <w:szCs w:val="23"/>
                    </w:rPr>
                    <w:t>June 1</w:t>
                  </w:r>
                  <w:r w:rsidR="00A92786">
                    <w:rPr>
                      <w:b/>
                      <w:bCs/>
                      <w:color w:val="538DD3"/>
                      <w:sz w:val="23"/>
                      <w:szCs w:val="23"/>
                    </w:rPr>
                    <w:t>1</w:t>
                  </w:r>
                  <w:r w:rsidR="006D59DE">
                    <w:rPr>
                      <w:b/>
                      <w:bCs/>
                      <w:color w:val="538DD3"/>
                      <w:sz w:val="23"/>
                      <w:szCs w:val="23"/>
                    </w:rPr>
                    <w:t>, 2019</w:t>
                  </w:r>
                  <w:r w:rsidR="00223D9F">
                    <w:rPr>
                      <w:b/>
                      <w:bCs/>
                      <w:color w:val="538DD3"/>
                      <w:sz w:val="23"/>
                      <w:szCs w:val="23"/>
                    </w:rPr>
                    <w:t>, 1</w:t>
                  </w:r>
                  <w:r w:rsidR="001E0D79">
                    <w:rPr>
                      <w:b/>
                      <w:bCs/>
                      <w:color w:val="538DD3"/>
                      <w:sz w:val="23"/>
                      <w:szCs w:val="23"/>
                    </w:rPr>
                    <w:t>1</w:t>
                  </w:r>
                  <w:r w:rsidR="00223D9F">
                    <w:rPr>
                      <w:b/>
                      <w:bCs/>
                      <w:color w:val="538DD3"/>
                      <w:sz w:val="23"/>
                      <w:szCs w:val="23"/>
                    </w:rPr>
                    <w:t>:</w:t>
                  </w:r>
                  <w:r w:rsidR="001E0D79">
                    <w:rPr>
                      <w:b/>
                      <w:bCs/>
                      <w:color w:val="538DD3"/>
                      <w:sz w:val="23"/>
                      <w:szCs w:val="23"/>
                    </w:rPr>
                    <w:t>3</w:t>
                  </w:r>
                  <w:r w:rsidR="00AF604E">
                    <w:rPr>
                      <w:b/>
                      <w:bCs/>
                      <w:color w:val="538DD3"/>
                      <w:sz w:val="23"/>
                      <w:szCs w:val="23"/>
                    </w:rPr>
                    <w:t>0</w:t>
                  </w:r>
                  <w:r w:rsidR="00065133">
                    <w:rPr>
                      <w:b/>
                      <w:bCs/>
                      <w:color w:val="538DD3"/>
                      <w:sz w:val="23"/>
                      <w:szCs w:val="23"/>
                    </w:rPr>
                    <w:t xml:space="preserve"> </w:t>
                  </w:r>
                  <w:r w:rsidR="00A46CC3">
                    <w:rPr>
                      <w:b/>
                      <w:bCs/>
                      <w:color w:val="538DD3"/>
                      <w:sz w:val="23"/>
                      <w:szCs w:val="23"/>
                    </w:rPr>
                    <w:t>P</w:t>
                  </w:r>
                  <w:r w:rsidR="00065133">
                    <w:rPr>
                      <w:b/>
                      <w:bCs/>
                      <w:color w:val="538DD3"/>
                      <w:sz w:val="23"/>
                      <w:szCs w:val="23"/>
                    </w:rPr>
                    <w:t>M</w:t>
                  </w:r>
                </w:p>
                <w:p w:rsidR="00B6310C" w:rsidRPr="00C47AEC" w:rsidRDefault="00A92786" w:rsidP="00223D9F">
                  <w:pPr>
                    <w:pStyle w:val="Default"/>
                    <w:rPr>
                      <w:b/>
                      <w:bCs/>
                      <w:color w:val="538DD3"/>
                      <w:sz w:val="23"/>
                      <w:szCs w:val="23"/>
                    </w:rPr>
                  </w:pPr>
                  <w:r>
                    <w:rPr>
                      <w:b/>
                      <w:bCs/>
                      <w:color w:val="538DD3"/>
                      <w:sz w:val="23"/>
                      <w:szCs w:val="23"/>
                    </w:rPr>
                    <w:t>Conference Call</w:t>
                  </w: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223D9F">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A92786">
              <w:rPr>
                <w:rFonts w:asciiTheme="majorHAnsi" w:hAnsiTheme="majorHAnsi" w:cs="Arial"/>
              </w:rPr>
              <w:t>11:30</w:t>
            </w:r>
            <w:r w:rsidR="006D59DE">
              <w:rPr>
                <w:rFonts w:asciiTheme="majorHAnsi" w:hAnsiTheme="majorHAnsi" w:cs="Arial"/>
              </w:rPr>
              <w:t xml:space="preserve"> </w:t>
            </w:r>
            <w:r w:rsidR="003216FF">
              <w:rPr>
                <w:rFonts w:asciiTheme="majorHAnsi" w:hAnsiTheme="majorHAnsi" w:cs="Arial"/>
              </w:rPr>
              <w:t xml:space="preserve">by </w:t>
            </w:r>
            <w:r w:rsidR="00223D9F">
              <w:rPr>
                <w:rFonts w:asciiTheme="majorHAnsi" w:hAnsiTheme="majorHAnsi" w:cs="Arial"/>
              </w:rPr>
              <w:t>Josh Trygstad</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9041C2">
        <w:rPr>
          <w:rFonts w:ascii="Arial" w:hAnsi="Arial" w:cs="Arial"/>
        </w:rPr>
        <w:t>Justin Widdel</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065133" w:rsidRDefault="00FA752F" w:rsidP="00FA752F">
            <w:pPr>
              <w:tabs>
                <w:tab w:val="left" w:pos="1800"/>
                <w:tab w:val="left" w:pos="2160"/>
                <w:tab w:val="left" w:pos="4320"/>
                <w:tab w:val="left" w:pos="6480"/>
                <w:tab w:val="left" w:pos="8640"/>
              </w:tabs>
              <w:rPr>
                <w:rFonts w:cs="Arial"/>
              </w:rPr>
            </w:pPr>
            <w:r>
              <w:rPr>
                <w:rFonts w:cs="Arial"/>
              </w:rPr>
              <w:t>Josh Trygstad, P.E.</w:t>
            </w:r>
          </w:p>
          <w:p w:rsidR="006D59DE" w:rsidRDefault="006D59DE" w:rsidP="006D59DE">
            <w:pPr>
              <w:tabs>
                <w:tab w:val="left" w:pos="1800"/>
                <w:tab w:val="left" w:pos="2160"/>
                <w:tab w:val="left" w:pos="4320"/>
                <w:tab w:val="left" w:pos="6480"/>
                <w:tab w:val="left" w:pos="8640"/>
              </w:tabs>
              <w:rPr>
                <w:rFonts w:cs="Arial"/>
              </w:rPr>
            </w:pPr>
            <w:r>
              <w:rPr>
                <w:rFonts w:cs="Arial"/>
              </w:rPr>
              <w:t>Justin Widdel, P.E.</w:t>
            </w:r>
          </w:p>
          <w:p w:rsidR="00FA752F" w:rsidRDefault="00A46CC3" w:rsidP="001E0D79">
            <w:pPr>
              <w:tabs>
                <w:tab w:val="left" w:pos="1800"/>
                <w:tab w:val="left" w:pos="2160"/>
                <w:tab w:val="left" w:pos="4320"/>
                <w:tab w:val="left" w:pos="6480"/>
                <w:tab w:val="left" w:pos="8640"/>
              </w:tabs>
              <w:rPr>
                <w:rFonts w:cs="Arial"/>
              </w:rPr>
            </w:pPr>
            <w:r>
              <w:rPr>
                <w:rFonts w:cs="Arial"/>
              </w:rPr>
              <w:t>Edward Sowder, P.E.</w:t>
            </w:r>
          </w:p>
          <w:p w:rsidR="00602920" w:rsidRDefault="00602920" w:rsidP="00602920">
            <w:pPr>
              <w:tabs>
                <w:tab w:val="left" w:pos="1800"/>
                <w:tab w:val="left" w:pos="2160"/>
                <w:tab w:val="left" w:pos="4320"/>
                <w:tab w:val="left" w:pos="6480"/>
                <w:tab w:val="left" w:pos="8640"/>
              </w:tabs>
              <w:rPr>
                <w:rFonts w:cs="Arial"/>
              </w:rPr>
            </w:pPr>
            <w:r>
              <w:rPr>
                <w:rFonts w:cs="Arial"/>
              </w:rPr>
              <w:t xml:space="preserve">Michael Barkalow, P.E. </w:t>
            </w:r>
          </w:p>
          <w:p w:rsidR="00602920" w:rsidRDefault="00602920" w:rsidP="00602920">
            <w:pPr>
              <w:tabs>
                <w:tab w:val="left" w:pos="1800"/>
                <w:tab w:val="left" w:pos="2160"/>
                <w:tab w:val="left" w:pos="4320"/>
                <w:tab w:val="left" w:pos="6480"/>
                <w:tab w:val="left" w:pos="8640"/>
              </w:tabs>
              <w:rPr>
                <w:rFonts w:cs="Arial"/>
              </w:rPr>
            </w:pPr>
            <w:r>
              <w:rPr>
                <w:rFonts w:cs="Arial"/>
              </w:rPr>
              <w:t>Kari Sebern, P.E.</w:t>
            </w:r>
          </w:p>
          <w:p w:rsidR="00602920" w:rsidRDefault="00602920" w:rsidP="00602920">
            <w:pPr>
              <w:tabs>
                <w:tab w:val="left" w:pos="1800"/>
                <w:tab w:val="left" w:pos="2160"/>
                <w:tab w:val="left" w:pos="4320"/>
                <w:tab w:val="left" w:pos="6480"/>
                <w:tab w:val="left" w:pos="8640"/>
              </w:tabs>
              <w:rPr>
                <w:rFonts w:cs="Arial"/>
              </w:rPr>
            </w:pPr>
            <w:r>
              <w:rPr>
                <w:rFonts w:cs="Arial"/>
              </w:rPr>
              <w:t>Jenifer Bates, P.E.</w:t>
            </w:r>
          </w:p>
          <w:p w:rsidR="00602920" w:rsidRDefault="00602920" w:rsidP="00602920">
            <w:pPr>
              <w:tabs>
                <w:tab w:val="left" w:pos="1800"/>
                <w:tab w:val="left" w:pos="2160"/>
                <w:tab w:val="left" w:pos="4320"/>
                <w:tab w:val="left" w:pos="6480"/>
                <w:tab w:val="left" w:pos="8640"/>
              </w:tabs>
              <w:rPr>
                <w:rFonts w:cs="Arial"/>
              </w:rPr>
            </w:pPr>
            <w:r>
              <w:rPr>
                <w:rFonts w:cs="Arial"/>
              </w:rPr>
              <w:t>Erin S</w:t>
            </w:r>
            <w:r w:rsidR="00134EDD">
              <w:rPr>
                <w:rFonts w:cs="Arial"/>
              </w:rPr>
              <w:t>t</w:t>
            </w:r>
            <w:r>
              <w:rPr>
                <w:rFonts w:cs="Arial"/>
              </w:rPr>
              <w:t>eever, P.E.</w:t>
            </w:r>
          </w:p>
          <w:p w:rsidR="00C77668" w:rsidRPr="00E32306" w:rsidRDefault="00A92786" w:rsidP="00A92786">
            <w:pPr>
              <w:tabs>
                <w:tab w:val="left" w:pos="1800"/>
                <w:tab w:val="left" w:pos="2160"/>
                <w:tab w:val="left" w:pos="4320"/>
                <w:tab w:val="left" w:pos="6480"/>
                <w:tab w:val="left" w:pos="8640"/>
              </w:tabs>
              <w:rPr>
                <w:rFonts w:cs="Arial"/>
              </w:rPr>
            </w:pPr>
            <w:r>
              <w:rPr>
                <w:rFonts w:cs="Arial"/>
              </w:rPr>
              <w:t>Stephanie Then-</w:t>
            </w:r>
            <w:proofErr w:type="spellStart"/>
            <w:r>
              <w:rPr>
                <w:rFonts w:cs="Arial"/>
              </w:rPr>
              <w:t>Hooge</w:t>
            </w:r>
            <w:proofErr w:type="spellEnd"/>
            <w:r>
              <w:rPr>
                <w:rFonts w:cs="Arial"/>
              </w:rPr>
              <w:t>, EIT</w:t>
            </w:r>
          </w:p>
        </w:tc>
        <w:tc>
          <w:tcPr>
            <w:tcW w:w="3150" w:type="dxa"/>
            <w:tcBorders>
              <w:top w:val="single" w:sz="12" w:space="0" w:color="auto"/>
            </w:tcBorders>
          </w:tcPr>
          <w:p w:rsidR="003F0325" w:rsidRPr="00E0727A" w:rsidRDefault="003F0325"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3F0325" w:rsidRDefault="003F0325" w:rsidP="00A46CC3">
            <w:pPr>
              <w:tabs>
                <w:tab w:val="left" w:pos="1800"/>
                <w:tab w:val="left" w:pos="2160"/>
                <w:tab w:val="left" w:pos="4320"/>
                <w:tab w:val="left" w:pos="6480"/>
                <w:tab w:val="left" w:pos="8640"/>
              </w:tabs>
              <w:rPr>
                <w:rFonts w:cs="Arial"/>
              </w:rPr>
            </w:pPr>
            <w:r>
              <w:rPr>
                <w:rFonts w:cs="Arial"/>
              </w:rPr>
              <w:t>Jeff Fadden, P.E.</w:t>
            </w:r>
          </w:p>
          <w:p w:rsidR="00117D28" w:rsidRDefault="00117D28" w:rsidP="00117D28">
            <w:pPr>
              <w:tabs>
                <w:tab w:val="left" w:pos="1800"/>
                <w:tab w:val="left" w:pos="2160"/>
                <w:tab w:val="left" w:pos="4320"/>
                <w:tab w:val="left" w:pos="6480"/>
                <w:tab w:val="left" w:pos="8640"/>
              </w:tabs>
              <w:rPr>
                <w:rFonts w:cs="Arial"/>
              </w:rPr>
            </w:pPr>
            <w:r>
              <w:rPr>
                <w:rFonts w:cs="Arial"/>
              </w:rPr>
              <w:t>Brian Boelk, P.E.</w:t>
            </w:r>
          </w:p>
          <w:p w:rsidR="00C77668" w:rsidRDefault="00F66679" w:rsidP="00FA752F">
            <w:pPr>
              <w:tabs>
                <w:tab w:val="left" w:pos="1800"/>
                <w:tab w:val="left" w:pos="2160"/>
                <w:tab w:val="left" w:pos="4320"/>
                <w:tab w:val="left" w:pos="6480"/>
                <w:tab w:val="left" w:pos="8640"/>
              </w:tabs>
              <w:rPr>
                <w:rFonts w:cs="Arial"/>
              </w:rPr>
            </w:pPr>
            <w:r>
              <w:rPr>
                <w:rFonts w:cs="Arial"/>
              </w:rPr>
              <w:t>Aaron Moniza, P.E.</w:t>
            </w:r>
          </w:p>
          <w:p w:rsidR="00602920" w:rsidRDefault="00602920" w:rsidP="00FA752F">
            <w:pPr>
              <w:tabs>
                <w:tab w:val="left" w:pos="1800"/>
                <w:tab w:val="left" w:pos="2160"/>
                <w:tab w:val="left" w:pos="4320"/>
                <w:tab w:val="left" w:pos="6480"/>
                <w:tab w:val="left" w:pos="8640"/>
              </w:tabs>
              <w:rPr>
                <w:rFonts w:cs="Arial"/>
              </w:rPr>
            </w:pPr>
            <w:r>
              <w:rPr>
                <w:rFonts w:cs="Arial"/>
              </w:rPr>
              <w:t>William Mabuce, P.E.</w:t>
            </w:r>
          </w:p>
          <w:p w:rsidR="00602920" w:rsidRPr="00E0727A" w:rsidRDefault="00602920" w:rsidP="00FA752F">
            <w:pPr>
              <w:tabs>
                <w:tab w:val="left" w:pos="1800"/>
                <w:tab w:val="left" w:pos="2160"/>
                <w:tab w:val="left" w:pos="4320"/>
                <w:tab w:val="left" w:pos="6480"/>
                <w:tab w:val="left" w:pos="8640"/>
              </w:tabs>
              <w:rPr>
                <w:rFonts w:cs="Arial"/>
              </w:rPr>
            </w:pPr>
          </w:p>
        </w:tc>
      </w:tr>
    </w:tbl>
    <w:p w:rsidR="006D6FA4" w:rsidRDefault="003353C9" w:rsidP="00BA564C">
      <w:pPr>
        <w:pStyle w:val="ListParagraph"/>
        <w:numPr>
          <w:ilvl w:val="1"/>
          <w:numId w:val="1"/>
        </w:numPr>
        <w:spacing w:after="0"/>
        <w:ind w:left="720"/>
        <w:rPr>
          <w:rFonts w:ascii="Arial" w:hAnsi="Arial" w:cs="Arial"/>
        </w:rPr>
      </w:pPr>
      <w:r>
        <w:rPr>
          <w:rFonts w:ascii="Arial" w:hAnsi="Arial" w:cs="Arial"/>
        </w:rPr>
        <w:t>Motion to approve</w:t>
      </w:r>
      <w:r w:rsidR="00B94D39">
        <w:rPr>
          <w:rFonts w:ascii="Arial" w:hAnsi="Arial" w:cs="Arial"/>
        </w:rPr>
        <w:t xml:space="preserve"> </w:t>
      </w:r>
      <w:r w:rsidR="00A92786">
        <w:rPr>
          <w:rFonts w:ascii="Arial" w:hAnsi="Arial" w:cs="Arial"/>
        </w:rPr>
        <w:t xml:space="preserve">June </w:t>
      </w:r>
      <w:r w:rsidR="00A45BE2">
        <w:rPr>
          <w:rFonts w:ascii="Arial" w:hAnsi="Arial" w:cs="Arial"/>
        </w:rPr>
        <w:t>meeting minutes</w:t>
      </w:r>
      <w:r w:rsidR="0078632B">
        <w:rPr>
          <w:rFonts w:ascii="Arial" w:hAnsi="Arial" w:cs="Arial"/>
        </w:rPr>
        <w:t xml:space="preserve"> </w:t>
      </w:r>
      <w:r w:rsidR="00A43774">
        <w:rPr>
          <w:rFonts w:ascii="Arial" w:hAnsi="Arial" w:cs="Arial"/>
        </w:rPr>
        <w:t>(</w:t>
      </w:r>
      <w:r w:rsidR="00A92786">
        <w:rPr>
          <w:rFonts w:ascii="Arial" w:hAnsi="Arial" w:cs="Arial"/>
        </w:rPr>
        <w:t>Jenifer</w:t>
      </w:r>
      <w:r w:rsidR="00A43774">
        <w:rPr>
          <w:rFonts w:ascii="Arial" w:hAnsi="Arial" w:cs="Arial"/>
        </w:rPr>
        <w:t>)</w:t>
      </w:r>
      <w:r w:rsidR="001F3D76">
        <w:rPr>
          <w:rFonts w:ascii="Arial" w:hAnsi="Arial" w:cs="Arial"/>
        </w:rPr>
        <w:t xml:space="preserve">, second </w:t>
      </w:r>
      <w:r w:rsidR="00A43774">
        <w:rPr>
          <w:rFonts w:ascii="Arial" w:hAnsi="Arial" w:cs="Arial"/>
        </w:rPr>
        <w:t>(</w:t>
      </w:r>
      <w:r w:rsidR="00A92786">
        <w:rPr>
          <w:rFonts w:ascii="Arial" w:hAnsi="Arial" w:cs="Arial"/>
        </w:rPr>
        <w:t>Kari</w:t>
      </w:r>
      <w:r w:rsidR="00A43774">
        <w:rPr>
          <w:rFonts w:ascii="Arial" w:hAnsi="Arial" w:cs="Arial"/>
        </w:rPr>
        <w:t>)</w:t>
      </w:r>
      <w:r w:rsidR="00F33D84">
        <w:rPr>
          <w:rFonts w:ascii="Arial" w:hAnsi="Arial" w:cs="Arial"/>
        </w:rPr>
        <w:t xml:space="preserve">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3F0325" w:rsidRPr="00175614" w:rsidRDefault="003F0325" w:rsidP="00175614">
      <w:pPr>
        <w:pStyle w:val="ListParagraph"/>
        <w:numPr>
          <w:ilvl w:val="2"/>
          <w:numId w:val="1"/>
        </w:numPr>
        <w:spacing w:after="0"/>
        <w:ind w:left="1080" w:hanging="270"/>
        <w:rPr>
          <w:rFonts w:ascii="Arial" w:hAnsi="Arial" w:cs="Arial"/>
        </w:rPr>
      </w:pPr>
      <w:r>
        <w:rPr>
          <w:rFonts w:ascii="Arial" w:hAnsi="Arial" w:cs="Arial"/>
        </w:rPr>
        <w:t xml:space="preserve">Motion to approve </w:t>
      </w:r>
      <w:r w:rsidR="00A92786">
        <w:rPr>
          <w:rFonts w:ascii="Arial" w:hAnsi="Arial" w:cs="Arial"/>
        </w:rPr>
        <w:t>July</w:t>
      </w:r>
      <w:r>
        <w:rPr>
          <w:rFonts w:ascii="Arial" w:hAnsi="Arial" w:cs="Arial"/>
        </w:rPr>
        <w:t xml:space="preserve"> agenda (</w:t>
      </w:r>
      <w:r w:rsidR="00A92786">
        <w:rPr>
          <w:rFonts w:ascii="Arial" w:hAnsi="Arial" w:cs="Arial"/>
        </w:rPr>
        <w:t>Mike</w:t>
      </w:r>
      <w:r>
        <w:rPr>
          <w:rFonts w:ascii="Arial" w:hAnsi="Arial" w:cs="Arial"/>
        </w:rPr>
        <w:t>), second (</w:t>
      </w:r>
      <w:r w:rsidR="002D5DA9">
        <w:rPr>
          <w:rFonts w:ascii="Arial" w:hAnsi="Arial" w:cs="Arial"/>
        </w:rPr>
        <w:t>Justin</w:t>
      </w:r>
      <w:r w:rsidR="00C77668">
        <w:rPr>
          <w:rFonts w:ascii="Arial" w:hAnsi="Arial" w:cs="Arial"/>
        </w:rPr>
        <w:t>) and approved</w:t>
      </w:r>
    </w:p>
    <w:tbl>
      <w:tblPr>
        <w:tblStyle w:val="TableGrid"/>
        <w:tblW w:w="11016" w:type="dxa"/>
        <w:tblLayout w:type="fixed"/>
        <w:tblLook w:val="04A0" w:firstRow="1" w:lastRow="0" w:firstColumn="1" w:lastColumn="0" w:noHBand="0" w:noVBand="1"/>
      </w:tblPr>
      <w:tblGrid>
        <w:gridCol w:w="11016"/>
      </w:tblGrid>
      <w:tr w:rsidR="001E2201" w:rsidRPr="00A43774" w:rsidTr="000F59BA">
        <w:tc>
          <w:tcPr>
            <w:tcW w:w="11016" w:type="dxa"/>
            <w:shd w:val="clear" w:color="auto" w:fill="C6D9F1" w:themeFill="text2" w:themeFillTint="33"/>
          </w:tcPr>
          <w:p w:rsidR="001E2201" w:rsidRPr="00A43774" w:rsidRDefault="001E2201" w:rsidP="00A43774">
            <w:pPr>
              <w:tabs>
                <w:tab w:val="left" w:pos="450"/>
                <w:tab w:val="left" w:pos="2160"/>
                <w:tab w:val="left" w:pos="4320"/>
                <w:tab w:val="left" w:pos="6480"/>
                <w:tab w:val="left" w:pos="8640"/>
              </w:tabs>
              <w:rPr>
                <w:rFonts w:asciiTheme="majorHAnsi" w:hAnsiTheme="majorHAnsi"/>
                <w:b/>
                <w:sz w:val="24"/>
              </w:rPr>
            </w:pPr>
            <w:r w:rsidRPr="00A43774">
              <w:rPr>
                <w:rFonts w:asciiTheme="majorHAnsi" w:hAnsiTheme="majorHAnsi"/>
                <w:b/>
                <w:sz w:val="24"/>
              </w:rPr>
              <w:t xml:space="preserve">2. </w:t>
            </w:r>
            <w:r w:rsidR="00443823" w:rsidRPr="00A43774">
              <w:rPr>
                <w:rFonts w:asciiTheme="majorHAnsi" w:hAnsiTheme="majorHAnsi"/>
                <w:b/>
                <w:sz w:val="24"/>
              </w:rPr>
              <w:t>Special Presentations</w:t>
            </w:r>
            <w:r w:rsidR="00FF7968" w:rsidRPr="00A43774">
              <w:rPr>
                <w:rFonts w:asciiTheme="majorHAnsi" w:hAnsiTheme="majorHAnsi"/>
                <w:b/>
                <w:sz w:val="24"/>
              </w:rPr>
              <w:t xml:space="preserve"> </w:t>
            </w:r>
          </w:p>
        </w:tc>
      </w:tr>
    </w:tbl>
    <w:p w:rsidR="00BC35E1" w:rsidRPr="00B801A6" w:rsidRDefault="00B801A6" w:rsidP="00B801A6">
      <w:pPr>
        <w:spacing w:after="0"/>
        <w:ind w:left="720" w:hanging="360"/>
        <w:rPr>
          <w:rFonts w:ascii="Arial" w:hAnsi="Arial" w:cs="Arial"/>
        </w:rPr>
      </w:pPr>
      <w:r w:rsidRPr="00A43774">
        <w:rPr>
          <w:rFonts w:ascii="Arial" w:hAnsi="Arial" w:cs="Arial"/>
        </w:rPr>
        <w:t xml:space="preserve">a.  </w:t>
      </w:r>
      <w:r w:rsidRPr="00A43774">
        <w:rPr>
          <w:rFonts w:ascii="Arial" w:hAnsi="Arial" w:cs="Arial"/>
        </w:rPr>
        <w:tab/>
      </w:r>
      <w:r w:rsidR="00A43774">
        <w:rPr>
          <w:rFonts w:ascii="Arial" w:hAnsi="Arial" w:cs="Arial"/>
        </w:rPr>
        <w:t>N/A</w:t>
      </w:r>
      <w:r w:rsidR="00BC35E1" w:rsidRPr="00B801A6">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801A6">
            <w:pPr>
              <w:tabs>
                <w:tab w:val="left" w:pos="450"/>
                <w:tab w:val="left" w:pos="2160"/>
                <w:tab w:val="left" w:pos="4320"/>
                <w:tab w:val="left" w:pos="6480"/>
                <w:tab w:val="left" w:pos="8640"/>
              </w:tabs>
              <w:ind w:left="720" w:hanging="360"/>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A92786" w:rsidP="00584452">
      <w:pPr>
        <w:pStyle w:val="ListParagraph"/>
        <w:numPr>
          <w:ilvl w:val="0"/>
          <w:numId w:val="17"/>
        </w:numPr>
        <w:spacing w:after="0"/>
        <w:rPr>
          <w:rFonts w:ascii="Arial" w:hAnsi="Arial" w:cs="Arial"/>
        </w:rPr>
      </w:pPr>
      <w:r>
        <w:rPr>
          <w:rFonts w:ascii="Arial" w:hAnsi="Arial" w:cs="Arial"/>
        </w:rPr>
        <w:t xml:space="preserve">June </w:t>
      </w:r>
      <w:r w:rsidR="009041C2">
        <w:rPr>
          <w:rFonts w:ascii="Arial" w:hAnsi="Arial" w:cs="Arial"/>
        </w:rPr>
        <w:t>m</w:t>
      </w:r>
      <w:r w:rsidR="006D6FA4" w:rsidRPr="006D6FA4">
        <w:rPr>
          <w:rFonts w:ascii="Arial" w:hAnsi="Arial" w:cs="Arial"/>
        </w:rPr>
        <w:t>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6D59DE">
        <w:rPr>
          <w:rFonts w:ascii="Arial" w:hAnsi="Arial" w:cs="Arial"/>
        </w:rPr>
        <w:t>Jeff Fadden</w:t>
      </w:r>
      <w:r w:rsidR="00C77668">
        <w:rPr>
          <w:rFonts w:ascii="Arial" w:hAnsi="Arial" w:cs="Arial"/>
        </w:rPr>
        <w:t xml:space="preserve"> (absent) </w:t>
      </w:r>
    </w:p>
    <w:p w:rsidR="00883BB1" w:rsidRDefault="002D5DA9" w:rsidP="00584452">
      <w:pPr>
        <w:pStyle w:val="ListParagraph"/>
        <w:numPr>
          <w:ilvl w:val="1"/>
          <w:numId w:val="17"/>
        </w:numPr>
        <w:spacing w:after="0"/>
        <w:rPr>
          <w:rFonts w:ascii="Arial" w:hAnsi="Arial" w:cs="Arial"/>
        </w:rPr>
      </w:pPr>
      <w:r w:rsidRPr="002D5DA9">
        <w:rPr>
          <w:rFonts w:ascii="Arial" w:hAnsi="Arial" w:cs="Arial"/>
        </w:rPr>
        <w:t xml:space="preserve">Reviewed </w:t>
      </w:r>
      <w:r w:rsidR="00A92786">
        <w:rPr>
          <w:rFonts w:ascii="Arial" w:hAnsi="Arial" w:cs="Arial"/>
        </w:rPr>
        <w:t>June</w:t>
      </w:r>
      <w:r w:rsidRPr="002D5DA9">
        <w:rPr>
          <w:rFonts w:ascii="Arial" w:hAnsi="Arial" w:cs="Arial"/>
        </w:rPr>
        <w:t xml:space="preserve"> financial report</w:t>
      </w:r>
    </w:p>
    <w:p w:rsidR="002D5DA9" w:rsidRPr="002D5DA9" w:rsidRDefault="002D5DA9" w:rsidP="00584452">
      <w:pPr>
        <w:pStyle w:val="ListParagraph"/>
        <w:numPr>
          <w:ilvl w:val="1"/>
          <w:numId w:val="17"/>
        </w:numPr>
        <w:spacing w:after="0"/>
        <w:rPr>
          <w:rFonts w:ascii="Arial" w:hAnsi="Arial" w:cs="Arial"/>
        </w:rPr>
      </w:pPr>
      <w:r>
        <w:rPr>
          <w:rFonts w:ascii="Arial" w:hAnsi="Arial" w:cs="Arial"/>
        </w:rPr>
        <w:t>Motion to approve the financial report (</w:t>
      </w:r>
      <w:r w:rsidR="00A92786">
        <w:rPr>
          <w:rFonts w:ascii="Arial" w:hAnsi="Arial" w:cs="Arial"/>
        </w:rPr>
        <w:t>Ed</w:t>
      </w:r>
      <w:r>
        <w:rPr>
          <w:rFonts w:ascii="Arial" w:hAnsi="Arial" w:cs="Arial"/>
        </w:rPr>
        <w:t>), second (</w:t>
      </w:r>
      <w:r w:rsidR="00A92786">
        <w:rPr>
          <w:rFonts w:ascii="Arial" w:hAnsi="Arial" w:cs="Arial"/>
        </w:rPr>
        <w:t>Mike</w:t>
      </w:r>
      <w:r>
        <w:rPr>
          <w:rFonts w:ascii="Arial" w:hAnsi="Arial" w:cs="Arial"/>
        </w:rPr>
        <w:t>) and approved.</w:t>
      </w:r>
    </w:p>
    <w:p w:rsidR="001378DB" w:rsidRPr="00883BB1" w:rsidRDefault="001378DB" w:rsidP="001378DB">
      <w:pPr>
        <w:pStyle w:val="ListParagraph"/>
        <w:numPr>
          <w:ilvl w:val="0"/>
          <w:numId w:val="17"/>
        </w:numPr>
        <w:spacing w:after="0"/>
        <w:rPr>
          <w:rFonts w:ascii="Arial" w:hAnsi="Arial" w:cs="Arial"/>
        </w:rPr>
      </w:pPr>
      <w:r>
        <w:rPr>
          <w:rFonts w:ascii="Arial" w:hAnsi="Arial" w:cs="Arial"/>
        </w:rPr>
        <w:t>Expenditures</w:t>
      </w:r>
    </w:p>
    <w:p w:rsidR="00A92786" w:rsidRDefault="00A92786" w:rsidP="00182E50">
      <w:pPr>
        <w:pStyle w:val="ListParagraph"/>
        <w:numPr>
          <w:ilvl w:val="1"/>
          <w:numId w:val="17"/>
        </w:numPr>
        <w:spacing w:after="0"/>
        <w:rPr>
          <w:rFonts w:ascii="Arial" w:hAnsi="Arial" w:cs="Arial"/>
        </w:rPr>
      </w:pPr>
      <w:r>
        <w:rPr>
          <w:rFonts w:ascii="Arial" w:hAnsi="Arial" w:cs="Arial"/>
        </w:rPr>
        <w:t>Marlee Walton for Geotechnical Conference: $1</w:t>
      </w:r>
      <w:r w:rsidR="00096C51">
        <w:rPr>
          <w:rFonts w:ascii="Arial" w:hAnsi="Arial" w:cs="Arial"/>
        </w:rPr>
        <w:t>,</w:t>
      </w:r>
      <w:r>
        <w:rPr>
          <w:rFonts w:ascii="Arial" w:hAnsi="Arial" w:cs="Arial"/>
        </w:rPr>
        <w:t>662</w:t>
      </w:r>
    </w:p>
    <w:p w:rsidR="00C77668" w:rsidRDefault="00A92786" w:rsidP="00182E50">
      <w:pPr>
        <w:pStyle w:val="ListParagraph"/>
        <w:numPr>
          <w:ilvl w:val="1"/>
          <w:numId w:val="17"/>
        </w:numPr>
        <w:spacing w:after="0"/>
        <w:rPr>
          <w:rFonts w:ascii="Arial" w:hAnsi="Arial" w:cs="Arial"/>
        </w:rPr>
      </w:pPr>
      <w:r>
        <w:rPr>
          <w:rFonts w:ascii="Arial" w:hAnsi="Arial" w:cs="Arial"/>
        </w:rPr>
        <w:t xml:space="preserve">Marlee Walton for Environmental and Water Resources Conferences: </w:t>
      </w:r>
      <w:r w:rsidR="00096C51">
        <w:rPr>
          <w:rFonts w:ascii="Arial" w:hAnsi="Arial" w:cs="Arial"/>
        </w:rPr>
        <w:t>$</w:t>
      </w:r>
      <w:r>
        <w:rPr>
          <w:rFonts w:ascii="Arial" w:hAnsi="Arial" w:cs="Arial"/>
        </w:rPr>
        <w:t>1</w:t>
      </w:r>
      <w:r w:rsidR="00096C51">
        <w:rPr>
          <w:rFonts w:ascii="Arial" w:hAnsi="Arial" w:cs="Arial"/>
        </w:rPr>
        <w:t>,</w:t>
      </w:r>
      <w:r>
        <w:rPr>
          <w:rFonts w:ascii="Arial" w:hAnsi="Arial" w:cs="Arial"/>
        </w:rPr>
        <w:t>590</w:t>
      </w:r>
    </w:p>
    <w:p w:rsidR="00883BB1" w:rsidRPr="00681F18" w:rsidRDefault="00182E50" w:rsidP="00BD7D3A">
      <w:pPr>
        <w:pStyle w:val="ListParagraph"/>
        <w:numPr>
          <w:ilvl w:val="1"/>
          <w:numId w:val="17"/>
        </w:numPr>
        <w:spacing w:after="0"/>
        <w:rPr>
          <w:rFonts w:ascii="Arial" w:hAnsi="Arial" w:cs="Arial"/>
        </w:rPr>
      </w:pPr>
      <w:r w:rsidRPr="00681F18">
        <w:rPr>
          <w:rFonts w:ascii="Arial" w:hAnsi="Arial" w:cs="Arial"/>
        </w:rPr>
        <w:t>Motion to approve expenditures (</w:t>
      </w:r>
      <w:r w:rsidR="00096C51">
        <w:rPr>
          <w:rFonts w:ascii="Arial" w:hAnsi="Arial" w:cs="Arial"/>
        </w:rPr>
        <w:t>Jenifer</w:t>
      </w:r>
      <w:r w:rsidR="006D59DE" w:rsidRPr="00681F18">
        <w:rPr>
          <w:rFonts w:ascii="Arial" w:hAnsi="Arial" w:cs="Arial"/>
        </w:rPr>
        <w:t>), second (</w:t>
      </w:r>
      <w:r w:rsidR="002D5DA9">
        <w:rPr>
          <w:rFonts w:ascii="Arial" w:hAnsi="Arial" w:cs="Arial"/>
        </w:rPr>
        <w:t>Ed</w:t>
      </w:r>
      <w:r w:rsidRPr="00681F18">
        <w:rPr>
          <w:rFonts w:ascii="Arial" w:hAnsi="Arial" w:cs="Arial"/>
        </w:rPr>
        <w:t>)</w:t>
      </w:r>
      <w:r w:rsidR="00C77668" w:rsidRPr="00681F18">
        <w:rPr>
          <w:rFonts w:ascii="Arial" w:hAnsi="Arial" w:cs="Arial"/>
        </w:rPr>
        <w:t xml:space="preserve"> and approved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8A07B3"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5666E3">
        <w:rPr>
          <w:rFonts w:ascii="Arial" w:hAnsi="Arial" w:cs="Arial"/>
        </w:rPr>
        <w:t>Josh Trygstad</w:t>
      </w:r>
      <w:r w:rsidR="00117D28">
        <w:rPr>
          <w:rFonts w:ascii="Arial" w:hAnsi="Arial" w:cs="Arial"/>
        </w:rPr>
        <w:t xml:space="preserve"> – No update</w:t>
      </w:r>
      <w:r w:rsidR="00831D4B">
        <w:rPr>
          <w:rFonts w:ascii="Arial" w:hAnsi="Arial" w:cs="Arial"/>
        </w:rPr>
        <w:t xml:space="preserve"> </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6A3DE9">
        <w:rPr>
          <w:rFonts w:ascii="Arial" w:hAnsi="Arial" w:cs="Arial"/>
        </w:rPr>
        <w:t xml:space="preserve"> </w:t>
      </w:r>
      <w:r w:rsidR="006D59DE">
        <w:rPr>
          <w:rFonts w:ascii="Arial" w:hAnsi="Arial" w:cs="Arial"/>
        </w:rPr>
        <w:t>– No update</w:t>
      </w:r>
    </w:p>
    <w:p w:rsidR="00E82B63" w:rsidRDefault="00B01C86" w:rsidP="006D59DE">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r w:rsidR="00C77668">
        <w:rPr>
          <w:rFonts w:ascii="Arial" w:hAnsi="Arial" w:cs="Arial"/>
        </w:rPr>
        <w:t xml:space="preserve"> – No update</w:t>
      </w:r>
    </w:p>
    <w:p w:rsidR="00F625BA" w:rsidRPr="00C77668" w:rsidRDefault="00D10BD5" w:rsidP="00C77668">
      <w:pPr>
        <w:pStyle w:val="ListParagraph"/>
        <w:numPr>
          <w:ilvl w:val="0"/>
          <w:numId w:val="2"/>
        </w:numPr>
        <w:spacing w:after="0"/>
        <w:rPr>
          <w:rFonts w:ascii="Arial" w:hAnsi="Arial" w:cs="Arial"/>
        </w:rPr>
      </w:pPr>
      <w:r>
        <w:rPr>
          <w:rFonts w:ascii="Arial" w:hAnsi="Arial" w:cs="Arial"/>
        </w:rPr>
        <w:t>Section History and Archives</w:t>
      </w:r>
      <w:r w:rsidR="006D59DE">
        <w:rPr>
          <w:rFonts w:ascii="Arial" w:hAnsi="Arial" w:cs="Arial"/>
        </w:rPr>
        <w:t xml:space="preserve"> </w:t>
      </w:r>
      <w:r w:rsidR="00C77668">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w:t>
      </w:r>
      <w:proofErr w:type="gramStart"/>
      <w:r w:rsidRPr="0088790E">
        <w:rPr>
          <w:rFonts w:ascii="Arial" w:hAnsi="Arial" w:cs="Arial"/>
        </w:rPr>
        <w:t xml:space="preserve">– </w:t>
      </w:r>
      <w:r w:rsidR="005423E3" w:rsidRPr="0088790E">
        <w:rPr>
          <w:rFonts w:ascii="Arial" w:hAnsi="Arial" w:cs="Arial"/>
        </w:rPr>
        <w:t xml:space="preserve"> </w:t>
      </w:r>
      <w:r w:rsidR="00753B56">
        <w:rPr>
          <w:rFonts w:ascii="Arial" w:hAnsi="Arial" w:cs="Arial"/>
        </w:rPr>
        <w:t>Stephanie</w:t>
      </w:r>
      <w:proofErr w:type="gramEnd"/>
      <w:r w:rsidR="00753B56">
        <w:rPr>
          <w:rFonts w:ascii="Arial" w:hAnsi="Arial" w:cs="Arial"/>
        </w:rPr>
        <w:t xml:space="preserve"> Then</w:t>
      </w:r>
      <w:r w:rsidR="00096C51">
        <w:rPr>
          <w:rFonts w:ascii="Arial" w:hAnsi="Arial" w:cs="Arial"/>
        </w:rPr>
        <w:t>-</w:t>
      </w:r>
      <w:proofErr w:type="spellStart"/>
      <w:r w:rsidR="00096C51">
        <w:rPr>
          <w:rFonts w:ascii="Arial" w:hAnsi="Arial" w:cs="Arial"/>
        </w:rPr>
        <w:t>Hooge</w:t>
      </w:r>
      <w:proofErr w:type="spellEnd"/>
    </w:p>
    <w:p w:rsidR="009B724F" w:rsidRDefault="004B2F00" w:rsidP="00050F9D">
      <w:pPr>
        <w:pStyle w:val="ListParagraph"/>
        <w:numPr>
          <w:ilvl w:val="1"/>
          <w:numId w:val="3"/>
        </w:numPr>
        <w:rPr>
          <w:rFonts w:ascii="Arial" w:hAnsi="Arial" w:cs="Arial"/>
        </w:rPr>
      </w:pPr>
      <w:r>
        <w:rPr>
          <w:rFonts w:ascii="Arial" w:hAnsi="Arial" w:cs="Arial"/>
        </w:rPr>
        <w:t>Ju</w:t>
      </w:r>
      <w:r w:rsidR="00096C51">
        <w:rPr>
          <w:rFonts w:ascii="Arial" w:hAnsi="Arial" w:cs="Arial"/>
        </w:rPr>
        <w:t>ly</w:t>
      </w:r>
      <w:r w:rsidR="00C77668">
        <w:rPr>
          <w:rFonts w:ascii="Arial" w:hAnsi="Arial" w:cs="Arial"/>
        </w:rPr>
        <w:t xml:space="preserve"> </w:t>
      </w:r>
      <w:r w:rsidR="00460191">
        <w:rPr>
          <w:rFonts w:ascii="Arial" w:hAnsi="Arial" w:cs="Arial"/>
        </w:rPr>
        <w:t>newsletter topics:</w:t>
      </w:r>
    </w:p>
    <w:p w:rsidR="00AF604E" w:rsidRDefault="00117D28" w:rsidP="00C77668">
      <w:pPr>
        <w:pStyle w:val="ListParagraph"/>
        <w:numPr>
          <w:ilvl w:val="2"/>
          <w:numId w:val="3"/>
        </w:numPr>
        <w:rPr>
          <w:rFonts w:ascii="Arial" w:hAnsi="Arial" w:cs="Arial"/>
        </w:rPr>
      </w:pPr>
      <w:r>
        <w:rPr>
          <w:rFonts w:ascii="Arial" w:hAnsi="Arial" w:cs="Arial"/>
        </w:rPr>
        <w:t>Report card release</w:t>
      </w:r>
    </w:p>
    <w:p w:rsidR="00117D28" w:rsidRDefault="00117D28" w:rsidP="00C77668">
      <w:pPr>
        <w:pStyle w:val="ListParagraph"/>
        <w:numPr>
          <w:ilvl w:val="2"/>
          <w:numId w:val="3"/>
        </w:numPr>
        <w:rPr>
          <w:rFonts w:ascii="Arial" w:hAnsi="Arial" w:cs="Arial"/>
        </w:rPr>
      </w:pPr>
      <w:r>
        <w:rPr>
          <w:rFonts w:ascii="Arial" w:hAnsi="Arial" w:cs="Arial"/>
        </w:rPr>
        <w:t>Award from Dordt</w:t>
      </w:r>
    </w:p>
    <w:p w:rsidR="00117D28" w:rsidRDefault="00117D28" w:rsidP="00C77668">
      <w:pPr>
        <w:pStyle w:val="ListParagraph"/>
        <w:numPr>
          <w:ilvl w:val="2"/>
          <w:numId w:val="3"/>
        </w:numPr>
        <w:rPr>
          <w:rFonts w:ascii="Arial" w:hAnsi="Arial" w:cs="Arial"/>
        </w:rPr>
      </w:pPr>
      <w:r>
        <w:rPr>
          <w:rFonts w:ascii="Arial" w:hAnsi="Arial" w:cs="Arial"/>
        </w:rPr>
        <w:t>Bill and Keri to provide the write ups for MRLC and DC Fly-In</w:t>
      </w:r>
      <w:r w:rsidR="004B2F00">
        <w:rPr>
          <w:rFonts w:ascii="Arial" w:hAnsi="Arial" w:cs="Arial"/>
        </w:rPr>
        <w:t xml:space="preserve"> (possible)</w:t>
      </w:r>
    </w:p>
    <w:p w:rsidR="00123027" w:rsidRDefault="00123027" w:rsidP="00C77668">
      <w:pPr>
        <w:pStyle w:val="ListParagraph"/>
        <w:numPr>
          <w:ilvl w:val="2"/>
          <w:numId w:val="3"/>
        </w:numPr>
        <w:rPr>
          <w:rFonts w:ascii="Arial" w:hAnsi="Arial" w:cs="Arial"/>
        </w:rPr>
      </w:pPr>
      <w:r>
        <w:rPr>
          <w:rFonts w:ascii="Arial" w:hAnsi="Arial" w:cs="Arial"/>
        </w:rPr>
        <w:t xml:space="preserve">Section awards </w:t>
      </w:r>
    </w:p>
    <w:p w:rsidR="004B2F00" w:rsidRPr="00C77668" w:rsidRDefault="004B2F00" w:rsidP="00C77668">
      <w:pPr>
        <w:pStyle w:val="ListParagraph"/>
        <w:numPr>
          <w:ilvl w:val="2"/>
          <w:numId w:val="3"/>
        </w:numPr>
        <w:rPr>
          <w:rFonts w:ascii="Arial" w:hAnsi="Arial" w:cs="Arial"/>
        </w:rPr>
      </w:pPr>
      <w:r>
        <w:rPr>
          <w:rFonts w:ascii="Arial" w:hAnsi="Arial" w:cs="Arial"/>
        </w:rPr>
        <w:t>Golf Outing info after annual conference</w:t>
      </w:r>
    </w:p>
    <w:p w:rsidR="00A74260" w:rsidRDefault="00FD4181" w:rsidP="0092080F">
      <w:pPr>
        <w:pStyle w:val="ListParagraph"/>
        <w:numPr>
          <w:ilvl w:val="0"/>
          <w:numId w:val="3"/>
        </w:numPr>
        <w:rPr>
          <w:rFonts w:ascii="Arial" w:hAnsi="Arial" w:cs="Arial"/>
        </w:rPr>
      </w:pPr>
      <w:r w:rsidRPr="00A74260">
        <w:rPr>
          <w:rFonts w:ascii="Arial" w:hAnsi="Arial" w:cs="Arial"/>
        </w:rPr>
        <w:t>Website</w:t>
      </w:r>
      <w:r w:rsidR="009050AE" w:rsidRPr="00A74260">
        <w:rPr>
          <w:rFonts w:ascii="Arial" w:hAnsi="Arial" w:cs="Arial"/>
        </w:rPr>
        <w:t>/Social Media</w:t>
      </w:r>
      <w:r w:rsidR="006A3DE9" w:rsidRPr="00A74260">
        <w:rPr>
          <w:rFonts w:ascii="Arial" w:hAnsi="Arial" w:cs="Arial"/>
        </w:rPr>
        <w:t xml:space="preserve"> </w:t>
      </w:r>
    </w:p>
    <w:p w:rsidR="00F625BA" w:rsidRDefault="004B2F00" w:rsidP="00F625BA">
      <w:pPr>
        <w:pStyle w:val="ListParagraph"/>
        <w:numPr>
          <w:ilvl w:val="1"/>
          <w:numId w:val="3"/>
        </w:numPr>
        <w:rPr>
          <w:rFonts w:ascii="Arial" w:hAnsi="Arial" w:cs="Arial"/>
        </w:rPr>
      </w:pPr>
      <w:r>
        <w:rPr>
          <w:rFonts w:ascii="Arial" w:hAnsi="Arial" w:cs="Arial"/>
        </w:rPr>
        <w:t>Update the website</w:t>
      </w:r>
    </w:p>
    <w:p w:rsidR="00117D28" w:rsidRDefault="00117D28" w:rsidP="00F625BA">
      <w:pPr>
        <w:pStyle w:val="ListParagraph"/>
        <w:numPr>
          <w:ilvl w:val="1"/>
          <w:numId w:val="3"/>
        </w:numPr>
        <w:rPr>
          <w:rFonts w:ascii="Arial" w:hAnsi="Arial" w:cs="Arial"/>
        </w:rPr>
      </w:pPr>
      <w:r>
        <w:rPr>
          <w:rFonts w:ascii="Arial" w:hAnsi="Arial" w:cs="Arial"/>
        </w:rPr>
        <w:t>Updating job postings</w:t>
      </w:r>
    </w:p>
    <w:p w:rsidR="00BD7D3A" w:rsidRDefault="00AC136E" w:rsidP="00117D28">
      <w:pPr>
        <w:pStyle w:val="ListParagraph"/>
        <w:numPr>
          <w:ilvl w:val="0"/>
          <w:numId w:val="3"/>
        </w:numPr>
        <w:rPr>
          <w:rFonts w:ascii="Arial" w:hAnsi="Arial" w:cs="Arial"/>
        </w:rPr>
      </w:pPr>
      <w:r w:rsidRPr="00A74260">
        <w:rPr>
          <w:rFonts w:ascii="Arial" w:hAnsi="Arial" w:cs="Arial"/>
        </w:rPr>
        <w:lastRenderedPageBreak/>
        <w:t>Email b</w:t>
      </w:r>
      <w:r w:rsidR="009E3EA8" w:rsidRPr="00A74260">
        <w:rPr>
          <w:rFonts w:ascii="Arial" w:hAnsi="Arial" w:cs="Arial"/>
        </w:rPr>
        <w:t>roadcasts</w:t>
      </w:r>
      <w:r w:rsidR="00117D28">
        <w:rPr>
          <w:rFonts w:ascii="Arial" w:hAnsi="Arial" w:cs="Arial"/>
        </w:rPr>
        <w:t xml:space="preserve"> </w:t>
      </w:r>
    </w:p>
    <w:p w:rsidR="00123027" w:rsidRPr="00117D28" w:rsidRDefault="00123027" w:rsidP="00123027">
      <w:pPr>
        <w:pStyle w:val="ListParagraph"/>
        <w:numPr>
          <w:ilvl w:val="1"/>
          <w:numId w:val="3"/>
        </w:numPr>
        <w:rPr>
          <w:rFonts w:ascii="Arial" w:hAnsi="Arial" w:cs="Arial"/>
        </w:rPr>
      </w:pPr>
      <w:r>
        <w:rPr>
          <w:rFonts w:ascii="Arial" w:hAnsi="Arial" w:cs="Arial"/>
        </w:rPr>
        <w:t>Send Section award info</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Mike Barkalow</w:t>
      </w:r>
      <w:r w:rsidR="00B1603E">
        <w:rPr>
          <w:rFonts w:ascii="Arial" w:hAnsi="Arial" w:cs="Arial"/>
        </w:rPr>
        <w:t xml:space="preserve"> </w:t>
      </w:r>
    </w:p>
    <w:p w:rsidR="00753B56" w:rsidRPr="004225C8" w:rsidRDefault="004B2F00" w:rsidP="00753B56">
      <w:pPr>
        <w:pStyle w:val="ListParagraph"/>
        <w:numPr>
          <w:ilvl w:val="1"/>
          <w:numId w:val="4"/>
        </w:numPr>
        <w:spacing w:after="0"/>
      </w:pPr>
      <w:r>
        <w:rPr>
          <w:rFonts w:ascii="Arial" w:hAnsi="Arial" w:cs="Arial"/>
        </w:rPr>
        <w:t>76</w:t>
      </w:r>
      <w:r w:rsidR="00096C51">
        <w:rPr>
          <w:rFonts w:ascii="Arial" w:hAnsi="Arial" w:cs="Arial"/>
        </w:rPr>
        <w:t>9</w:t>
      </w:r>
      <w:r w:rsidR="00753B56">
        <w:rPr>
          <w:rFonts w:ascii="Arial" w:hAnsi="Arial" w:cs="Arial"/>
        </w:rPr>
        <w:t xml:space="preserve"> Society </w:t>
      </w:r>
      <w:r w:rsidR="00CE30D4">
        <w:rPr>
          <w:rFonts w:ascii="Arial" w:hAnsi="Arial" w:cs="Arial"/>
        </w:rPr>
        <w:t>(</w:t>
      </w:r>
      <w:r w:rsidR="008A07B3">
        <w:rPr>
          <w:rFonts w:ascii="Arial" w:hAnsi="Arial" w:cs="Arial"/>
        </w:rPr>
        <w:t>increase</w:t>
      </w:r>
      <w:r w:rsidR="00CE30D4">
        <w:rPr>
          <w:rFonts w:ascii="Arial" w:hAnsi="Arial" w:cs="Arial"/>
        </w:rPr>
        <w:t xml:space="preserve"> of </w:t>
      </w:r>
      <w:r w:rsidR="00096C51">
        <w:rPr>
          <w:rFonts w:ascii="Arial" w:hAnsi="Arial" w:cs="Arial"/>
        </w:rPr>
        <w:t>5</w:t>
      </w:r>
      <w:r w:rsidR="00460191">
        <w:rPr>
          <w:rFonts w:ascii="Arial" w:hAnsi="Arial" w:cs="Arial"/>
        </w:rPr>
        <w:t xml:space="preserve"> </w:t>
      </w:r>
      <w:r w:rsidR="00C14DDE">
        <w:rPr>
          <w:rFonts w:ascii="Arial" w:hAnsi="Arial" w:cs="Arial"/>
        </w:rPr>
        <w:t xml:space="preserve">from </w:t>
      </w:r>
      <w:r w:rsidR="00096C51">
        <w:rPr>
          <w:rFonts w:ascii="Arial" w:hAnsi="Arial" w:cs="Arial"/>
        </w:rPr>
        <w:t>June</w:t>
      </w:r>
      <w:r w:rsidR="00CE30D4">
        <w:rPr>
          <w:rFonts w:ascii="Arial" w:hAnsi="Arial" w:cs="Arial"/>
        </w:rPr>
        <w:t>)</w:t>
      </w:r>
      <w:r w:rsidR="00096C51">
        <w:rPr>
          <w:rFonts w:ascii="Arial" w:hAnsi="Arial" w:cs="Arial"/>
        </w:rPr>
        <w:t xml:space="preserve"> </w:t>
      </w:r>
    </w:p>
    <w:p w:rsidR="00753B56" w:rsidRPr="00A76AC2" w:rsidRDefault="00AF604E" w:rsidP="00753B56">
      <w:pPr>
        <w:pStyle w:val="ListParagraph"/>
        <w:numPr>
          <w:ilvl w:val="1"/>
          <w:numId w:val="4"/>
        </w:numPr>
        <w:spacing w:after="0"/>
      </w:pPr>
      <w:r>
        <w:rPr>
          <w:rFonts w:ascii="Arial" w:hAnsi="Arial" w:cs="Arial"/>
        </w:rPr>
        <w:t>4</w:t>
      </w:r>
      <w:r w:rsidR="004B2F00">
        <w:rPr>
          <w:rFonts w:ascii="Arial" w:hAnsi="Arial" w:cs="Arial"/>
        </w:rPr>
        <w:t>6</w:t>
      </w:r>
      <w:r w:rsidR="00096C51">
        <w:rPr>
          <w:rFonts w:ascii="Arial" w:hAnsi="Arial" w:cs="Arial"/>
        </w:rPr>
        <w:t>2</w:t>
      </w:r>
      <w:r w:rsidR="008A07B3">
        <w:rPr>
          <w:rFonts w:ascii="Arial" w:hAnsi="Arial" w:cs="Arial"/>
        </w:rPr>
        <w:t xml:space="preserve"> </w:t>
      </w:r>
      <w:r w:rsidR="00CE30D4">
        <w:rPr>
          <w:rFonts w:ascii="Arial" w:hAnsi="Arial" w:cs="Arial"/>
        </w:rPr>
        <w:t>Section (</w:t>
      </w:r>
      <w:r w:rsidR="004B2F00">
        <w:rPr>
          <w:rFonts w:ascii="Arial" w:hAnsi="Arial" w:cs="Arial"/>
        </w:rPr>
        <w:t>in</w:t>
      </w:r>
      <w:r>
        <w:rPr>
          <w:rFonts w:ascii="Arial" w:hAnsi="Arial" w:cs="Arial"/>
        </w:rPr>
        <w:t xml:space="preserve">crease </w:t>
      </w:r>
      <w:r w:rsidR="00CE30D4">
        <w:rPr>
          <w:rFonts w:ascii="Arial" w:hAnsi="Arial" w:cs="Arial"/>
        </w:rPr>
        <w:t xml:space="preserve">of </w:t>
      </w:r>
      <w:r w:rsidR="00096C51">
        <w:rPr>
          <w:rFonts w:ascii="Arial" w:hAnsi="Arial" w:cs="Arial"/>
        </w:rPr>
        <w:t>1</w:t>
      </w:r>
      <w:r w:rsidR="00C14DDE">
        <w:rPr>
          <w:rFonts w:ascii="Arial" w:hAnsi="Arial" w:cs="Arial"/>
        </w:rPr>
        <w:t xml:space="preserve"> from</w:t>
      </w:r>
      <w:r w:rsidR="00123027">
        <w:rPr>
          <w:rFonts w:ascii="Arial" w:hAnsi="Arial" w:cs="Arial"/>
        </w:rPr>
        <w:t xml:space="preserve"> </w:t>
      </w:r>
      <w:r w:rsidR="00096C51">
        <w:rPr>
          <w:rFonts w:ascii="Arial" w:hAnsi="Arial" w:cs="Arial"/>
        </w:rPr>
        <w:t>June</w:t>
      </w:r>
      <w:r w:rsidR="00CE30D4">
        <w:rPr>
          <w:rFonts w:ascii="Arial" w:hAnsi="Arial" w:cs="Arial"/>
        </w:rPr>
        <w:t>)</w:t>
      </w:r>
      <w:r w:rsidR="00753B56">
        <w:rPr>
          <w:rFonts w:ascii="Arial" w:hAnsi="Arial" w:cs="Arial"/>
        </w:rPr>
        <w:t xml:space="preserve"> </w:t>
      </w:r>
      <w:r w:rsidR="00753B56"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123027">
        <w:rPr>
          <w:rFonts w:ascii="Arial" w:hAnsi="Arial" w:cs="Arial"/>
        </w:rPr>
        <w:t xml:space="preserve"> – No update</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096C51">
        <w:rPr>
          <w:rFonts w:ascii="Arial" w:hAnsi="Arial" w:cs="Arial"/>
        </w:rPr>
        <w:t xml:space="preserve"> – No update</w:t>
      </w:r>
    </w:p>
    <w:p w:rsidR="00AF604E" w:rsidRPr="00096C51" w:rsidRDefault="003424B1" w:rsidP="00096C51">
      <w:pPr>
        <w:pStyle w:val="ListParagraph"/>
        <w:numPr>
          <w:ilvl w:val="0"/>
          <w:numId w:val="4"/>
        </w:numPr>
        <w:spacing w:after="0"/>
        <w:rPr>
          <w:rFonts w:ascii="Arial" w:hAnsi="Arial" w:cs="Arial"/>
        </w:rPr>
      </w:pPr>
      <w:r>
        <w:rPr>
          <w:rFonts w:ascii="Arial" w:hAnsi="Arial" w:cs="Arial"/>
        </w:rPr>
        <w:t>New CE graduate recognitions</w:t>
      </w:r>
      <w:r w:rsidR="008A07B3">
        <w:rPr>
          <w:rFonts w:ascii="Arial" w:hAnsi="Arial" w:cs="Arial"/>
        </w:rPr>
        <w:t xml:space="preserve"> </w:t>
      </w:r>
      <w:r w:rsidR="00096C51">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AF604E" w:rsidRDefault="00CE43BA" w:rsidP="00AF604E">
      <w:pPr>
        <w:pStyle w:val="ListParagraph"/>
        <w:numPr>
          <w:ilvl w:val="0"/>
          <w:numId w:val="5"/>
        </w:numPr>
        <w:spacing w:after="0"/>
        <w:rPr>
          <w:rFonts w:ascii="Arial" w:hAnsi="Arial" w:cs="Arial"/>
        </w:rPr>
      </w:pPr>
      <w:r>
        <w:rPr>
          <w:rFonts w:ascii="Arial" w:hAnsi="Arial" w:cs="Arial"/>
        </w:rPr>
        <w:t xml:space="preserve">YMG’s – </w:t>
      </w:r>
      <w:r w:rsidR="00A76AC2">
        <w:rPr>
          <w:rFonts w:ascii="Arial" w:hAnsi="Arial" w:cs="Arial"/>
        </w:rPr>
        <w:t>Ed Sowder</w:t>
      </w:r>
    </w:p>
    <w:p w:rsidR="00AF604E" w:rsidRPr="00AF604E" w:rsidRDefault="00134EDD" w:rsidP="00AF604E">
      <w:pPr>
        <w:pStyle w:val="ListParagraph"/>
        <w:numPr>
          <w:ilvl w:val="1"/>
          <w:numId w:val="5"/>
        </w:numPr>
        <w:spacing w:after="0"/>
        <w:rPr>
          <w:rFonts w:ascii="Arial" w:hAnsi="Arial" w:cs="Arial"/>
        </w:rPr>
      </w:pPr>
      <w:r>
        <w:rPr>
          <w:rFonts w:ascii="Arial" w:hAnsi="Arial" w:cs="Arial"/>
        </w:rPr>
        <w:t>Golf outing info has been posted</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F12CBE">
        <w:rPr>
          <w:rFonts w:ascii="Arial" w:hAnsi="Arial" w:cs="Arial"/>
        </w:rPr>
        <w:t xml:space="preserve"> </w:t>
      </w:r>
    </w:p>
    <w:p w:rsidR="00123027" w:rsidRDefault="00096C51" w:rsidP="00123027">
      <w:pPr>
        <w:pStyle w:val="ListParagraph"/>
        <w:numPr>
          <w:ilvl w:val="1"/>
          <w:numId w:val="5"/>
        </w:numPr>
        <w:spacing w:after="0"/>
        <w:rPr>
          <w:rFonts w:ascii="Arial" w:hAnsi="Arial" w:cs="Arial"/>
        </w:rPr>
      </w:pPr>
      <w:r>
        <w:rPr>
          <w:rFonts w:ascii="Arial" w:hAnsi="Arial" w:cs="Arial"/>
        </w:rPr>
        <w:t>Dordt joint meet planning in work</w:t>
      </w:r>
    </w:p>
    <w:p w:rsidR="00096C51" w:rsidRPr="00123027" w:rsidRDefault="00096C51" w:rsidP="00123027">
      <w:pPr>
        <w:pStyle w:val="ListParagraph"/>
        <w:numPr>
          <w:ilvl w:val="1"/>
          <w:numId w:val="5"/>
        </w:numPr>
        <w:spacing w:after="0"/>
        <w:rPr>
          <w:rFonts w:ascii="Arial" w:hAnsi="Arial" w:cs="Arial"/>
        </w:rPr>
      </w:pPr>
      <w:r>
        <w:rPr>
          <w:rFonts w:ascii="Arial" w:hAnsi="Arial" w:cs="Arial"/>
        </w:rPr>
        <w:t>Sioux Center WTP as possible tour and we’re considering holding the joint meet in Sioux Center</w:t>
      </w:r>
    </w:p>
    <w:p w:rsidR="006A3DE9" w:rsidRDefault="006A3DE9" w:rsidP="00EE13B8">
      <w:pPr>
        <w:pStyle w:val="ListParagraph"/>
        <w:numPr>
          <w:ilvl w:val="0"/>
          <w:numId w:val="5"/>
        </w:numPr>
        <w:spacing w:after="0"/>
        <w:rPr>
          <w:rFonts w:ascii="Arial" w:hAnsi="Arial" w:cs="Arial"/>
        </w:rPr>
      </w:pPr>
      <w:r>
        <w:rPr>
          <w:rFonts w:ascii="Arial" w:hAnsi="Arial" w:cs="Arial"/>
        </w:rPr>
        <w:t>Joint Section/YMG/Student Meetings</w:t>
      </w:r>
    </w:p>
    <w:p w:rsidR="00B17F59" w:rsidRDefault="00096C51" w:rsidP="008A07B3">
      <w:pPr>
        <w:pStyle w:val="ListParagraph"/>
        <w:numPr>
          <w:ilvl w:val="1"/>
          <w:numId w:val="5"/>
        </w:numPr>
        <w:spacing w:after="0"/>
        <w:rPr>
          <w:rFonts w:ascii="Arial" w:hAnsi="Arial" w:cs="Arial"/>
        </w:rPr>
      </w:pPr>
      <w:r>
        <w:rPr>
          <w:rFonts w:ascii="Arial" w:hAnsi="Arial" w:cs="Arial"/>
        </w:rPr>
        <w:t>Dordt meet as noted above, tentatively scheduled for October 1</w:t>
      </w:r>
      <w:r w:rsidR="00134EDD">
        <w:rPr>
          <w:rFonts w:ascii="Arial" w:hAnsi="Arial" w:cs="Arial"/>
        </w:rPr>
        <w:t>7</w:t>
      </w:r>
    </w:p>
    <w:p w:rsidR="005225B8" w:rsidRDefault="009361EE" w:rsidP="004B2F00">
      <w:pPr>
        <w:pStyle w:val="ListParagraph"/>
        <w:numPr>
          <w:ilvl w:val="0"/>
          <w:numId w:val="5"/>
        </w:numPr>
        <w:spacing w:after="0"/>
        <w:rPr>
          <w:rFonts w:ascii="Arial" w:hAnsi="Arial" w:cs="Arial"/>
        </w:rPr>
      </w:pPr>
      <w:r>
        <w:rPr>
          <w:rFonts w:ascii="Arial" w:hAnsi="Arial" w:cs="Arial"/>
        </w:rPr>
        <w:t xml:space="preserve">Region 7 – </w:t>
      </w:r>
      <w:r w:rsidR="00123027">
        <w:rPr>
          <w:rFonts w:ascii="Arial" w:hAnsi="Arial" w:cs="Arial"/>
        </w:rPr>
        <w:t>Jenifer Bates</w:t>
      </w:r>
      <w:r w:rsidR="00134EDD">
        <w:rPr>
          <w:rFonts w:ascii="Arial" w:hAnsi="Arial" w:cs="Arial"/>
        </w:rPr>
        <w:t xml:space="preserve"> &amp; Erin Steever</w:t>
      </w:r>
      <w:r w:rsidR="004B2F00">
        <w:rPr>
          <w:rFonts w:ascii="Arial" w:hAnsi="Arial" w:cs="Arial"/>
        </w:rPr>
        <w:t xml:space="preserve"> </w:t>
      </w:r>
    </w:p>
    <w:p w:rsidR="00134EDD" w:rsidRDefault="00134EDD" w:rsidP="00134EDD">
      <w:pPr>
        <w:pStyle w:val="ListParagraph"/>
        <w:numPr>
          <w:ilvl w:val="1"/>
          <w:numId w:val="5"/>
        </w:numPr>
        <w:spacing w:after="0"/>
        <w:rPr>
          <w:rFonts w:ascii="Arial" w:hAnsi="Arial" w:cs="Arial"/>
        </w:rPr>
      </w:pPr>
      <w:r>
        <w:rPr>
          <w:rFonts w:ascii="Arial" w:hAnsi="Arial" w:cs="Arial"/>
        </w:rPr>
        <w:t xml:space="preserve">Centennial has been discussed; email has been sent to past leadership for developing a committee </w:t>
      </w:r>
    </w:p>
    <w:p w:rsidR="00134EDD" w:rsidRDefault="00134EDD" w:rsidP="00134EDD">
      <w:pPr>
        <w:pStyle w:val="ListParagraph"/>
        <w:numPr>
          <w:ilvl w:val="1"/>
          <w:numId w:val="5"/>
        </w:numPr>
        <w:spacing w:after="0"/>
        <w:rPr>
          <w:rFonts w:ascii="Arial" w:hAnsi="Arial" w:cs="Arial"/>
        </w:rPr>
      </w:pPr>
      <w:r>
        <w:rPr>
          <w:rFonts w:ascii="Arial" w:hAnsi="Arial" w:cs="Arial"/>
        </w:rPr>
        <w:t xml:space="preserve">Annual assembly scheduled for September 6 and 7 in Omaha; Jenifer will attend.  Jenifer requests pictures/write-ups of events to include in the report </w:t>
      </w:r>
    </w:p>
    <w:p w:rsidR="00134EDD" w:rsidRDefault="00134EDD" w:rsidP="00134EDD">
      <w:pPr>
        <w:pStyle w:val="ListParagraph"/>
        <w:numPr>
          <w:ilvl w:val="1"/>
          <w:numId w:val="5"/>
        </w:numPr>
        <w:spacing w:after="0"/>
        <w:rPr>
          <w:rFonts w:ascii="Arial" w:hAnsi="Arial" w:cs="Arial"/>
        </w:rPr>
      </w:pPr>
      <w:r>
        <w:rPr>
          <w:rFonts w:ascii="Arial" w:hAnsi="Arial" w:cs="Arial"/>
        </w:rPr>
        <w:t xml:space="preserve">Intro to </w:t>
      </w:r>
      <w:proofErr w:type="gramStart"/>
      <w:r>
        <w:rPr>
          <w:rFonts w:ascii="Arial" w:hAnsi="Arial" w:cs="Arial"/>
        </w:rPr>
        <w:t>governors</w:t>
      </w:r>
      <w:proofErr w:type="gramEnd"/>
      <w:r>
        <w:rPr>
          <w:rFonts w:ascii="Arial" w:hAnsi="Arial" w:cs="Arial"/>
        </w:rPr>
        <w:t xml:space="preserve"> webinar in September</w:t>
      </w:r>
    </w:p>
    <w:p w:rsidR="00134EDD" w:rsidRPr="00134EDD" w:rsidRDefault="00134EDD" w:rsidP="00134EDD">
      <w:pPr>
        <w:pStyle w:val="ListParagraph"/>
        <w:numPr>
          <w:ilvl w:val="1"/>
          <w:numId w:val="5"/>
        </w:numPr>
        <w:spacing w:after="0"/>
        <w:rPr>
          <w:rFonts w:ascii="Arial" w:hAnsi="Arial" w:cs="Arial"/>
        </w:rPr>
      </w:pPr>
      <w:r>
        <w:rPr>
          <w:rFonts w:ascii="Arial" w:hAnsi="Arial" w:cs="Arial"/>
        </w:rPr>
        <w:t>Dream Big DVD’s have been sent so follow up with schools to set up outreach events</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A76AC2">
        <w:rPr>
          <w:rFonts w:ascii="Arial" w:hAnsi="Arial" w:cs="Arial"/>
        </w:rPr>
        <w:t>Kari Sebern</w:t>
      </w:r>
      <w:r w:rsidR="00B141F1">
        <w:rPr>
          <w:rFonts w:ascii="Arial" w:hAnsi="Arial" w:cs="Arial"/>
        </w:rPr>
        <w:t xml:space="preserve"> </w:t>
      </w:r>
    </w:p>
    <w:p w:rsidR="00E54038" w:rsidRDefault="00E54038" w:rsidP="00E82B63">
      <w:pPr>
        <w:pStyle w:val="ListParagraph"/>
        <w:numPr>
          <w:ilvl w:val="1"/>
          <w:numId w:val="6"/>
        </w:numPr>
        <w:spacing w:after="0"/>
        <w:rPr>
          <w:rFonts w:ascii="Arial" w:hAnsi="Arial" w:cs="Arial"/>
        </w:rPr>
      </w:pPr>
      <w:r>
        <w:rPr>
          <w:rFonts w:ascii="Arial" w:hAnsi="Arial" w:cs="Arial"/>
        </w:rPr>
        <w:t xml:space="preserve">Discussed </w:t>
      </w:r>
      <w:proofErr w:type="spellStart"/>
      <w:r>
        <w:rPr>
          <w:rFonts w:ascii="Arial" w:hAnsi="Arial" w:cs="Arial"/>
        </w:rPr>
        <w:t>Marlee’s</w:t>
      </w:r>
      <w:proofErr w:type="spellEnd"/>
      <w:r>
        <w:rPr>
          <w:rFonts w:ascii="Arial" w:hAnsi="Arial" w:cs="Arial"/>
        </w:rPr>
        <w:t xml:space="preserve"> email on 7/8/19</w:t>
      </w:r>
    </w:p>
    <w:p w:rsidR="00E82B63" w:rsidRDefault="00E54038" w:rsidP="00E82B63">
      <w:pPr>
        <w:pStyle w:val="ListParagraph"/>
        <w:numPr>
          <w:ilvl w:val="1"/>
          <w:numId w:val="6"/>
        </w:numPr>
        <w:spacing w:after="0"/>
        <w:rPr>
          <w:rFonts w:ascii="Arial" w:hAnsi="Arial" w:cs="Arial"/>
        </w:rPr>
      </w:pPr>
      <w:r>
        <w:rPr>
          <w:rFonts w:ascii="Arial" w:hAnsi="Arial" w:cs="Arial"/>
        </w:rPr>
        <w:t>Looking for a lunch speaker</w:t>
      </w:r>
    </w:p>
    <w:p w:rsidR="00E54038" w:rsidRDefault="00E54038" w:rsidP="00E82B63">
      <w:pPr>
        <w:pStyle w:val="ListParagraph"/>
        <w:numPr>
          <w:ilvl w:val="1"/>
          <w:numId w:val="6"/>
        </w:numPr>
        <w:spacing w:after="0"/>
        <w:rPr>
          <w:rFonts w:ascii="Arial" w:hAnsi="Arial" w:cs="Arial"/>
        </w:rPr>
      </w:pPr>
      <w:r>
        <w:rPr>
          <w:rFonts w:ascii="Arial" w:hAnsi="Arial" w:cs="Arial"/>
        </w:rPr>
        <w:t>Need to fill the 1:45 – 2:30 slot, and confirm other speakers</w:t>
      </w:r>
    </w:p>
    <w:p w:rsidR="00124F8F" w:rsidRDefault="006C4B14" w:rsidP="00033DD9">
      <w:pPr>
        <w:pStyle w:val="ListParagraph"/>
        <w:numPr>
          <w:ilvl w:val="0"/>
          <w:numId w:val="6"/>
        </w:numPr>
        <w:spacing w:after="0"/>
        <w:rPr>
          <w:rFonts w:ascii="Arial" w:hAnsi="Arial" w:cs="Arial"/>
        </w:rPr>
      </w:pPr>
      <w:r>
        <w:rPr>
          <w:rFonts w:ascii="Arial" w:hAnsi="Arial" w:cs="Arial"/>
        </w:rPr>
        <w:t>Technical Conferences</w:t>
      </w:r>
      <w:r w:rsidR="00FE3F08">
        <w:rPr>
          <w:rFonts w:ascii="Arial" w:hAnsi="Arial" w:cs="Arial"/>
        </w:rPr>
        <w:t xml:space="preserve"> – </w:t>
      </w:r>
      <w:r w:rsidR="00B141F1">
        <w:rPr>
          <w:rFonts w:ascii="Arial" w:hAnsi="Arial" w:cs="Arial"/>
        </w:rPr>
        <w:t>No update</w:t>
      </w:r>
      <w:r w:rsidR="00FE3F08">
        <w:rPr>
          <w:rFonts w:ascii="Arial" w:hAnsi="Arial" w:cs="Arial"/>
        </w:rPr>
        <w:t xml:space="preserve"> </w:t>
      </w:r>
    </w:p>
    <w:p w:rsidR="00F912A3" w:rsidRDefault="00A74260" w:rsidP="0092080F">
      <w:pPr>
        <w:pStyle w:val="ListParagraph"/>
        <w:numPr>
          <w:ilvl w:val="0"/>
          <w:numId w:val="6"/>
        </w:numPr>
        <w:spacing w:after="0"/>
        <w:rPr>
          <w:rFonts w:ascii="Arial" w:hAnsi="Arial" w:cs="Arial"/>
        </w:rPr>
      </w:pPr>
      <w:r w:rsidRPr="00F912A3">
        <w:rPr>
          <w:rFonts w:ascii="Arial" w:hAnsi="Arial" w:cs="Arial"/>
        </w:rPr>
        <w:t xml:space="preserve">Scholarships </w:t>
      </w:r>
      <w:r w:rsidR="005F1300">
        <w:rPr>
          <w:rFonts w:ascii="Arial" w:hAnsi="Arial" w:cs="Arial"/>
        </w:rPr>
        <w:t>– No update</w:t>
      </w:r>
    </w:p>
    <w:p w:rsidR="00FF6545" w:rsidRDefault="00FF6545" w:rsidP="0092080F">
      <w:pPr>
        <w:pStyle w:val="ListParagraph"/>
        <w:numPr>
          <w:ilvl w:val="0"/>
          <w:numId w:val="6"/>
        </w:numPr>
        <w:spacing w:after="0"/>
        <w:rPr>
          <w:rFonts w:ascii="Arial" w:hAnsi="Arial" w:cs="Arial"/>
        </w:rPr>
      </w:pPr>
      <w:r w:rsidRPr="00F912A3">
        <w:rPr>
          <w:rFonts w:ascii="Arial" w:hAnsi="Arial" w:cs="Arial"/>
        </w:rPr>
        <w:t>Region Awards</w:t>
      </w:r>
      <w:r w:rsidR="001D7119">
        <w:rPr>
          <w:rFonts w:ascii="Arial" w:hAnsi="Arial" w:cs="Arial"/>
        </w:rPr>
        <w:t xml:space="preserve"> – </w:t>
      </w:r>
      <w:r w:rsidR="006811F2">
        <w:rPr>
          <w:rFonts w:ascii="Arial" w:hAnsi="Arial" w:cs="Arial"/>
        </w:rPr>
        <w:t>Brian Boelk</w:t>
      </w:r>
      <w:r w:rsidR="001D7119">
        <w:rPr>
          <w:rFonts w:ascii="Arial" w:hAnsi="Arial" w:cs="Arial"/>
        </w:rPr>
        <w:t xml:space="preserve"> </w:t>
      </w:r>
      <w:r w:rsidR="001504C2">
        <w:rPr>
          <w:rFonts w:ascii="Arial" w:hAnsi="Arial" w:cs="Arial"/>
        </w:rPr>
        <w:t>(absent) – No update</w:t>
      </w:r>
    </w:p>
    <w:p w:rsidR="00EB6AA4" w:rsidRDefault="00F912A3" w:rsidP="00EE13B8">
      <w:pPr>
        <w:pStyle w:val="ListParagraph"/>
        <w:numPr>
          <w:ilvl w:val="0"/>
          <w:numId w:val="6"/>
        </w:numPr>
        <w:spacing w:after="0"/>
        <w:rPr>
          <w:rFonts w:ascii="Arial" w:hAnsi="Arial" w:cs="Arial"/>
        </w:rPr>
      </w:pPr>
      <w:r>
        <w:rPr>
          <w:rFonts w:ascii="Arial" w:hAnsi="Arial" w:cs="Arial"/>
        </w:rPr>
        <w:t>New Officer</w:t>
      </w:r>
      <w:r w:rsidR="00F66679">
        <w:rPr>
          <w:rFonts w:ascii="Arial" w:hAnsi="Arial" w:cs="Arial"/>
        </w:rPr>
        <w:t xml:space="preserve">s – Brian Boelk </w:t>
      </w:r>
      <w:r w:rsidR="001504C2">
        <w:rPr>
          <w:rFonts w:ascii="Arial" w:hAnsi="Arial" w:cs="Arial"/>
        </w:rPr>
        <w:t>– No update</w:t>
      </w:r>
    </w:p>
    <w:p w:rsidR="005225B8" w:rsidRPr="00B141F1" w:rsidRDefault="004F217A" w:rsidP="00B141F1">
      <w:pPr>
        <w:pStyle w:val="ListParagraph"/>
        <w:numPr>
          <w:ilvl w:val="0"/>
          <w:numId w:val="6"/>
        </w:numPr>
        <w:spacing w:after="0"/>
        <w:rPr>
          <w:rFonts w:ascii="Arial" w:hAnsi="Arial" w:cs="Arial"/>
        </w:rPr>
      </w:pPr>
      <w:r>
        <w:rPr>
          <w:rFonts w:ascii="Arial" w:hAnsi="Arial" w:cs="Arial"/>
        </w:rPr>
        <w:t>Section Awards</w:t>
      </w:r>
      <w:r w:rsidR="00B141F1">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6811F2" w:rsidRDefault="009853CD" w:rsidP="005424F8">
      <w:pPr>
        <w:pStyle w:val="ListParagraph"/>
        <w:numPr>
          <w:ilvl w:val="0"/>
          <w:numId w:val="7"/>
        </w:numPr>
        <w:spacing w:after="0"/>
        <w:rPr>
          <w:rFonts w:ascii="Arial" w:hAnsi="Arial" w:cs="Arial"/>
        </w:rPr>
      </w:pPr>
      <w:r w:rsidRPr="006811F2">
        <w:rPr>
          <w:rFonts w:ascii="Arial" w:hAnsi="Arial" w:cs="Arial"/>
        </w:rPr>
        <w:t>E-week</w:t>
      </w:r>
      <w:r w:rsidR="00F21260" w:rsidRPr="006811F2">
        <w:rPr>
          <w:rFonts w:ascii="Arial" w:hAnsi="Arial" w:cs="Arial"/>
        </w:rPr>
        <w:t xml:space="preserve"> – </w:t>
      </w:r>
      <w:r w:rsidR="006811F2" w:rsidRPr="006811F2">
        <w:rPr>
          <w:rFonts w:ascii="Arial" w:hAnsi="Arial" w:cs="Arial"/>
        </w:rPr>
        <w:t>Josh Trygstad</w:t>
      </w:r>
      <w:r w:rsidR="00BD7B55" w:rsidRPr="006811F2">
        <w:rPr>
          <w:rFonts w:ascii="Arial" w:hAnsi="Arial" w:cs="Arial"/>
        </w:rPr>
        <w:t xml:space="preserve"> </w:t>
      </w:r>
    </w:p>
    <w:p w:rsidR="00AD4BA1" w:rsidRPr="006811F2" w:rsidRDefault="004F217A" w:rsidP="005424F8">
      <w:pPr>
        <w:pStyle w:val="ListParagraph"/>
        <w:numPr>
          <w:ilvl w:val="0"/>
          <w:numId w:val="7"/>
        </w:numPr>
        <w:spacing w:after="0"/>
        <w:rPr>
          <w:rFonts w:ascii="Arial" w:hAnsi="Arial" w:cs="Arial"/>
        </w:rPr>
      </w:pPr>
      <w:r w:rsidRPr="006811F2">
        <w:rPr>
          <w:rFonts w:ascii="Arial" w:hAnsi="Arial" w:cs="Arial"/>
        </w:rPr>
        <w:t xml:space="preserve">Strategic plan </w:t>
      </w:r>
      <w:r w:rsidR="00BD7B55" w:rsidRPr="006811F2">
        <w:rPr>
          <w:rFonts w:ascii="Arial" w:hAnsi="Arial" w:cs="Arial"/>
        </w:rPr>
        <w:t>– No U</w:t>
      </w:r>
      <w:r w:rsidR="000012FE" w:rsidRPr="006811F2">
        <w:rPr>
          <w:rFonts w:ascii="Arial" w:hAnsi="Arial" w:cs="Arial"/>
        </w:rPr>
        <w:t>pdate</w:t>
      </w:r>
    </w:p>
    <w:p w:rsidR="004F217A" w:rsidRDefault="004F217A" w:rsidP="00EE13B8">
      <w:pPr>
        <w:pStyle w:val="ListParagraph"/>
        <w:numPr>
          <w:ilvl w:val="0"/>
          <w:numId w:val="7"/>
        </w:numPr>
        <w:spacing w:after="0"/>
        <w:rPr>
          <w:rFonts w:ascii="Arial" w:hAnsi="Arial" w:cs="Arial"/>
        </w:rPr>
      </w:pPr>
      <w:r>
        <w:rPr>
          <w:rFonts w:ascii="Arial" w:hAnsi="Arial" w:cs="Arial"/>
        </w:rPr>
        <w:t xml:space="preserve">Pre-college outreach </w:t>
      </w:r>
    </w:p>
    <w:p w:rsidR="00A76AC2" w:rsidRDefault="00B141F1" w:rsidP="003172F8">
      <w:pPr>
        <w:pStyle w:val="ListParagraph"/>
        <w:numPr>
          <w:ilvl w:val="1"/>
          <w:numId w:val="7"/>
        </w:numPr>
        <w:spacing w:after="0"/>
        <w:rPr>
          <w:rFonts w:ascii="Arial" w:hAnsi="Arial" w:cs="Arial"/>
        </w:rPr>
      </w:pPr>
      <w:r>
        <w:rPr>
          <w:rFonts w:ascii="Arial" w:hAnsi="Arial" w:cs="Arial"/>
        </w:rPr>
        <w:t>Josh to send an email to EIYMG and CIYMG representatives</w:t>
      </w:r>
      <w:r w:rsidR="005F1300">
        <w:rPr>
          <w:rFonts w:ascii="Arial" w:hAnsi="Arial" w:cs="Arial"/>
        </w:rPr>
        <w:t>, and roll-in with Centennial Celebration</w:t>
      </w:r>
    </w:p>
    <w:p w:rsidR="00615F22" w:rsidRPr="005F1300" w:rsidRDefault="009853CD" w:rsidP="005F1300">
      <w:pPr>
        <w:pStyle w:val="ListParagraph"/>
        <w:numPr>
          <w:ilvl w:val="0"/>
          <w:numId w:val="7"/>
        </w:numPr>
        <w:spacing w:after="0"/>
        <w:rPr>
          <w:rFonts w:ascii="Arial" w:hAnsi="Arial" w:cs="Arial"/>
        </w:rPr>
      </w:pPr>
      <w:r w:rsidRPr="005C20D3">
        <w:rPr>
          <w:rFonts w:ascii="Arial" w:hAnsi="Arial" w:cs="Arial"/>
        </w:rPr>
        <w:t>Public &amp; Government Relations</w:t>
      </w:r>
      <w:r w:rsidR="00214631">
        <w:rPr>
          <w:rFonts w:ascii="Arial" w:hAnsi="Arial" w:cs="Arial"/>
        </w:rPr>
        <w:t xml:space="preserve"> – </w:t>
      </w:r>
      <w:r w:rsidR="00FF6545">
        <w:rPr>
          <w:rFonts w:ascii="Arial" w:hAnsi="Arial" w:cs="Arial"/>
        </w:rPr>
        <w:t>Aaron M</w:t>
      </w:r>
      <w:r w:rsidR="00BD7B55">
        <w:rPr>
          <w:rFonts w:ascii="Arial" w:hAnsi="Arial" w:cs="Arial"/>
        </w:rPr>
        <w:t xml:space="preserve"> (absent)</w:t>
      </w:r>
      <w:r w:rsidR="003211E6">
        <w:rPr>
          <w:rFonts w:ascii="Arial" w:hAnsi="Arial" w:cs="Arial"/>
        </w:rPr>
        <w:t xml:space="preserve"> </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F912A3" w:rsidRDefault="00875670" w:rsidP="00BD7B55">
      <w:pPr>
        <w:pStyle w:val="ListParagraph"/>
        <w:numPr>
          <w:ilvl w:val="0"/>
          <w:numId w:val="10"/>
        </w:numPr>
        <w:tabs>
          <w:tab w:val="left" w:pos="720"/>
        </w:tabs>
        <w:spacing w:after="0"/>
        <w:ind w:left="720"/>
        <w:rPr>
          <w:rFonts w:ascii="Arial" w:hAnsi="Arial" w:cs="Arial"/>
        </w:rPr>
      </w:pPr>
      <w:r>
        <w:rPr>
          <w:rFonts w:ascii="Arial" w:hAnsi="Arial" w:cs="Arial"/>
        </w:rPr>
        <w:t>Report Card</w:t>
      </w:r>
      <w:r w:rsidR="003211E6">
        <w:rPr>
          <w:rFonts w:ascii="Arial" w:hAnsi="Arial" w:cs="Arial"/>
        </w:rPr>
        <w:t xml:space="preserve"> </w:t>
      </w:r>
      <w:r w:rsidR="00615F22">
        <w:rPr>
          <w:rFonts w:ascii="Arial" w:hAnsi="Arial" w:cs="Arial"/>
        </w:rPr>
        <w:t xml:space="preserve">Appreciation </w:t>
      </w:r>
      <w:r w:rsidR="003211E6">
        <w:rPr>
          <w:rFonts w:ascii="Arial" w:hAnsi="Arial" w:cs="Arial"/>
        </w:rPr>
        <w:t xml:space="preserve">– </w:t>
      </w:r>
      <w:r w:rsidR="00615F22">
        <w:rPr>
          <w:rFonts w:ascii="Arial" w:hAnsi="Arial" w:cs="Arial"/>
        </w:rPr>
        <w:t>Josh Trygstad</w:t>
      </w:r>
    </w:p>
    <w:p w:rsidR="00344623" w:rsidRDefault="002008DC" w:rsidP="00344623">
      <w:pPr>
        <w:pStyle w:val="ListParagraph"/>
        <w:numPr>
          <w:ilvl w:val="1"/>
          <w:numId w:val="22"/>
        </w:numPr>
        <w:spacing w:after="0"/>
        <w:rPr>
          <w:rFonts w:ascii="Arial" w:hAnsi="Arial" w:cs="Arial"/>
        </w:rPr>
      </w:pPr>
      <w:r>
        <w:rPr>
          <w:rFonts w:ascii="Arial" w:hAnsi="Arial" w:cs="Arial"/>
        </w:rPr>
        <w:t>Josh and Ed to discuss the gift cards with Jeff as discussed and approved in May meeting minutes.</w:t>
      </w:r>
    </w:p>
    <w:p w:rsidR="00693E97" w:rsidRDefault="00372D05" w:rsidP="00BD7B55">
      <w:pPr>
        <w:pStyle w:val="ListParagraph"/>
        <w:numPr>
          <w:ilvl w:val="0"/>
          <w:numId w:val="10"/>
        </w:numPr>
        <w:tabs>
          <w:tab w:val="left" w:pos="720"/>
        </w:tabs>
        <w:spacing w:after="0"/>
        <w:ind w:left="720"/>
        <w:rPr>
          <w:rFonts w:ascii="Arial" w:hAnsi="Arial" w:cs="Arial"/>
        </w:rPr>
      </w:pPr>
      <w:r>
        <w:rPr>
          <w:rFonts w:ascii="Arial" w:hAnsi="Arial" w:cs="Arial"/>
        </w:rPr>
        <w:t>Centennial</w:t>
      </w:r>
    </w:p>
    <w:p w:rsidR="003A5098" w:rsidRPr="005F1300" w:rsidRDefault="00B141F1" w:rsidP="003A5098">
      <w:pPr>
        <w:pStyle w:val="ListParagraph"/>
        <w:numPr>
          <w:ilvl w:val="1"/>
          <w:numId w:val="26"/>
        </w:numPr>
        <w:spacing w:after="0"/>
        <w:rPr>
          <w:rFonts w:ascii="Arial" w:hAnsi="Arial" w:cs="Arial"/>
        </w:rPr>
      </w:pPr>
      <w:r w:rsidRPr="002008DC">
        <w:rPr>
          <w:rFonts w:ascii="Arial" w:hAnsi="Arial" w:cs="Arial"/>
        </w:rPr>
        <w:t xml:space="preserve">Josh </w:t>
      </w:r>
      <w:r w:rsidR="005F1300">
        <w:rPr>
          <w:rFonts w:ascii="Arial" w:hAnsi="Arial" w:cs="Arial"/>
        </w:rPr>
        <w:t>sent</w:t>
      </w:r>
      <w:r w:rsidRPr="002008DC">
        <w:rPr>
          <w:rFonts w:ascii="Arial" w:hAnsi="Arial" w:cs="Arial"/>
        </w:rPr>
        <w:t xml:space="preserve"> an email to previous leaders to start putting a committee together for the centennial.</w:t>
      </w: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t>1</w:t>
            </w:r>
            <w:r w:rsidR="00BD7B55">
              <w:rPr>
                <w:rFonts w:asciiTheme="majorHAnsi" w:hAnsiTheme="majorHAnsi"/>
                <w:b/>
                <w:sz w:val="24"/>
              </w:rPr>
              <w:t>1. New Business</w:t>
            </w:r>
          </w:p>
        </w:tc>
      </w:tr>
    </w:tbl>
    <w:p w:rsidR="00E82B63" w:rsidRPr="00457DB1" w:rsidRDefault="00E82B63" w:rsidP="00457DB1">
      <w:pPr>
        <w:tabs>
          <w:tab w:val="left" w:pos="720"/>
        </w:tabs>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044EE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1C4852">
              <w:rPr>
                <w:rFonts w:ascii="Arial" w:hAnsi="Arial" w:cs="Arial"/>
                <w:b/>
              </w:rPr>
              <w:t xml:space="preserve">Meeting </w:t>
            </w:r>
            <w:r w:rsidR="00B90446">
              <w:rPr>
                <w:rFonts w:ascii="Arial" w:hAnsi="Arial" w:cs="Arial"/>
                <w:b/>
              </w:rPr>
              <w:t>12:</w:t>
            </w:r>
            <w:r w:rsidR="007A586D">
              <w:rPr>
                <w:rFonts w:ascii="Arial" w:hAnsi="Arial" w:cs="Arial"/>
                <w:b/>
              </w:rPr>
              <w:t>20</w:t>
            </w:r>
            <w:bookmarkStart w:id="0" w:name="_GoBack"/>
            <w:bookmarkEnd w:id="0"/>
          </w:p>
        </w:tc>
      </w:tr>
    </w:tbl>
    <w:p w:rsidR="00E0384D" w:rsidRDefault="00E0384D" w:rsidP="00E0384D">
      <w:pPr>
        <w:spacing w:after="0"/>
        <w:jc w:val="both"/>
        <w:rPr>
          <w:rFonts w:ascii="Arial" w:hAnsi="Arial" w:cs="Arial"/>
        </w:rPr>
      </w:pPr>
      <w:r w:rsidRPr="00995043">
        <w:rPr>
          <w:rFonts w:ascii="Arial" w:hAnsi="Arial" w:cs="Arial"/>
        </w:rPr>
        <w:t>Motion to Adjourn (</w:t>
      </w:r>
      <w:r w:rsidR="005F1300">
        <w:rPr>
          <w:rFonts w:ascii="Arial" w:hAnsi="Arial" w:cs="Arial"/>
        </w:rPr>
        <w:t>Mike</w:t>
      </w:r>
      <w:r w:rsidR="00044EE4">
        <w:rPr>
          <w:rFonts w:ascii="Arial" w:hAnsi="Arial" w:cs="Arial"/>
        </w:rPr>
        <w:t>)</w:t>
      </w:r>
      <w:r w:rsidR="00063B5C">
        <w:rPr>
          <w:rFonts w:ascii="Arial" w:hAnsi="Arial" w:cs="Arial"/>
        </w:rPr>
        <w:t>,</w:t>
      </w:r>
      <w:r w:rsidRPr="00995043">
        <w:rPr>
          <w:rFonts w:ascii="Arial" w:hAnsi="Arial" w:cs="Arial"/>
        </w:rPr>
        <w:t xml:space="preserve"> second (</w:t>
      </w:r>
      <w:r w:rsidR="005F1300">
        <w:rPr>
          <w:rFonts w:ascii="Arial" w:hAnsi="Arial" w:cs="Arial"/>
        </w:rPr>
        <w:t>Justin</w:t>
      </w:r>
      <w:r>
        <w:rPr>
          <w:rFonts w:ascii="Arial" w:hAnsi="Arial" w:cs="Arial"/>
        </w:rPr>
        <w:t xml:space="preserve">) and </w:t>
      </w:r>
      <w:r w:rsidR="00CF6EC6">
        <w:rPr>
          <w:rFonts w:ascii="Arial" w:hAnsi="Arial" w:cs="Arial"/>
        </w:rPr>
        <w:t>adjourned.</w:t>
      </w:r>
    </w:p>
    <w:p w:rsidR="00E0384D" w:rsidRDefault="00E0384D" w:rsidP="007707F5">
      <w:pPr>
        <w:spacing w:after="0"/>
        <w:jc w:val="both"/>
        <w:rPr>
          <w:rFonts w:ascii="Arial" w:hAnsi="Arial" w:cs="Arial"/>
        </w:rPr>
      </w:pPr>
    </w:p>
    <w:p w:rsidR="0037114A" w:rsidRDefault="002F0656" w:rsidP="007707F5">
      <w:pPr>
        <w:spacing w:after="0"/>
        <w:jc w:val="both"/>
        <w:rPr>
          <w:rFonts w:ascii="Arial" w:hAnsi="Arial" w:cs="Arial"/>
        </w:rPr>
      </w:pPr>
      <w:r>
        <w:rPr>
          <w:rFonts w:ascii="Arial" w:hAnsi="Arial" w:cs="Arial"/>
        </w:rPr>
        <w:t xml:space="preserve">Next meeting </w:t>
      </w:r>
      <w:r w:rsidR="0048433E">
        <w:rPr>
          <w:rFonts w:ascii="Arial" w:hAnsi="Arial" w:cs="Arial"/>
        </w:rPr>
        <w:t xml:space="preserve">tentatively </w:t>
      </w:r>
      <w:r>
        <w:rPr>
          <w:rFonts w:ascii="Arial" w:hAnsi="Arial" w:cs="Arial"/>
        </w:rPr>
        <w:t xml:space="preserve">scheduled </w:t>
      </w:r>
      <w:r w:rsidR="002008DC">
        <w:rPr>
          <w:rFonts w:ascii="Arial" w:hAnsi="Arial" w:cs="Arial"/>
        </w:rPr>
        <w:t>a</w:t>
      </w:r>
      <w:r w:rsidR="005F1300">
        <w:rPr>
          <w:rFonts w:ascii="Arial" w:hAnsi="Arial" w:cs="Arial"/>
        </w:rPr>
        <w:t xml:space="preserve">t Pizza Ranch in Newton </w:t>
      </w:r>
      <w:r w:rsidR="00B90446">
        <w:rPr>
          <w:rFonts w:ascii="Arial" w:hAnsi="Arial" w:cs="Arial"/>
        </w:rPr>
        <w:t>on</w:t>
      </w:r>
      <w:r w:rsidR="00751FE7">
        <w:rPr>
          <w:rFonts w:ascii="Arial" w:hAnsi="Arial" w:cs="Arial"/>
        </w:rPr>
        <w:t xml:space="preserve"> </w:t>
      </w:r>
      <w:r w:rsidR="005F1300">
        <w:rPr>
          <w:rFonts w:ascii="Arial" w:hAnsi="Arial" w:cs="Arial"/>
        </w:rPr>
        <w:t>August 1</w:t>
      </w:r>
      <w:r w:rsidR="005225B8">
        <w:rPr>
          <w:rFonts w:ascii="Arial" w:hAnsi="Arial" w:cs="Arial"/>
        </w:rPr>
        <w:t>, 2019</w:t>
      </w:r>
      <w:r>
        <w:rPr>
          <w:rFonts w:ascii="Arial" w:hAnsi="Arial" w:cs="Arial"/>
        </w:rPr>
        <w: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5056F2" w:rsidP="007707F5">
      <w:pPr>
        <w:spacing w:after="0"/>
        <w:rPr>
          <w:rFonts w:ascii="Arial" w:hAnsi="Arial" w:cs="Arial"/>
        </w:rPr>
      </w:pPr>
      <w:r>
        <w:rPr>
          <w:rFonts w:ascii="Arial" w:hAnsi="Arial" w:cs="Arial"/>
        </w:rPr>
        <w:t>Justin D. Widdel, P.E.</w:t>
      </w:r>
    </w:p>
    <w:p w:rsidR="0037114A" w:rsidRPr="0037114A" w:rsidRDefault="005056F2"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1ED" w:rsidRDefault="000D11ED" w:rsidP="00E0608F">
      <w:pPr>
        <w:spacing w:after="0" w:line="240" w:lineRule="auto"/>
      </w:pPr>
      <w:r>
        <w:separator/>
      </w:r>
    </w:p>
  </w:endnote>
  <w:endnote w:type="continuationSeparator" w:id="0">
    <w:p w:rsidR="000D11ED" w:rsidRDefault="000D11ED"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B707F4" w:rsidRDefault="00B707F4"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E82B63">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E82B63">
              <w:rPr>
                <w:b/>
                <w:bCs/>
                <w:noProof/>
                <w:sz w:val="20"/>
              </w:rPr>
              <w:t>3</w:t>
            </w:r>
            <w:r w:rsidRPr="0022343D">
              <w:rPr>
                <w:b/>
                <w:bCs/>
                <w:szCs w:val="24"/>
              </w:rPr>
              <w:fldChar w:fldCharType="end"/>
            </w:r>
          </w:p>
        </w:sdtContent>
      </w:sdt>
    </w:sdtContent>
  </w:sdt>
  <w:p w:rsidR="00B707F4" w:rsidRDefault="00B7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1ED" w:rsidRDefault="000D11ED" w:rsidP="00E0608F">
      <w:pPr>
        <w:spacing w:after="0" w:line="240" w:lineRule="auto"/>
      </w:pPr>
      <w:r>
        <w:separator/>
      </w:r>
    </w:p>
  </w:footnote>
  <w:footnote w:type="continuationSeparator" w:id="0">
    <w:p w:rsidR="000D11ED" w:rsidRDefault="000D11ED" w:rsidP="00E0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B04"/>
    <w:multiLevelType w:val="hybridMultilevel"/>
    <w:tmpl w:val="FEE08928"/>
    <w:lvl w:ilvl="0" w:tplc="7018C49C">
      <w:start w:val="1"/>
      <w:numFmt w:val="lowerLetter"/>
      <w:lvlText w:val="%1."/>
      <w:lvlJc w:val="left"/>
      <w:pPr>
        <w:ind w:left="1080" w:hanging="360"/>
      </w:pPr>
      <w:rPr>
        <w:rFonts w:hint="default"/>
      </w:rPr>
    </w:lvl>
    <w:lvl w:ilvl="1" w:tplc="BFB4F6E2">
      <w:start w:val="1"/>
      <w:numFmt w:val="lowerRoman"/>
      <w:lvlText w:val="%2."/>
      <w:lvlJc w:val="righ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E90340C"/>
    <w:multiLevelType w:val="hybridMultilevel"/>
    <w:tmpl w:val="FEE08928"/>
    <w:lvl w:ilvl="0" w:tplc="7018C49C">
      <w:start w:val="1"/>
      <w:numFmt w:val="lowerLetter"/>
      <w:lvlText w:val="%1."/>
      <w:lvlJc w:val="left"/>
      <w:pPr>
        <w:ind w:left="1080" w:hanging="360"/>
      </w:pPr>
      <w:rPr>
        <w:rFonts w:hint="default"/>
      </w:rPr>
    </w:lvl>
    <w:lvl w:ilvl="1" w:tplc="BFB4F6E2">
      <w:start w:val="1"/>
      <w:numFmt w:val="lowerRoman"/>
      <w:lvlText w:val="%2."/>
      <w:lvlJc w:val="righ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6CF1D7B"/>
    <w:multiLevelType w:val="hybridMultilevel"/>
    <w:tmpl w:val="63DEB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D282AAA"/>
    <w:multiLevelType w:val="hybridMultilevel"/>
    <w:tmpl w:val="FEE08928"/>
    <w:lvl w:ilvl="0" w:tplc="7018C49C">
      <w:start w:val="1"/>
      <w:numFmt w:val="lowerLetter"/>
      <w:lvlText w:val="%1."/>
      <w:lvlJc w:val="left"/>
      <w:pPr>
        <w:ind w:left="1080" w:hanging="360"/>
      </w:pPr>
      <w:rPr>
        <w:rFonts w:hint="default"/>
      </w:rPr>
    </w:lvl>
    <w:lvl w:ilvl="1" w:tplc="BFB4F6E2">
      <w:start w:val="1"/>
      <w:numFmt w:val="lowerRoman"/>
      <w:lvlText w:val="%2."/>
      <w:lvlJc w:val="righ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0179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30F74"/>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8432183"/>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266799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40D712A"/>
    <w:multiLevelType w:val="hybridMultilevel"/>
    <w:tmpl w:val="676047E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C7803"/>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7EA2597"/>
    <w:multiLevelType w:val="hybridMultilevel"/>
    <w:tmpl w:val="16E471A0"/>
    <w:lvl w:ilvl="0" w:tplc="04090019">
      <w:start w:val="1"/>
      <w:numFmt w:val="lowerLetter"/>
      <w:lvlText w:val="%1."/>
      <w:lvlJc w:val="left"/>
      <w:pPr>
        <w:ind w:left="1440" w:hanging="360"/>
      </w:pPr>
    </w:lvl>
    <w:lvl w:ilvl="1" w:tplc="8760D4EA">
      <w:start w:val="1"/>
      <w:numFmt w:val="lowerRoman"/>
      <w:lvlText w:val="%2."/>
      <w:lvlJc w:val="left"/>
      <w:pPr>
        <w:ind w:left="216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4"/>
  </w:num>
  <w:num w:numId="2">
    <w:abstractNumId w:val="17"/>
  </w:num>
  <w:num w:numId="3">
    <w:abstractNumId w:val="16"/>
  </w:num>
  <w:num w:numId="4">
    <w:abstractNumId w:val="23"/>
  </w:num>
  <w:num w:numId="5">
    <w:abstractNumId w:val="25"/>
  </w:num>
  <w:num w:numId="6">
    <w:abstractNumId w:val="19"/>
  </w:num>
  <w:num w:numId="7">
    <w:abstractNumId w:val="4"/>
  </w:num>
  <w:num w:numId="8">
    <w:abstractNumId w:val="9"/>
  </w:num>
  <w:num w:numId="9">
    <w:abstractNumId w:val="0"/>
  </w:num>
  <w:num w:numId="10">
    <w:abstractNumId w:val="12"/>
  </w:num>
  <w:num w:numId="11">
    <w:abstractNumId w:val="5"/>
  </w:num>
  <w:num w:numId="12">
    <w:abstractNumId w:val="11"/>
  </w:num>
  <w:num w:numId="13">
    <w:abstractNumId w:val="7"/>
  </w:num>
  <w:num w:numId="14">
    <w:abstractNumId w:val="6"/>
  </w:num>
  <w:num w:numId="15">
    <w:abstractNumId w:val="10"/>
  </w:num>
  <w:num w:numId="16">
    <w:abstractNumId w:val="2"/>
  </w:num>
  <w:num w:numId="17">
    <w:abstractNumId w:val="18"/>
  </w:num>
  <w:num w:numId="18">
    <w:abstractNumId w:val="24"/>
  </w:num>
  <w:num w:numId="19">
    <w:abstractNumId w:val="21"/>
  </w:num>
  <w:num w:numId="20">
    <w:abstractNumId w:val="8"/>
  </w:num>
  <w:num w:numId="21">
    <w:abstractNumId w:val="3"/>
  </w:num>
  <w:num w:numId="22">
    <w:abstractNumId w:val="22"/>
  </w:num>
  <w:num w:numId="23">
    <w:abstractNumId w:val="13"/>
  </w:num>
  <w:num w:numId="24">
    <w:abstractNumId w:val="20"/>
  </w:num>
  <w:num w:numId="25">
    <w:abstractNumId w:val="1"/>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41"/>
    <w:rsid w:val="000012FE"/>
    <w:rsid w:val="00003F11"/>
    <w:rsid w:val="000048A4"/>
    <w:rsid w:val="00004C04"/>
    <w:rsid w:val="00012DBD"/>
    <w:rsid w:val="00014E30"/>
    <w:rsid w:val="0001793A"/>
    <w:rsid w:val="00021588"/>
    <w:rsid w:val="000240BF"/>
    <w:rsid w:val="00024706"/>
    <w:rsid w:val="00024D9D"/>
    <w:rsid w:val="00030182"/>
    <w:rsid w:val="00033DD9"/>
    <w:rsid w:val="00044EE4"/>
    <w:rsid w:val="00046183"/>
    <w:rsid w:val="00050F9D"/>
    <w:rsid w:val="00051C53"/>
    <w:rsid w:val="000531AF"/>
    <w:rsid w:val="00062A71"/>
    <w:rsid w:val="00062CD7"/>
    <w:rsid w:val="00063359"/>
    <w:rsid w:val="00063B5C"/>
    <w:rsid w:val="00065133"/>
    <w:rsid w:val="000655F3"/>
    <w:rsid w:val="00067B8D"/>
    <w:rsid w:val="000723A5"/>
    <w:rsid w:val="00077681"/>
    <w:rsid w:val="00080A0C"/>
    <w:rsid w:val="00083E66"/>
    <w:rsid w:val="00096C51"/>
    <w:rsid w:val="000A05B8"/>
    <w:rsid w:val="000A372D"/>
    <w:rsid w:val="000A56DA"/>
    <w:rsid w:val="000B4520"/>
    <w:rsid w:val="000B7AD6"/>
    <w:rsid w:val="000C3518"/>
    <w:rsid w:val="000C48E6"/>
    <w:rsid w:val="000C55A5"/>
    <w:rsid w:val="000C7C96"/>
    <w:rsid w:val="000D11ED"/>
    <w:rsid w:val="000D23CA"/>
    <w:rsid w:val="000D529E"/>
    <w:rsid w:val="000D5FA0"/>
    <w:rsid w:val="000F0950"/>
    <w:rsid w:val="000F2BD3"/>
    <w:rsid w:val="000F3698"/>
    <w:rsid w:val="000F4CF0"/>
    <w:rsid w:val="000F59BA"/>
    <w:rsid w:val="00103C62"/>
    <w:rsid w:val="00104135"/>
    <w:rsid w:val="00104691"/>
    <w:rsid w:val="00106158"/>
    <w:rsid w:val="00107AF7"/>
    <w:rsid w:val="00112374"/>
    <w:rsid w:val="001133B0"/>
    <w:rsid w:val="00117B20"/>
    <w:rsid w:val="00117D28"/>
    <w:rsid w:val="00120CBB"/>
    <w:rsid w:val="00123027"/>
    <w:rsid w:val="00123788"/>
    <w:rsid w:val="00124F8F"/>
    <w:rsid w:val="001302CB"/>
    <w:rsid w:val="0013171D"/>
    <w:rsid w:val="001341AB"/>
    <w:rsid w:val="00134EDD"/>
    <w:rsid w:val="001355AD"/>
    <w:rsid w:val="001370D3"/>
    <w:rsid w:val="001378DB"/>
    <w:rsid w:val="0014012E"/>
    <w:rsid w:val="001466E5"/>
    <w:rsid w:val="001504C2"/>
    <w:rsid w:val="00150578"/>
    <w:rsid w:val="00152576"/>
    <w:rsid w:val="0015500D"/>
    <w:rsid w:val="0015685E"/>
    <w:rsid w:val="00157717"/>
    <w:rsid w:val="00171E8E"/>
    <w:rsid w:val="0017542B"/>
    <w:rsid w:val="00175614"/>
    <w:rsid w:val="00182E50"/>
    <w:rsid w:val="001839E8"/>
    <w:rsid w:val="00184B37"/>
    <w:rsid w:val="00187437"/>
    <w:rsid w:val="00193C92"/>
    <w:rsid w:val="00196CBE"/>
    <w:rsid w:val="001A10D4"/>
    <w:rsid w:val="001A35A8"/>
    <w:rsid w:val="001A4852"/>
    <w:rsid w:val="001A562B"/>
    <w:rsid w:val="001B62DE"/>
    <w:rsid w:val="001C00A2"/>
    <w:rsid w:val="001C0762"/>
    <w:rsid w:val="001C4852"/>
    <w:rsid w:val="001C6411"/>
    <w:rsid w:val="001D2353"/>
    <w:rsid w:val="001D5812"/>
    <w:rsid w:val="001D7119"/>
    <w:rsid w:val="001E0D79"/>
    <w:rsid w:val="001E19E7"/>
    <w:rsid w:val="001E2201"/>
    <w:rsid w:val="001E28CC"/>
    <w:rsid w:val="001F07F7"/>
    <w:rsid w:val="001F0D56"/>
    <w:rsid w:val="001F3D76"/>
    <w:rsid w:val="002008DC"/>
    <w:rsid w:val="00202450"/>
    <w:rsid w:val="002129FD"/>
    <w:rsid w:val="00212BA9"/>
    <w:rsid w:val="00213B25"/>
    <w:rsid w:val="00214631"/>
    <w:rsid w:val="00223339"/>
    <w:rsid w:val="0022343D"/>
    <w:rsid w:val="00223C35"/>
    <w:rsid w:val="00223D9F"/>
    <w:rsid w:val="00223F62"/>
    <w:rsid w:val="00224465"/>
    <w:rsid w:val="00227734"/>
    <w:rsid w:val="00227E3E"/>
    <w:rsid w:val="002314F0"/>
    <w:rsid w:val="002332E6"/>
    <w:rsid w:val="00234C0D"/>
    <w:rsid w:val="00240F70"/>
    <w:rsid w:val="00253062"/>
    <w:rsid w:val="0025481C"/>
    <w:rsid w:val="00256068"/>
    <w:rsid w:val="00260366"/>
    <w:rsid w:val="0026109E"/>
    <w:rsid w:val="00262642"/>
    <w:rsid w:val="00262C74"/>
    <w:rsid w:val="002666C4"/>
    <w:rsid w:val="002711E7"/>
    <w:rsid w:val="00272BF2"/>
    <w:rsid w:val="00281DD8"/>
    <w:rsid w:val="00290036"/>
    <w:rsid w:val="00294AAD"/>
    <w:rsid w:val="0029504F"/>
    <w:rsid w:val="00295ADD"/>
    <w:rsid w:val="002A065B"/>
    <w:rsid w:val="002A30EF"/>
    <w:rsid w:val="002A747D"/>
    <w:rsid w:val="002B44CA"/>
    <w:rsid w:val="002B6D20"/>
    <w:rsid w:val="002C0CF7"/>
    <w:rsid w:val="002D06CD"/>
    <w:rsid w:val="002D215B"/>
    <w:rsid w:val="002D294B"/>
    <w:rsid w:val="002D5DA9"/>
    <w:rsid w:val="002D7D2A"/>
    <w:rsid w:val="002E1FA0"/>
    <w:rsid w:val="002E62F7"/>
    <w:rsid w:val="002F0656"/>
    <w:rsid w:val="002F306F"/>
    <w:rsid w:val="002F4C73"/>
    <w:rsid w:val="002F69F1"/>
    <w:rsid w:val="003124E4"/>
    <w:rsid w:val="00315B8E"/>
    <w:rsid w:val="003171DD"/>
    <w:rsid w:val="003172F8"/>
    <w:rsid w:val="003211E6"/>
    <w:rsid w:val="003216FF"/>
    <w:rsid w:val="003227A2"/>
    <w:rsid w:val="003248B8"/>
    <w:rsid w:val="003258DB"/>
    <w:rsid w:val="00332479"/>
    <w:rsid w:val="00333E95"/>
    <w:rsid w:val="003353C9"/>
    <w:rsid w:val="003424B1"/>
    <w:rsid w:val="00344623"/>
    <w:rsid w:val="00352D5C"/>
    <w:rsid w:val="003543EC"/>
    <w:rsid w:val="003548A5"/>
    <w:rsid w:val="00355313"/>
    <w:rsid w:val="003627A9"/>
    <w:rsid w:val="00367022"/>
    <w:rsid w:val="0037114A"/>
    <w:rsid w:val="00372D05"/>
    <w:rsid w:val="0037333C"/>
    <w:rsid w:val="00377EBC"/>
    <w:rsid w:val="003959D6"/>
    <w:rsid w:val="00397AC3"/>
    <w:rsid w:val="003A06F5"/>
    <w:rsid w:val="003A0976"/>
    <w:rsid w:val="003A343E"/>
    <w:rsid w:val="003A5098"/>
    <w:rsid w:val="003A5221"/>
    <w:rsid w:val="003A5818"/>
    <w:rsid w:val="003A5F52"/>
    <w:rsid w:val="003A66EC"/>
    <w:rsid w:val="003A716D"/>
    <w:rsid w:val="003B5F61"/>
    <w:rsid w:val="003B6B6F"/>
    <w:rsid w:val="003B7E9C"/>
    <w:rsid w:val="003C09C0"/>
    <w:rsid w:val="003C1D04"/>
    <w:rsid w:val="003C2659"/>
    <w:rsid w:val="003C2812"/>
    <w:rsid w:val="003C28D4"/>
    <w:rsid w:val="003C42E8"/>
    <w:rsid w:val="003C64A6"/>
    <w:rsid w:val="003C69AE"/>
    <w:rsid w:val="003D4241"/>
    <w:rsid w:val="003D4C6E"/>
    <w:rsid w:val="003F0325"/>
    <w:rsid w:val="003F03A5"/>
    <w:rsid w:val="003F1348"/>
    <w:rsid w:val="003F58A0"/>
    <w:rsid w:val="003F6F02"/>
    <w:rsid w:val="004020F9"/>
    <w:rsid w:val="00403BA9"/>
    <w:rsid w:val="00406296"/>
    <w:rsid w:val="00406C7F"/>
    <w:rsid w:val="00407B9D"/>
    <w:rsid w:val="0041067C"/>
    <w:rsid w:val="00410BDA"/>
    <w:rsid w:val="00413AF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57DB1"/>
    <w:rsid w:val="00460191"/>
    <w:rsid w:val="0046250C"/>
    <w:rsid w:val="004631DD"/>
    <w:rsid w:val="00466A8B"/>
    <w:rsid w:val="00470BEE"/>
    <w:rsid w:val="00472DB9"/>
    <w:rsid w:val="0047508A"/>
    <w:rsid w:val="00477F2B"/>
    <w:rsid w:val="00480E17"/>
    <w:rsid w:val="00484268"/>
    <w:rsid w:val="0048433E"/>
    <w:rsid w:val="00484720"/>
    <w:rsid w:val="004873F8"/>
    <w:rsid w:val="004911FA"/>
    <w:rsid w:val="004A1ADF"/>
    <w:rsid w:val="004A394E"/>
    <w:rsid w:val="004A4A56"/>
    <w:rsid w:val="004B13F6"/>
    <w:rsid w:val="004B2F00"/>
    <w:rsid w:val="004B38C5"/>
    <w:rsid w:val="004B76FA"/>
    <w:rsid w:val="004B7D1D"/>
    <w:rsid w:val="004C1D17"/>
    <w:rsid w:val="004D16B2"/>
    <w:rsid w:val="004D28C7"/>
    <w:rsid w:val="004D7D9A"/>
    <w:rsid w:val="004E0452"/>
    <w:rsid w:val="004F217A"/>
    <w:rsid w:val="004F419C"/>
    <w:rsid w:val="0050101F"/>
    <w:rsid w:val="005056F2"/>
    <w:rsid w:val="00505A29"/>
    <w:rsid w:val="005112A1"/>
    <w:rsid w:val="00512381"/>
    <w:rsid w:val="00513317"/>
    <w:rsid w:val="005143F9"/>
    <w:rsid w:val="00514592"/>
    <w:rsid w:val="00514FD7"/>
    <w:rsid w:val="00520941"/>
    <w:rsid w:val="00520D41"/>
    <w:rsid w:val="005225B8"/>
    <w:rsid w:val="00522E06"/>
    <w:rsid w:val="00523D05"/>
    <w:rsid w:val="00524F81"/>
    <w:rsid w:val="00525F06"/>
    <w:rsid w:val="005323AD"/>
    <w:rsid w:val="005370EC"/>
    <w:rsid w:val="00537F38"/>
    <w:rsid w:val="005423E3"/>
    <w:rsid w:val="005432EE"/>
    <w:rsid w:val="00543B13"/>
    <w:rsid w:val="00544739"/>
    <w:rsid w:val="00546DEB"/>
    <w:rsid w:val="00555BEC"/>
    <w:rsid w:val="00561D74"/>
    <w:rsid w:val="00564651"/>
    <w:rsid w:val="0056621B"/>
    <w:rsid w:val="005666E3"/>
    <w:rsid w:val="00573D7D"/>
    <w:rsid w:val="00574FD6"/>
    <w:rsid w:val="00575890"/>
    <w:rsid w:val="00581E4E"/>
    <w:rsid w:val="00582BC4"/>
    <w:rsid w:val="005832FF"/>
    <w:rsid w:val="00584452"/>
    <w:rsid w:val="005918BE"/>
    <w:rsid w:val="00592669"/>
    <w:rsid w:val="00594E71"/>
    <w:rsid w:val="00596CE9"/>
    <w:rsid w:val="005A7619"/>
    <w:rsid w:val="005B4DF3"/>
    <w:rsid w:val="005C0EF9"/>
    <w:rsid w:val="005C20D3"/>
    <w:rsid w:val="005C3F4C"/>
    <w:rsid w:val="005C7288"/>
    <w:rsid w:val="005D2FCD"/>
    <w:rsid w:val="005D5C9A"/>
    <w:rsid w:val="005D71CB"/>
    <w:rsid w:val="005E12A8"/>
    <w:rsid w:val="005E15D5"/>
    <w:rsid w:val="005E2149"/>
    <w:rsid w:val="005E2385"/>
    <w:rsid w:val="005E426A"/>
    <w:rsid w:val="005E51EC"/>
    <w:rsid w:val="005E7823"/>
    <w:rsid w:val="005F1300"/>
    <w:rsid w:val="005F193E"/>
    <w:rsid w:val="006006C4"/>
    <w:rsid w:val="00602920"/>
    <w:rsid w:val="00604AC2"/>
    <w:rsid w:val="006079A3"/>
    <w:rsid w:val="00613FD4"/>
    <w:rsid w:val="006147A5"/>
    <w:rsid w:val="00615F22"/>
    <w:rsid w:val="00616CC6"/>
    <w:rsid w:val="00630C26"/>
    <w:rsid w:val="006335FA"/>
    <w:rsid w:val="006457E3"/>
    <w:rsid w:val="00654BE3"/>
    <w:rsid w:val="00655AE4"/>
    <w:rsid w:val="00657F02"/>
    <w:rsid w:val="00661164"/>
    <w:rsid w:val="006639B1"/>
    <w:rsid w:val="006677E2"/>
    <w:rsid w:val="00671967"/>
    <w:rsid w:val="00672B03"/>
    <w:rsid w:val="00673B12"/>
    <w:rsid w:val="0067453F"/>
    <w:rsid w:val="006750C4"/>
    <w:rsid w:val="0067650A"/>
    <w:rsid w:val="00680AA4"/>
    <w:rsid w:val="006811F2"/>
    <w:rsid w:val="00681F18"/>
    <w:rsid w:val="00687091"/>
    <w:rsid w:val="00687A0A"/>
    <w:rsid w:val="0069127C"/>
    <w:rsid w:val="00693A89"/>
    <w:rsid w:val="00693E97"/>
    <w:rsid w:val="00697D25"/>
    <w:rsid w:val="006A34F2"/>
    <w:rsid w:val="006A3DE9"/>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59DE"/>
    <w:rsid w:val="006D6FA4"/>
    <w:rsid w:val="006D73C7"/>
    <w:rsid w:val="006E6A53"/>
    <w:rsid w:val="006E70F3"/>
    <w:rsid w:val="006E71E0"/>
    <w:rsid w:val="006F3309"/>
    <w:rsid w:val="006F6E4C"/>
    <w:rsid w:val="0070296D"/>
    <w:rsid w:val="00702B8C"/>
    <w:rsid w:val="00713F6F"/>
    <w:rsid w:val="007142A0"/>
    <w:rsid w:val="00720BB5"/>
    <w:rsid w:val="007313B9"/>
    <w:rsid w:val="00734B7D"/>
    <w:rsid w:val="00735447"/>
    <w:rsid w:val="00735BFD"/>
    <w:rsid w:val="00741487"/>
    <w:rsid w:val="00742307"/>
    <w:rsid w:val="00742442"/>
    <w:rsid w:val="00751D80"/>
    <w:rsid w:val="00751FE7"/>
    <w:rsid w:val="0075354E"/>
    <w:rsid w:val="00753B56"/>
    <w:rsid w:val="00754844"/>
    <w:rsid w:val="00757252"/>
    <w:rsid w:val="00762F38"/>
    <w:rsid w:val="007660F5"/>
    <w:rsid w:val="007671C6"/>
    <w:rsid w:val="00767BF4"/>
    <w:rsid w:val="007707F5"/>
    <w:rsid w:val="007714F4"/>
    <w:rsid w:val="00772398"/>
    <w:rsid w:val="00772B05"/>
    <w:rsid w:val="0077333F"/>
    <w:rsid w:val="007735C6"/>
    <w:rsid w:val="00774107"/>
    <w:rsid w:val="00774B7F"/>
    <w:rsid w:val="00774DCC"/>
    <w:rsid w:val="00775A34"/>
    <w:rsid w:val="00780394"/>
    <w:rsid w:val="007841CD"/>
    <w:rsid w:val="00785D9B"/>
    <w:rsid w:val="0078632B"/>
    <w:rsid w:val="00790D9D"/>
    <w:rsid w:val="00791E4C"/>
    <w:rsid w:val="007A3165"/>
    <w:rsid w:val="007A586D"/>
    <w:rsid w:val="007A58A7"/>
    <w:rsid w:val="007B26E5"/>
    <w:rsid w:val="007B73F5"/>
    <w:rsid w:val="007B74EF"/>
    <w:rsid w:val="007D5E88"/>
    <w:rsid w:val="007E1F82"/>
    <w:rsid w:val="007E222A"/>
    <w:rsid w:val="007E26BD"/>
    <w:rsid w:val="007E6793"/>
    <w:rsid w:val="007F1DC2"/>
    <w:rsid w:val="007F5B62"/>
    <w:rsid w:val="00800E1B"/>
    <w:rsid w:val="00803754"/>
    <w:rsid w:val="008044EE"/>
    <w:rsid w:val="00806115"/>
    <w:rsid w:val="008107D7"/>
    <w:rsid w:val="00810AC2"/>
    <w:rsid w:val="008121D6"/>
    <w:rsid w:val="00815C94"/>
    <w:rsid w:val="008166EC"/>
    <w:rsid w:val="00816C5B"/>
    <w:rsid w:val="00817550"/>
    <w:rsid w:val="008221E2"/>
    <w:rsid w:val="0082445D"/>
    <w:rsid w:val="00831D4B"/>
    <w:rsid w:val="0084489E"/>
    <w:rsid w:val="0084672C"/>
    <w:rsid w:val="0085166F"/>
    <w:rsid w:val="008522D2"/>
    <w:rsid w:val="00852FDE"/>
    <w:rsid w:val="008553F1"/>
    <w:rsid w:val="00870068"/>
    <w:rsid w:val="00871655"/>
    <w:rsid w:val="00873BEB"/>
    <w:rsid w:val="00874C68"/>
    <w:rsid w:val="00875670"/>
    <w:rsid w:val="008839BC"/>
    <w:rsid w:val="00883BB1"/>
    <w:rsid w:val="0088790E"/>
    <w:rsid w:val="008937C1"/>
    <w:rsid w:val="008A07B3"/>
    <w:rsid w:val="008A0EA2"/>
    <w:rsid w:val="008A11F4"/>
    <w:rsid w:val="008A15D6"/>
    <w:rsid w:val="008A3AF5"/>
    <w:rsid w:val="008A75FF"/>
    <w:rsid w:val="008B215F"/>
    <w:rsid w:val="008B3889"/>
    <w:rsid w:val="008B76F9"/>
    <w:rsid w:val="008D4C38"/>
    <w:rsid w:val="008E1AC4"/>
    <w:rsid w:val="008E2ECC"/>
    <w:rsid w:val="008E6655"/>
    <w:rsid w:val="008E7CAB"/>
    <w:rsid w:val="008F5254"/>
    <w:rsid w:val="008F7E63"/>
    <w:rsid w:val="009041C2"/>
    <w:rsid w:val="009045C4"/>
    <w:rsid w:val="009050AE"/>
    <w:rsid w:val="00913072"/>
    <w:rsid w:val="00913EC4"/>
    <w:rsid w:val="00914BF1"/>
    <w:rsid w:val="00915BD2"/>
    <w:rsid w:val="00915CFB"/>
    <w:rsid w:val="009162EE"/>
    <w:rsid w:val="00917267"/>
    <w:rsid w:val="00917BBF"/>
    <w:rsid w:val="0092080F"/>
    <w:rsid w:val="009332C9"/>
    <w:rsid w:val="009361EE"/>
    <w:rsid w:val="00936C76"/>
    <w:rsid w:val="00941B17"/>
    <w:rsid w:val="0094571B"/>
    <w:rsid w:val="00953363"/>
    <w:rsid w:val="009606DE"/>
    <w:rsid w:val="00961DAB"/>
    <w:rsid w:val="00964FBA"/>
    <w:rsid w:val="00970A06"/>
    <w:rsid w:val="009744A9"/>
    <w:rsid w:val="009749A7"/>
    <w:rsid w:val="00974F1D"/>
    <w:rsid w:val="0097629B"/>
    <w:rsid w:val="00982732"/>
    <w:rsid w:val="009853CD"/>
    <w:rsid w:val="00985F95"/>
    <w:rsid w:val="00987DE6"/>
    <w:rsid w:val="00990F7E"/>
    <w:rsid w:val="00992F50"/>
    <w:rsid w:val="00995043"/>
    <w:rsid w:val="009A71CD"/>
    <w:rsid w:val="009B2F0A"/>
    <w:rsid w:val="009B5868"/>
    <w:rsid w:val="009B724F"/>
    <w:rsid w:val="009C0820"/>
    <w:rsid w:val="009C116C"/>
    <w:rsid w:val="009C3E23"/>
    <w:rsid w:val="009C5038"/>
    <w:rsid w:val="009D57DF"/>
    <w:rsid w:val="009D617C"/>
    <w:rsid w:val="009E0710"/>
    <w:rsid w:val="009E183F"/>
    <w:rsid w:val="009E3EA8"/>
    <w:rsid w:val="009E4605"/>
    <w:rsid w:val="009E662D"/>
    <w:rsid w:val="009E6692"/>
    <w:rsid w:val="009F07AB"/>
    <w:rsid w:val="009F4590"/>
    <w:rsid w:val="009F671A"/>
    <w:rsid w:val="00A03FDC"/>
    <w:rsid w:val="00A0796B"/>
    <w:rsid w:val="00A148A1"/>
    <w:rsid w:val="00A21060"/>
    <w:rsid w:val="00A320C7"/>
    <w:rsid w:val="00A37E56"/>
    <w:rsid w:val="00A411FB"/>
    <w:rsid w:val="00A41A14"/>
    <w:rsid w:val="00A43774"/>
    <w:rsid w:val="00A4509E"/>
    <w:rsid w:val="00A45BE2"/>
    <w:rsid w:val="00A46CC3"/>
    <w:rsid w:val="00A50AE1"/>
    <w:rsid w:val="00A51740"/>
    <w:rsid w:val="00A54290"/>
    <w:rsid w:val="00A600F5"/>
    <w:rsid w:val="00A61181"/>
    <w:rsid w:val="00A61688"/>
    <w:rsid w:val="00A66033"/>
    <w:rsid w:val="00A67D45"/>
    <w:rsid w:val="00A71AD1"/>
    <w:rsid w:val="00A72F9B"/>
    <w:rsid w:val="00A74260"/>
    <w:rsid w:val="00A75BD4"/>
    <w:rsid w:val="00A760E0"/>
    <w:rsid w:val="00A76AC2"/>
    <w:rsid w:val="00A7749C"/>
    <w:rsid w:val="00A83D8E"/>
    <w:rsid w:val="00A84A79"/>
    <w:rsid w:val="00A85880"/>
    <w:rsid w:val="00A87E3C"/>
    <w:rsid w:val="00A92786"/>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AF604E"/>
    <w:rsid w:val="00B00B6B"/>
    <w:rsid w:val="00B019E2"/>
    <w:rsid w:val="00B01C86"/>
    <w:rsid w:val="00B06F61"/>
    <w:rsid w:val="00B07134"/>
    <w:rsid w:val="00B076DD"/>
    <w:rsid w:val="00B141F1"/>
    <w:rsid w:val="00B1603E"/>
    <w:rsid w:val="00B17F59"/>
    <w:rsid w:val="00B21BA0"/>
    <w:rsid w:val="00B233CE"/>
    <w:rsid w:val="00B25F19"/>
    <w:rsid w:val="00B3129F"/>
    <w:rsid w:val="00B33A60"/>
    <w:rsid w:val="00B33E40"/>
    <w:rsid w:val="00B4170B"/>
    <w:rsid w:val="00B47B75"/>
    <w:rsid w:val="00B5206B"/>
    <w:rsid w:val="00B61859"/>
    <w:rsid w:val="00B61E60"/>
    <w:rsid w:val="00B61F1F"/>
    <w:rsid w:val="00B6310C"/>
    <w:rsid w:val="00B66FD9"/>
    <w:rsid w:val="00B67CCF"/>
    <w:rsid w:val="00B707F4"/>
    <w:rsid w:val="00B71946"/>
    <w:rsid w:val="00B74463"/>
    <w:rsid w:val="00B74A56"/>
    <w:rsid w:val="00B75B7C"/>
    <w:rsid w:val="00B801A6"/>
    <w:rsid w:val="00B824D5"/>
    <w:rsid w:val="00B90446"/>
    <w:rsid w:val="00B94D39"/>
    <w:rsid w:val="00BA2A69"/>
    <w:rsid w:val="00BA3F56"/>
    <w:rsid w:val="00BA434B"/>
    <w:rsid w:val="00BA564C"/>
    <w:rsid w:val="00BA6B05"/>
    <w:rsid w:val="00BA7909"/>
    <w:rsid w:val="00BB0AB0"/>
    <w:rsid w:val="00BB5E81"/>
    <w:rsid w:val="00BB7731"/>
    <w:rsid w:val="00BB7C37"/>
    <w:rsid w:val="00BC35E1"/>
    <w:rsid w:val="00BC789A"/>
    <w:rsid w:val="00BD5C29"/>
    <w:rsid w:val="00BD5D82"/>
    <w:rsid w:val="00BD7B55"/>
    <w:rsid w:val="00BD7D3A"/>
    <w:rsid w:val="00BE2826"/>
    <w:rsid w:val="00BE650E"/>
    <w:rsid w:val="00BF3B4E"/>
    <w:rsid w:val="00C00229"/>
    <w:rsid w:val="00C0230C"/>
    <w:rsid w:val="00C0245B"/>
    <w:rsid w:val="00C05BC3"/>
    <w:rsid w:val="00C06E85"/>
    <w:rsid w:val="00C11B39"/>
    <w:rsid w:val="00C1313F"/>
    <w:rsid w:val="00C13E13"/>
    <w:rsid w:val="00C14DDE"/>
    <w:rsid w:val="00C26087"/>
    <w:rsid w:val="00C31912"/>
    <w:rsid w:val="00C36ED9"/>
    <w:rsid w:val="00C40701"/>
    <w:rsid w:val="00C41E8C"/>
    <w:rsid w:val="00C439B9"/>
    <w:rsid w:val="00C45121"/>
    <w:rsid w:val="00C459DC"/>
    <w:rsid w:val="00C46BC7"/>
    <w:rsid w:val="00C47AEC"/>
    <w:rsid w:val="00C501B1"/>
    <w:rsid w:val="00C50CC0"/>
    <w:rsid w:val="00C511D8"/>
    <w:rsid w:val="00C5297E"/>
    <w:rsid w:val="00C56042"/>
    <w:rsid w:val="00C56879"/>
    <w:rsid w:val="00C57C8E"/>
    <w:rsid w:val="00C614E7"/>
    <w:rsid w:val="00C636CC"/>
    <w:rsid w:val="00C66C25"/>
    <w:rsid w:val="00C6765B"/>
    <w:rsid w:val="00C731DD"/>
    <w:rsid w:val="00C74BA1"/>
    <w:rsid w:val="00C77668"/>
    <w:rsid w:val="00C81F5F"/>
    <w:rsid w:val="00C821E6"/>
    <w:rsid w:val="00C829D2"/>
    <w:rsid w:val="00C829F6"/>
    <w:rsid w:val="00C82D1F"/>
    <w:rsid w:val="00C93057"/>
    <w:rsid w:val="00C9492D"/>
    <w:rsid w:val="00C96440"/>
    <w:rsid w:val="00C967DC"/>
    <w:rsid w:val="00C96C71"/>
    <w:rsid w:val="00C97BAF"/>
    <w:rsid w:val="00CA1980"/>
    <w:rsid w:val="00CB07BE"/>
    <w:rsid w:val="00CB0AB7"/>
    <w:rsid w:val="00CB1BCD"/>
    <w:rsid w:val="00CB3307"/>
    <w:rsid w:val="00CC20AE"/>
    <w:rsid w:val="00CC4CEF"/>
    <w:rsid w:val="00CC6E94"/>
    <w:rsid w:val="00CD1EDC"/>
    <w:rsid w:val="00CD62BA"/>
    <w:rsid w:val="00CD7A30"/>
    <w:rsid w:val="00CE0001"/>
    <w:rsid w:val="00CE08B8"/>
    <w:rsid w:val="00CE30D4"/>
    <w:rsid w:val="00CE4189"/>
    <w:rsid w:val="00CE43BA"/>
    <w:rsid w:val="00CE6A92"/>
    <w:rsid w:val="00CF0979"/>
    <w:rsid w:val="00CF317F"/>
    <w:rsid w:val="00CF6EC6"/>
    <w:rsid w:val="00D004BA"/>
    <w:rsid w:val="00D100D4"/>
    <w:rsid w:val="00D10BD5"/>
    <w:rsid w:val="00D13D4D"/>
    <w:rsid w:val="00D20CBC"/>
    <w:rsid w:val="00D21679"/>
    <w:rsid w:val="00D22426"/>
    <w:rsid w:val="00D24674"/>
    <w:rsid w:val="00D356EF"/>
    <w:rsid w:val="00D3786B"/>
    <w:rsid w:val="00D40EAA"/>
    <w:rsid w:val="00D42C7E"/>
    <w:rsid w:val="00D5181D"/>
    <w:rsid w:val="00D53120"/>
    <w:rsid w:val="00D64054"/>
    <w:rsid w:val="00D65C2B"/>
    <w:rsid w:val="00D70595"/>
    <w:rsid w:val="00D71E82"/>
    <w:rsid w:val="00D74102"/>
    <w:rsid w:val="00D74560"/>
    <w:rsid w:val="00D818C1"/>
    <w:rsid w:val="00D82194"/>
    <w:rsid w:val="00D85958"/>
    <w:rsid w:val="00D85D5A"/>
    <w:rsid w:val="00D93525"/>
    <w:rsid w:val="00D96DA2"/>
    <w:rsid w:val="00DA0A2C"/>
    <w:rsid w:val="00DA1A58"/>
    <w:rsid w:val="00DA3D35"/>
    <w:rsid w:val="00DA543D"/>
    <w:rsid w:val="00DA5FFC"/>
    <w:rsid w:val="00DA755D"/>
    <w:rsid w:val="00DB2653"/>
    <w:rsid w:val="00DB58F2"/>
    <w:rsid w:val="00DB7EE6"/>
    <w:rsid w:val="00DC379B"/>
    <w:rsid w:val="00DC517E"/>
    <w:rsid w:val="00DC7A1B"/>
    <w:rsid w:val="00DD0C0B"/>
    <w:rsid w:val="00DD3161"/>
    <w:rsid w:val="00DD57CE"/>
    <w:rsid w:val="00DE0CFF"/>
    <w:rsid w:val="00DE31A4"/>
    <w:rsid w:val="00DE5A1F"/>
    <w:rsid w:val="00DE6149"/>
    <w:rsid w:val="00DE6B8A"/>
    <w:rsid w:val="00DF03D3"/>
    <w:rsid w:val="00DF5984"/>
    <w:rsid w:val="00DF59BB"/>
    <w:rsid w:val="00E01DAB"/>
    <w:rsid w:val="00E0384D"/>
    <w:rsid w:val="00E04439"/>
    <w:rsid w:val="00E04867"/>
    <w:rsid w:val="00E0608F"/>
    <w:rsid w:val="00E0727A"/>
    <w:rsid w:val="00E075EB"/>
    <w:rsid w:val="00E116EE"/>
    <w:rsid w:val="00E13FDF"/>
    <w:rsid w:val="00E14462"/>
    <w:rsid w:val="00E16418"/>
    <w:rsid w:val="00E16475"/>
    <w:rsid w:val="00E16C83"/>
    <w:rsid w:val="00E16EC5"/>
    <w:rsid w:val="00E20CF3"/>
    <w:rsid w:val="00E22A19"/>
    <w:rsid w:val="00E23623"/>
    <w:rsid w:val="00E263A2"/>
    <w:rsid w:val="00E307D0"/>
    <w:rsid w:val="00E32306"/>
    <w:rsid w:val="00E33BB7"/>
    <w:rsid w:val="00E3482F"/>
    <w:rsid w:val="00E378D5"/>
    <w:rsid w:val="00E4066A"/>
    <w:rsid w:val="00E54038"/>
    <w:rsid w:val="00E61575"/>
    <w:rsid w:val="00E61B48"/>
    <w:rsid w:val="00E642FE"/>
    <w:rsid w:val="00E643CC"/>
    <w:rsid w:val="00E65F1A"/>
    <w:rsid w:val="00E714F9"/>
    <w:rsid w:val="00E72B11"/>
    <w:rsid w:val="00E7448A"/>
    <w:rsid w:val="00E746FC"/>
    <w:rsid w:val="00E82B63"/>
    <w:rsid w:val="00E90044"/>
    <w:rsid w:val="00E90F12"/>
    <w:rsid w:val="00E93757"/>
    <w:rsid w:val="00E937AD"/>
    <w:rsid w:val="00EA0CD5"/>
    <w:rsid w:val="00EA5A69"/>
    <w:rsid w:val="00EA6CA9"/>
    <w:rsid w:val="00EA7523"/>
    <w:rsid w:val="00EB11B7"/>
    <w:rsid w:val="00EB6AA4"/>
    <w:rsid w:val="00EC0D25"/>
    <w:rsid w:val="00ED2294"/>
    <w:rsid w:val="00ED371A"/>
    <w:rsid w:val="00ED621C"/>
    <w:rsid w:val="00EE13B8"/>
    <w:rsid w:val="00EE24C2"/>
    <w:rsid w:val="00EE479C"/>
    <w:rsid w:val="00EE51DF"/>
    <w:rsid w:val="00EF2784"/>
    <w:rsid w:val="00EF3C2C"/>
    <w:rsid w:val="00EF40CD"/>
    <w:rsid w:val="00EF4784"/>
    <w:rsid w:val="00F009AB"/>
    <w:rsid w:val="00F03B54"/>
    <w:rsid w:val="00F0416E"/>
    <w:rsid w:val="00F12CBE"/>
    <w:rsid w:val="00F20F09"/>
    <w:rsid w:val="00F21260"/>
    <w:rsid w:val="00F246BD"/>
    <w:rsid w:val="00F25335"/>
    <w:rsid w:val="00F2569F"/>
    <w:rsid w:val="00F2751B"/>
    <w:rsid w:val="00F33D84"/>
    <w:rsid w:val="00F3453B"/>
    <w:rsid w:val="00F417E2"/>
    <w:rsid w:val="00F45BFC"/>
    <w:rsid w:val="00F51731"/>
    <w:rsid w:val="00F5623C"/>
    <w:rsid w:val="00F57107"/>
    <w:rsid w:val="00F5784D"/>
    <w:rsid w:val="00F602DD"/>
    <w:rsid w:val="00F625BA"/>
    <w:rsid w:val="00F62756"/>
    <w:rsid w:val="00F657E5"/>
    <w:rsid w:val="00F66679"/>
    <w:rsid w:val="00F7089D"/>
    <w:rsid w:val="00F72684"/>
    <w:rsid w:val="00F72853"/>
    <w:rsid w:val="00F734EB"/>
    <w:rsid w:val="00F73BDB"/>
    <w:rsid w:val="00F742D8"/>
    <w:rsid w:val="00F749AB"/>
    <w:rsid w:val="00F74CD9"/>
    <w:rsid w:val="00F753FA"/>
    <w:rsid w:val="00F7700F"/>
    <w:rsid w:val="00F86685"/>
    <w:rsid w:val="00F912A3"/>
    <w:rsid w:val="00F94ABC"/>
    <w:rsid w:val="00FA0B71"/>
    <w:rsid w:val="00FA2CD1"/>
    <w:rsid w:val="00FA3E34"/>
    <w:rsid w:val="00FA752F"/>
    <w:rsid w:val="00FA7C3E"/>
    <w:rsid w:val="00FB3A6A"/>
    <w:rsid w:val="00FC044F"/>
    <w:rsid w:val="00FC11F5"/>
    <w:rsid w:val="00FC4F1A"/>
    <w:rsid w:val="00FC573B"/>
    <w:rsid w:val="00FD223C"/>
    <w:rsid w:val="00FD4181"/>
    <w:rsid w:val="00FD7E78"/>
    <w:rsid w:val="00FE2BB0"/>
    <w:rsid w:val="00FE3C8A"/>
    <w:rsid w:val="00FE3F08"/>
    <w:rsid w:val="00FF0C23"/>
    <w:rsid w:val="00FF0CAB"/>
    <w:rsid w:val="00FF2266"/>
    <w:rsid w:val="00FF6545"/>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FEAA"/>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E01F9-9526-4E6F-AEFD-DE1038A3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maldrich</dc:creator>
  <cp:lastModifiedBy>Widdel, Justin D.</cp:lastModifiedBy>
  <cp:revision>4</cp:revision>
  <cp:lastPrinted>2016-09-02T21:06:00Z</cp:lastPrinted>
  <dcterms:created xsi:type="dcterms:W3CDTF">2019-07-11T16:34:00Z</dcterms:created>
  <dcterms:modified xsi:type="dcterms:W3CDTF">2019-07-11T17:27:00Z</dcterms:modified>
</cp:coreProperties>
</file>