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9C8" w:rsidRDefault="00BB4931">
      <w:pPr>
        <w:pStyle w:val="Heading1"/>
        <w:spacing w:before="21" w:line="247" w:lineRule="auto"/>
        <w:ind w:right="2144"/>
      </w:pPr>
      <w:r>
        <w:t>Affidavit</w:t>
      </w:r>
      <w:r>
        <w:rPr>
          <w:spacing w:val="-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Assertory</w:t>
      </w:r>
      <w:r>
        <w:rPr>
          <w:spacing w:val="-2"/>
        </w:rPr>
        <w:t xml:space="preserve"> </w:t>
      </w:r>
      <w:r>
        <w:t>Oath</w:t>
      </w:r>
      <w:r>
        <w:rPr>
          <w:spacing w:val="-2"/>
        </w:rPr>
        <w:t xml:space="preserve"> </w:t>
      </w:r>
      <w:r>
        <w:t>of</w:t>
      </w:r>
      <w:r>
        <w:rPr>
          <w:spacing w:val="-97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Trusteeship</w:t>
      </w:r>
    </w:p>
    <w:p w:rsidR="007309C8" w:rsidRDefault="007309C8">
      <w:pPr>
        <w:pStyle w:val="BodyText"/>
        <w:spacing w:before="9"/>
        <w:rPr>
          <w:rFonts w:ascii="Helvetica"/>
          <w:b/>
          <w:sz w:val="46"/>
        </w:rPr>
      </w:pPr>
    </w:p>
    <w:p w:rsidR="007309C8" w:rsidRPr="00066E65" w:rsidRDefault="00BB4931" w:rsidP="00066E65">
      <w:pPr>
        <w:pStyle w:val="BodyText"/>
        <w:spacing w:before="1" w:line="314" w:lineRule="auto"/>
        <w:ind w:left="100" w:right="200"/>
        <w:jc w:val="both"/>
        <w:rPr>
          <w:rFonts w:ascii="Helvetica" w:hAnsi="Helvetica"/>
        </w:rPr>
      </w:pPr>
      <w:r w:rsidRPr="00066E65">
        <w:rPr>
          <w:rFonts w:ascii="Helvetica" w:hAnsi="Helvetica"/>
        </w:rPr>
        <w:t>Before God, I</w:t>
      </w:r>
      <w:proofErr w:type="gramStart"/>
      <w:r w:rsidRPr="00066E65">
        <w:rPr>
          <w:rFonts w:ascii="Helvetica" w:hAnsi="Helvetica"/>
        </w:rPr>
        <w:t xml:space="preserve">, </w:t>
      </w:r>
      <w:r w:rsidR="00066E65" w:rsidRPr="00066E65">
        <w:rPr>
          <w:rFonts w:ascii="Helvetica" w:hAnsi="Helvetica"/>
          <w:color w:val="FF0000"/>
        </w:rPr>
        <w:t>:</w:t>
      </w:r>
      <w:proofErr w:type="gramEnd"/>
      <w:r w:rsidR="00066E65" w:rsidRPr="00066E65">
        <w:rPr>
          <w:rFonts w:ascii="Helvetica" w:hAnsi="Helvetica"/>
          <w:color w:val="FF0000"/>
        </w:rPr>
        <w:t>{FirstName-</w:t>
      </w:r>
      <w:proofErr w:type="spellStart"/>
      <w:r w:rsidR="00066E65" w:rsidRPr="00066E65">
        <w:rPr>
          <w:rFonts w:ascii="Helvetica" w:hAnsi="Helvetica"/>
          <w:color w:val="FF0000"/>
        </w:rPr>
        <w:t>MiddleName</w:t>
      </w:r>
      <w:proofErr w:type="spellEnd"/>
      <w:r w:rsidR="00066E65" w:rsidRPr="00066E65">
        <w:rPr>
          <w:rFonts w:ascii="Helvetica" w:hAnsi="Helvetica"/>
          <w:color w:val="FF0000"/>
        </w:rPr>
        <w:t>: .</w:t>
      </w:r>
      <w:proofErr w:type="spellStart"/>
      <w:r w:rsidR="00066E65" w:rsidRPr="00066E65">
        <w:rPr>
          <w:rFonts w:ascii="Helvetica" w:hAnsi="Helvetica"/>
          <w:color w:val="FF0000"/>
        </w:rPr>
        <w:t>LastName</w:t>
      </w:r>
      <w:proofErr w:type="spellEnd"/>
      <w:r w:rsidR="00066E65" w:rsidRPr="00066E65">
        <w:rPr>
          <w:rFonts w:ascii="Helvetica" w:hAnsi="Helvetica"/>
          <w:color w:val="FF0000"/>
        </w:rPr>
        <w:t>}:</w:t>
      </w:r>
      <w:r w:rsidRPr="00066E65">
        <w:rPr>
          <w:rFonts w:ascii="Helvetica" w:hAnsi="Helvetica"/>
        </w:rPr>
        <w:t xml:space="preserve">, a living soul, a </w:t>
      </w:r>
      <w:r w:rsidR="00066E65" w:rsidRPr="00066E65">
        <w:rPr>
          <w:rFonts w:ascii="Helvetica" w:hAnsi="Helvetica"/>
          <w:color w:val="FF0000"/>
        </w:rPr>
        <w:t>{</w:t>
      </w:r>
      <w:r w:rsidRPr="00066E65">
        <w:rPr>
          <w:rFonts w:ascii="Helvetica" w:hAnsi="Helvetica"/>
          <w:color w:val="FF0000"/>
        </w:rPr>
        <w:t>man</w:t>
      </w:r>
      <w:r w:rsidR="00066E65" w:rsidRPr="00066E65">
        <w:rPr>
          <w:rFonts w:ascii="Helvetica" w:hAnsi="Helvetica"/>
          <w:color w:val="FF0000"/>
        </w:rPr>
        <w:t>/woman}</w:t>
      </w:r>
      <w:r w:rsidRPr="00066E65">
        <w:rPr>
          <w:rFonts w:ascii="Helvetica" w:hAnsi="Helvetica"/>
        </w:rPr>
        <w:t>, Sui Juris, Jus Soli, a</w:t>
      </w:r>
      <w:r w:rsidR="00066E65" w:rsidRPr="00066E65">
        <w:rPr>
          <w:rFonts w:ascii="Helvetica" w:hAnsi="Helvetica"/>
        </w:rPr>
        <w:t xml:space="preserve"> </w:t>
      </w:r>
      <w:r w:rsidR="00066E65" w:rsidRPr="00066E65">
        <w:rPr>
          <w:rFonts w:ascii="Helvetica" w:hAnsi="Helvetica"/>
          <w:color w:val="FF0000"/>
        </w:rPr>
        <w:t>{</w:t>
      </w:r>
      <w:r w:rsidRPr="00066E65">
        <w:rPr>
          <w:rFonts w:ascii="Helvetica" w:hAnsi="Helvetica"/>
          <w:color w:val="FF0000"/>
        </w:rPr>
        <w:t>son</w:t>
      </w:r>
      <w:r w:rsidR="00066E65" w:rsidRPr="00066E65">
        <w:rPr>
          <w:rFonts w:ascii="Helvetica" w:hAnsi="Helvetica"/>
          <w:color w:val="FF0000"/>
        </w:rPr>
        <w:t>/daughter}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of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God,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an ambassador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of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Jesus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Christ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the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lord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and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savior,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do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on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this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the</w:t>
      </w:r>
      <w:bookmarkStart w:id="0" w:name="_GoBack"/>
      <w:bookmarkEnd w:id="0"/>
    </w:p>
    <w:p w:rsidR="007309C8" w:rsidRPr="00066E65" w:rsidRDefault="00BB4931" w:rsidP="00066E65">
      <w:pPr>
        <w:pStyle w:val="BodyText"/>
        <w:tabs>
          <w:tab w:val="left" w:pos="4134"/>
        </w:tabs>
        <w:spacing w:line="314" w:lineRule="auto"/>
        <w:ind w:left="100" w:right="355"/>
        <w:jc w:val="both"/>
        <w:rPr>
          <w:rFonts w:ascii="Helvetica" w:hAnsi="Helvetica"/>
        </w:rPr>
      </w:pPr>
      <w:r w:rsidRPr="00066E65">
        <w:rPr>
          <w:rFonts w:ascii="Helvetica" w:hAnsi="Helvetica"/>
          <w:u w:val="single"/>
        </w:rPr>
        <w:t xml:space="preserve">          </w:t>
      </w:r>
      <w:r w:rsidRPr="00066E65">
        <w:rPr>
          <w:rFonts w:ascii="Helvetica" w:hAnsi="Helvetica"/>
        </w:rPr>
        <w:t xml:space="preserve"> day of</w:t>
      </w:r>
      <w:r w:rsidRPr="00066E65">
        <w:rPr>
          <w:rFonts w:ascii="Helvetica" w:hAnsi="Helvetica"/>
          <w:u w:val="single"/>
        </w:rPr>
        <w:tab/>
      </w:r>
      <w:r w:rsidRPr="00066E65">
        <w:rPr>
          <w:rFonts w:ascii="Helvetica" w:hAnsi="Helvetica"/>
        </w:rPr>
        <w:t>,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  <w:color w:val="FF0000"/>
        </w:rPr>
        <w:t>20</w:t>
      </w:r>
      <w:r w:rsidR="00066E65" w:rsidRPr="00066E65">
        <w:rPr>
          <w:rFonts w:ascii="Helvetica" w:hAnsi="Helvetica"/>
          <w:color w:val="FF0000"/>
        </w:rPr>
        <w:t>21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by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the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Gregorian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calendar,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do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hereby</w:t>
      </w:r>
      <w:r w:rsidRPr="00066E65">
        <w:rPr>
          <w:rFonts w:ascii="Helvetica" w:hAnsi="Helvetica"/>
        </w:rPr>
        <w:t xml:space="preserve"> </w:t>
      </w:r>
      <w:r w:rsidR="00066E65" w:rsidRPr="00066E65">
        <w:rPr>
          <w:rFonts w:ascii="Helvetica" w:hAnsi="Helvetica"/>
        </w:rPr>
        <w:t>d</w:t>
      </w:r>
      <w:r w:rsidRPr="00066E65">
        <w:rPr>
          <w:rFonts w:ascii="Helvetica" w:hAnsi="Helvetica"/>
        </w:rPr>
        <w:t>eclare and accept the Trusteeship and shall to the best of my abilities as good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steward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and fiduciary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execute the duties of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the trustee of</w:t>
      </w:r>
      <w:r w:rsidRPr="00066E65">
        <w:rPr>
          <w:rFonts w:ascii="Helvetica" w:hAnsi="Helvetica"/>
        </w:rPr>
        <w:t xml:space="preserve"> </w:t>
      </w:r>
      <w:r w:rsidRPr="00066E65">
        <w:rPr>
          <w:rFonts w:ascii="Helvetica" w:hAnsi="Helvetica"/>
        </w:rPr>
        <w:t>the...</w:t>
      </w:r>
    </w:p>
    <w:p w:rsidR="007309C8" w:rsidRDefault="00066E65">
      <w:pPr>
        <w:pStyle w:val="Heading1"/>
        <w:spacing w:line="427" w:lineRule="exact"/>
      </w:pPr>
      <w:r w:rsidRPr="00066E65">
        <w:rPr>
          <w:color w:val="FF0000"/>
        </w:rPr>
        <w:t>{</w:t>
      </w:r>
      <w:proofErr w:type="spellStart"/>
      <w:r w:rsidRPr="00066E65">
        <w:rPr>
          <w:color w:val="FF0000"/>
        </w:rPr>
        <w:t>LastName</w:t>
      </w:r>
      <w:proofErr w:type="spellEnd"/>
      <w:r w:rsidRPr="00066E65">
        <w:rPr>
          <w:color w:val="FF0000"/>
        </w:rPr>
        <w:t>}</w:t>
      </w:r>
      <w:r>
        <w:t xml:space="preserve"> </w:t>
      </w:r>
      <w:r w:rsidR="00BB4931">
        <w:t>Familia</w:t>
      </w:r>
      <w:r w:rsidR="00BB4931">
        <w:rPr>
          <w:spacing w:val="-6"/>
        </w:rPr>
        <w:t xml:space="preserve"> </w:t>
      </w:r>
      <w:proofErr w:type="spellStart"/>
      <w:r w:rsidR="00BB4931">
        <w:t>GodTrust</w:t>
      </w:r>
      <w:proofErr w:type="spellEnd"/>
    </w:p>
    <w:p w:rsidR="007309C8" w:rsidRDefault="007309C8">
      <w:pPr>
        <w:pStyle w:val="BodyText"/>
        <w:spacing w:before="2"/>
        <w:rPr>
          <w:rFonts w:ascii="Helvetica"/>
          <w:b/>
          <w:sz w:val="43"/>
        </w:rPr>
      </w:pPr>
    </w:p>
    <w:p w:rsidR="007309C8" w:rsidRDefault="00BB4931">
      <w:pPr>
        <w:pStyle w:val="Heading2"/>
        <w:spacing w:line="367" w:lineRule="auto"/>
        <w:ind w:right="828"/>
        <w:rPr>
          <w:b w:val="0"/>
        </w:rPr>
      </w:pPr>
      <w:r>
        <w:t>As One of We the People, I, do hereby politely and with honor,</w:t>
      </w:r>
      <w:r>
        <w:rPr>
          <w:spacing w:val="1"/>
        </w:rPr>
        <w:t xml:space="preserve"> </w:t>
      </w:r>
      <w:r>
        <w:t>command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servant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Mandate</w:t>
      </w:r>
      <w:r>
        <w:rPr>
          <w:spacing w:val="-2"/>
        </w:rPr>
        <w:t xml:space="preserve"> </w:t>
      </w:r>
      <w:r>
        <w:t>directive</w:t>
      </w:r>
      <w:r>
        <w:rPr>
          <w:b w:val="0"/>
        </w:rPr>
        <w:t>.</w:t>
      </w:r>
    </w:p>
    <w:p w:rsidR="007309C8" w:rsidRDefault="00BB4931">
      <w:pPr>
        <w:spacing w:before="144"/>
        <w:ind w:left="100" w:right="633"/>
        <w:rPr>
          <w:rFonts w:ascii="Helvetica Neue" w:hAnsi="Helvetica Neue"/>
          <w:b/>
          <w:sz w:val="28"/>
        </w:rPr>
      </w:pPr>
      <w:r>
        <w:rPr>
          <w:rFonts w:ascii="Helvetica Neue" w:hAnsi="Helvetica Neue"/>
          <w:b/>
          <w:color w:val="454545"/>
          <w:sz w:val="28"/>
        </w:rPr>
        <w:t>PER; 28 U.S. Code § 1746 - Unsworn declarations under penalty of</w:t>
      </w:r>
      <w:r>
        <w:rPr>
          <w:rFonts w:ascii="Helvetica Neue" w:hAnsi="Helvetica Neue"/>
          <w:b/>
          <w:color w:val="454545"/>
          <w:spacing w:val="-75"/>
          <w:sz w:val="28"/>
        </w:rPr>
        <w:t xml:space="preserve"> </w:t>
      </w:r>
      <w:r>
        <w:rPr>
          <w:rFonts w:ascii="Helvetica Neue" w:hAnsi="Helvetica Neue"/>
          <w:b/>
          <w:color w:val="454545"/>
          <w:sz w:val="28"/>
        </w:rPr>
        <w:t>perjury</w:t>
      </w:r>
    </w:p>
    <w:p w:rsidR="007309C8" w:rsidRDefault="007309C8">
      <w:pPr>
        <w:pStyle w:val="BodyText"/>
        <w:rPr>
          <w:rFonts w:ascii="Helvetica Neue"/>
          <w:b/>
        </w:rPr>
      </w:pPr>
    </w:p>
    <w:p w:rsidR="007309C8" w:rsidRDefault="00BB4931">
      <w:pPr>
        <w:tabs>
          <w:tab w:val="left" w:pos="5164"/>
        </w:tabs>
        <w:spacing w:line="235" w:lineRule="auto"/>
        <w:ind w:left="852" w:right="225" w:hanging="393"/>
        <w:rPr>
          <w:rFonts w:ascii="Helvetica Neue" w:hAnsi="Helvetica Neue"/>
          <w:sz w:val="24"/>
        </w:rPr>
      </w:pPr>
      <w:r>
        <w:rPr>
          <w:rFonts w:ascii="Helvetica Neue" w:hAnsi="Helvetica Neue"/>
          <w:color w:val="454545"/>
          <w:sz w:val="24"/>
        </w:rPr>
        <w:t>(1)</w:t>
      </w:r>
      <w:r>
        <w:rPr>
          <w:rFonts w:ascii="Helvetica Neue" w:hAnsi="Helvetica Neue"/>
          <w:color w:val="454545"/>
          <w:spacing w:val="67"/>
          <w:sz w:val="24"/>
        </w:rPr>
        <w:t xml:space="preserve"> </w:t>
      </w:r>
      <w:r>
        <w:rPr>
          <w:rFonts w:ascii="Helvetica Neue" w:hAnsi="Helvetica Neue"/>
          <w:color w:val="454545"/>
          <w:sz w:val="24"/>
        </w:rPr>
        <w:t xml:space="preserve">If executed without the United </w:t>
      </w:r>
      <w:r>
        <w:rPr>
          <w:rFonts w:ascii="Helvetica Neue" w:hAnsi="Helvetica Neue"/>
          <w:color w:val="E4AF0A"/>
          <w:sz w:val="24"/>
        </w:rPr>
        <w:t>States</w:t>
      </w:r>
      <w:r>
        <w:rPr>
          <w:rFonts w:ascii="Helvetica Neue" w:hAnsi="Helvetica Neue"/>
          <w:color w:val="454545"/>
          <w:sz w:val="24"/>
        </w:rPr>
        <w:t>:</w:t>
      </w:r>
      <w:r>
        <w:rPr>
          <w:rFonts w:ascii="Helvetica Neue" w:hAnsi="Helvetica Neue"/>
          <w:color w:val="454545"/>
          <w:sz w:val="24"/>
        </w:rPr>
        <w:tab/>
      </w:r>
      <w:r>
        <w:rPr>
          <w:rFonts w:ascii="Helvetica Neue" w:hAnsi="Helvetica Neue"/>
          <w:color w:val="454545"/>
          <w:sz w:val="24"/>
        </w:rPr>
        <w:t xml:space="preserve">“I declare (or certify, verify, or </w:t>
      </w:r>
      <w:r>
        <w:rPr>
          <w:rFonts w:ascii="Helvetica Neue" w:hAnsi="Helvetica Neue"/>
          <w:color w:val="E4AF0A"/>
          <w:sz w:val="24"/>
        </w:rPr>
        <w:t>state</w:t>
      </w:r>
      <w:r>
        <w:rPr>
          <w:rFonts w:ascii="Helvetica Neue" w:hAnsi="Helvetica Neue"/>
          <w:color w:val="454545"/>
          <w:sz w:val="24"/>
        </w:rPr>
        <w:t>)</w:t>
      </w:r>
      <w:r>
        <w:rPr>
          <w:rFonts w:ascii="Helvetica Neue" w:hAnsi="Helvetica Neue"/>
          <w:color w:val="454545"/>
          <w:spacing w:val="1"/>
          <w:sz w:val="24"/>
        </w:rPr>
        <w:t xml:space="preserve"> </w:t>
      </w:r>
      <w:r>
        <w:rPr>
          <w:rFonts w:ascii="Helvetica Neue" w:hAnsi="Helvetica Neue"/>
          <w:color w:val="454545"/>
          <w:sz w:val="24"/>
        </w:rPr>
        <w:t xml:space="preserve">under penalty of perjury under the laws of the United </w:t>
      </w:r>
      <w:r>
        <w:rPr>
          <w:rFonts w:ascii="Helvetica Neue" w:hAnsi="Helvetica Neue"/>
          <w:color w:val="E4AF0A"/>
          <w:sz w:val="24"/>
        </w:rPr>
        <w:t xml:space="preserve">States </w:t>
      </w:r>
      <w:r>
        <w:rPr>
          <w:rFonts w:ascii="Helvetica Neue" w:hAnsi="Helvetica Neue"/>
          <w:color w:val="454545"/>
          <w:sz w:val="24"/>
        </w:rPr>
        <w:t>of America that the</w:t>
      </w:r>
      <w:r>
        <w:rPr>
          <w:rFonts w:ascii="Helvetica Neue" w:hAnsi="Helvetica Neue"/>
          <w:color w:val="454545"/>
          <w:spacing w:val="-64"/>
          <w:sz w:val="24"/>
        </w:rPr>
        <w:t xml:space="preserve"> </w:t>
      </w:r>
      <w:r>
        <w:rPr>
          <w:rFonts w:ascii="Helvetica Neue" w:hAnsi="Helvetica Neue"/>
          <w:color w:val="454545"/>
          <w:sz w:val="24"/>
        </w:rPr>
        <w:t>foregoing</w:t>
      </w:r>
      <w:r>
        <w:rPr>
          <w:rFonts w:ascii="Helvetica Neue" w:hAnsi="Helvetica Neue"/>
          <w:color w:val="454545"/>
          <w:spacing w:val="-1"/>
          <w:sz w:val="24"/>
        </w:rPr>
        <w:t xml:space="preserve"> </w:t>
      </w:r>
      <w:r>
        <w:rPr>
          <w:rFonts w:ascii="Helvetica Neue" w:hAnsi="Helvetica Neue"/>
          <w:color w:val="454545"/>
          <w:sz w:val="24"/>
        </w:rPr>
        <w:t>is true and correct.</w:t>
      </w:r>
    </w:p>
    <w:p w:rsidR="007309C8" w:rsidRDefault="00BB4931">
      <w:pPr>
        <w:tabs>
          <w:tab w:val="left" w:pos="5626"/>
        </w:tabs>
        <w:spacing w:line="280" w:lineRule="exact"/>
        <w:ind w:left="852"/>
        <w:rPr>
          <w:rFonts w:ascii="Helvetica Neue"/>
          <w:sz w:val="24"/>
        </w:rPr>
      </w:pPr>
      <w:r>
        <w:rPr>
          <w:rFonts w:ascii="Helvetica Neue"/>
          <w:color w:val="454545"/>
          <w:sz w:val="24"/>
        </w:rPr>
        <w:t>Executed on</w:t>
      </w:r>
      <w:r>
        <w:rPr>
          <w:rFonts w:ascii="Helvetica Neue"/>
          <w:color w:val="454545"/>
          <w:sz w:val="24"/>
          <w:u w:val="single" w:color="444444"/>
        </w:rPr>
        <w:tab/>
      </w:r>
      <w:r>
        <w:rPr>
          <w:rFonts w:ascii="Helvetica Neue"/>
          <w:color w:val="454545"/>
          <w:sz w:val="24"/>
        </w:rPr>
        <w:t>. (date)</w:t>
      </w:r>
    </w:p>
    <w:p w:rsidR="007309C8" w:rsidRDefault="007309C8">
      <w:pPr>
        <w:pStyle w:val="BodyText"/>
        <w:spacing w:before="6"/>
        <w:rPr>
          <w:rFonts w:ascii="Helvetica Neue"/>
          <w:sz w:val="24"/>
        </w:rPr>
      </w:pPr>
    </w:p>
    <w:p w:rsidR="007309C8" w:rsidRDefault="00BB4931">
      <w:pPr>
        <w:pStyle w:val="Heading2"/>
        <w:spacing w:before="1" w:line="372" w:lineRule="auto"/>
        <w:ind w:right="183"/>
      </w:pPr>
      <w:r>
        <w:rPr>
          <w:rFonts w:ascii="Helvetica Neue"/>
          <w:sz w:val="22"/>
        </w:rPr>
        <w:t>W</w:t>
      </w:r>
      <w:r>
        <w:t>ithout prejudice, and without recourse, I, hereby place my Autograph</w:t>
      </w:r>
      <w:r>
        <w:rPr>
          <w:spacing w:val="-75"/>
        </w:rPr>
        <w:t xml:space="preserve"> </w:t>
      </w:r>
      <w:r>
        <w:t>below</w:t>
      </w:r>
    </w:p>
    <w:p w:rsidR="007309C8" w:rsidRDefault="007309C8">
      <w:pPr>
        <w:pStyle w:val="BodyText"/>
        <w:rPr>
          <w:b/>
          <w:sz w:val="20"/>
        </w:rPr>
      </w:pPr>
    </w:p>
    <w:p w:rsidR="007309C8" w:rsidRDefault="00BB4931">
      <w:pPr>
        <w:pStyle w:val="BodyText"/>
        <w:spacing w:before="9"/>
        <w:rPr>
          <w:b/>
          <w:sz w:val="12"/>
        </w:rPr>
      </w:pPr>
      <w:r>
        <w:pict>
          <v:shape id="_x0000_s1026" alt="" style="position:absolute;margin-left:241.95pt;margin-top:10.1pt;width:298.15pt;height:.1pt;z-index:-251658752;mso-wrap-edited:f;mso-width-percent:0;mso-height-percent:0;mso-wrap-distance-left:0;mso-wrap-distance-right:0;mso-position-horizontal-relative:page;mso-width-percent:0;mso-height-percent:0" coordsize="5963,1270" path="m,l5962,e" filled="f" strokeweight=".28892mm">
            <v:path arrowok="t" o:connecttype="custom" o:connectlocs="0,0;3785870,0" o:connectangles="0,0"/>
            <w10:wrap type="topAndBottom" anchorx="page"/>
          </v:shape>
        </w:pict>
      </w:r>
    </w:p>
    <w:p w:rsidR="007309C8" w:rsidRDefault="007309C8">
      <w:pPr>
        <w:pStyle w:val="BodyText"/>
        <w:spacing w:before="6"/>
        <w:rPr>
          <w:b/>
          <w:sz w:val="17"/>
        </w:rPr>
      </w:pPr>
    </w:p>
    <w:p w:rsidR="007309C8" w:rsidRDefault="00BB4931">
      <w:pPr>
        <w:spacing w:before="101"/>
        <w:ind w:right="119"/>
        <w:jc w:val="right"/>
        <w:rPr>
          <w:rFonts w:ascii="Helvetica Neue"/>
        </w:rPr>
      </w:pPr>
      <w:proofErr w:type="gramStart"/>
      <w:r>
        <w:rPr>
          <w:sz w:val="26"/>
        </w:rPr>
        <w:t>:</w:t>
      </w:r>
      <w:r>
        <w:rPr>
          <w:rFonts w:ascii="Helvetica Neue"/>
          <w:u w:val="single"/>
        </w:rPr>
        <w:t>First</w:t>
      </w:r>
      <w:proofErr w:type="gramEnd"/>
      <w:r>
        <w:rPr>
          <w:rFonts w:ascii="Helvetica Neue"/>
          <w:u w:val="single"/>
        </w:rPr>
        <w:t>-Middle; .Familia:</w:t>
      </w:r>
    </w:p>
    <w:p w:rsidR="007309C8" w:rsidRDefault="007309C8">
      <w:pPr>
        <w:pStyle w:val="BodyText"/>
        <w:spacing w:before="10"/>
        <w:rPr>
          <w:rFonts w:ascii="Helvetica Neue"/>
          <w:sz w:val="27"/>
        </w:rPr>
      </w:pPr>
    </w:p>
    <w:p w:rsidR="007309C8" w:rsidRDefault="00BB4931">
      <w:pPr>
        <w:pStyle w:val="BodyText"/>
        <w:ind w:right="119"/>
        <w:jc w:val="right"/>
      </w:pPr>
      <w:r>
        <w:rPr>
          <w:spacing w:val="-1"/>
        </w:rPr>
        <w:t>FURTHER</w:t>
      </w:r>
      <w:r>
        <w:rPr>
          <w:spacing w:val="-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SAYETH</w:t>
      </w:r>
      <w:r>
        <w:rPr>
          <w:spacing w:val="-18"/>
        </w:rPr>
        <w:t xml:space="preserve"> </w:t>
      </w:r>
      <w:r>
        <w:t>NOT.</w:t>
      </w:r>
    </w:p>
    <w:p w:rsidR="007309C8" w:rsidRDefault="007309C8">
      <w:pPr>
        <w:pStyle w:val="BodyText"/>
        <w:rPr>
          <w:sz w:val="27"/>
        </w:rPr>
      </w:pPr>
    </w:p>
    <w:p w:rsidR="007309C8" w:rsidRDefault="00BB4931">
      <w:pPr>
        <w:pStyle w:val="BodyText"/>
        <w:spacing w:line="367" w:lineRule="auto"/>
        <w:ind w:left="223" w:right="241"/>
        <w:jc w:val="center"/>
      </w:pPr>
      <w:r>
        <w:t>This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publicly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 record.</w:t>
      </w:r>
      <w:r>
        <w:rPr>
          <w:spacing w:val="-79"/>
        </w:rPr>
        <w:t xml:space="preserve"> </w:t>
      </w:r>
      <w:r>
        <w:t>You have 21 days to respond.</w:t>
      </w:r>
      <w:r>
        <w:rPr>
          <w:spacing w:val="1"/>
        </w:rPr>
        <w:t xml:space="preserve"> </w:t>
      </w:r>
      <w:r>
        <w:t>This Affidavit un-rebutted shall become the</w:t>
      </w:r>
      <w:r>
        <w:rPr>
          <w:spacing w:val="1"/>
        </w:rPr>
        <w:t xml:space="preserve"> </w:t>
      </w:r>
      <w:r>
        <w:t>judgement.</w:t>
      </w:r>
      <w:r>
        <w:rPr>
          <w:spacing w:val="7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 a</w:t>
      </w:r>
      <w:r>
        <w:rPr>
          <w:spacing w:val="-1"/>
        </w:rPr>
        <w:t xml:space="preserve"> </w:t>
      </w:r>
      <w:r>
        <w:t>well-settled</w:t>
      </w:r>
      <w:r>
        <w:rPr>
          <w:spacing w:val="-1"/>
        </w:rPr>
        <w:t xml:space="preserve"> </w:t>
      </w:r>
      <w:r>
        <w:t>Matter.</w:t>
      </w:r>
    </w:p>
    <w:p w:rsidR="007309C8" w:rsidRDefault="00BB4931">
      <w:pPr>
        <w:pStyle w:val="BodyText"/>
        <w:spacing w:before="160"/>
        <w:ind w:left="223" w:right="163"/>
        <w:jc w:val="center"/>
      </w:pPr>
      <w:r>
        <w:lastRenderedPageBreak/>
        <w:t>I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publicly</w:t>
      </w:r>
      <w:r>
        <w:rPr>
          <w:spacing w:val="-2"/>
        </w:rPr>
        <w:t xml:space="preserve"> </w:t>
      </w:r>
      <w:r>
        <w:t>publish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proofErr w:type="gramStart"/>
      <w:r>
        <w:t>non</w:t>
      </w:r>
      <w:r>
        <w:rPr>
          <w:spacing w:val="-2"/>
        </w:rPr>
        <w:t xml:space="preserve"> </w:t>
      </w:r>
      <w:r>
        <w:t>responses</w:t>
      </w:r>
      <w:proofErr w:type="gramEnd"/>
      <w:r>
        <w:t>.</w:t>
      </w:r>
    </w:p>
    <w:p w:rsidR="007309C8" w:rsidRDefault="007309C8">
      <w:pPr>
        <w:jc w:val="center"/>
        <w:sectPr w:rsidR="007309C8">
          <w:headerReference w:type="default" r:id="rId6"/>
          <w:footerReference w:type="default" r:id="rId7"/>
          <w:type w:val="continuous"/>
          <w:pgSz w:w="12240" w:h="15840"/>
          <w:pgMar w:top="1420" w:right="1320" w:bottom="1140" w:left="1340" w:header="714" w:footer="944" w:gutter="0"/>
          <w:pgNumType w:start="1"/>
          <w:cols w:space="720"/>
        </w:sectPr>
      </w:pPr>
    </w:p>
    <w:p w:rsidR="007309C8" w:rsidRDefault="007309C8">
      <w:pPr>
        <w:pStyle w:val="BodyText"/>
        <w:spacing w:before="6"/>
        <w:rPr>
          <w:sz w:val="25"/>
        </w:rPr>
      </w:pPr>
    </w:p>
    <w:p w:rsidR="007309C8" w:rsidRDefault="00BB4931">
      <w:pPr>
        <w:spacing w:before="100"/>
        <w:ind w:left="2980"/>
        <w:rPr>
          <w:b/>
          <w:sz w:val="30"/>
        </w:rPr>
      </w:pPr>
      <w:r>
        <w:rPr>
          <w:b/>
          <w:sz w:val="30"/>
        </w:rPr>
        <w:t>Notary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as JURAT CERTIFICATE</w:t>
      </w:r>
    </w:p>
    <w:p w:rsidR="007309C8" w:rsidRDefault="007309C8">
      <w:pPr>
        <w:pStyle w:val="BodyText"/>
        <w:spacing w:before="4"/>
        <w:rPr>
          <w:b/>
          <w:sz w:val="20"/>
        </w:rPr>
      </w:pPr>
    </w:p>
    <w:p w:rsidR="007309C8" w:rsidRDefault="00BB4931">
      <w:pPr>
        <w:pStyle w:val="Heading2"/>
        <w:tabs>
          <w:tab w:val="left" w:pos="2417"/>
        </w:tabs>
        <w:spacing w:before="101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State</w:t>
      </w:r>
    </w:p>
    <w:p w:rsidR="007309C8" w:rsidRDefault="007309C8">
      <w:pPr>
        <w:pStyle w:val="BodyText"/>
        <w:spacing w:before="8"/>
        <w:rPr>
          <w:b/>
          <w:sz w:val="18"/>
        </w:rPr>
      </w:pPr>
    </w:p>
    <w:p w:rsidR="007309C8" w:rsidRDefault="00BB4931">
      <w:pPr>
        <w:tabs>
          <w:tab w:val="left" w:pos="2417"/>
        </w:tabs>
        <w:spacing w:before="101"/>
        <w:ind w:left="100"/>
        <w:rPr>
          <w:b/>
          <w:sz w:val="26"/>
        </w:rPr>
      </w:pPr>
      <w:r>
        <w:rPr>
          <w:b/>
          <w:sz w:val="26"/>
          <w:u w:val="thick"/>
        </w:rPr>
        <w:t xml:space="preserve"> </w:t>
      </w:r>
      <w:r>
        <w:rPr>
          <w:b/>
          <w:sz w:val="26"/>
          <w:u w:val="thick"/>
        </w:rPr>
        <w:tab/>
      </w:r>
      <w:r>
        <w:rPr>
          <w:b/>
          <w:sz w:val="26"/>
        </w:rPr>
        <w:t xml:space="preserve"> County</w:t>
      </w:r>
    </w:p>
    <w:p w:rsidR="007309C8" w:rsidRDefault="007309C8">
      <w:pPr>
        <w:pStyle w:val="BodyText"/>
        <w:rPr>
          <w:b/>
          <w:sz w:val="27"/>
        </w:rPr>
      </w:pPr>
    </w:p>
    <w:p w:rsidR="007309C8" w:rsidRDefault="00BB4931">
      <w:pPr>
        <w:pStyle w:val="Heading2"/>
        <w:tabs>
          <w:tab w:val="left" w:pos="5432"/>
        </w:tabs>
      </w:pPr>
      <w:r>
        <w:t>On</w:t>
      </w:r>
      <w:r>
        <w:rPr>
          <w:u w:val="thick"/>
        </w:rPr>
        <w:tab/>
      </w:r>
      <w:r>
        <w:t>date</w:t>
      </w:r>
      <w:r>
        <w:rPr>
          <w:spacing w:val="-1"/>
        </w:rPr>
        <w:t xml:space="preserve"> </w:t>
      </w:r>
      <w:r>
        <w:t>before me,</w:t>
      </w:r>
    </w:p>
    <w:p w:rsidR="007309C8" w:rsidRDefault="007309C8">
      <w:pPr>
        <w:pStyle w:val="BodyText"/>
        <w:rPr>
          <w:b/>
          <w:sz w:val="27"/>
        </w:rPr>
      </w:pPr>
    </w:p>
    <w:p w:rsidR="007309C8" w:rsidRDefault="00BB4931">
      <w:pPr>
        <w:pStyle w:val="BodyText"/>
        <w:spacing w:line="304" w:lineRule="auto"/>
        <w:ind w:left="100" w:right="225"/>
      </w:pPr>
      <w:r>
        <w:t>a Notary Republic personally appeared and proved to me on the basis of</w:t>
      </w:r>
      <w:r>
        <w:rPr>
          <w:spacing w:val="1"/>
        </w:rPr>
        <w:t xml:space="preserve"> </w:t>
      </w:r>
      <w:r>
        <w:t>satisfactory evidence to be the man/woman whose Name is subscribed to the</w:t>
      </w:r>
      <w:r>
        <w:rPr>
          <w:spacing w:val="-79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acknowledged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he/she</w:t>
      </w:r>
      <w:r>
        <w:rPr>
          <w:spacing w:val="-2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>the</w:t>
      </w:r>
      <w:r>
        <w:rPr>
          <w:spacing w:val="-78"/>
        </w:rPr>
        <w:t xml:space="preserve"> </w:t>
      </w:r>
      <w:r>
        <w:t xml:space="preserve">same in his authorized capacity, </w:t>
      </w:r>
      <w:proofErr w:type="gramStart"/>
      <w:r>
        <w:t>And</w:t>
      </w:r>
      <w:proofErr w:type="gramEnd"/>
      <w:r>
        <w:t xml:space="preserve"> that by his/her autograph(s) on the</w:t>
      </w:r>
      <w:r>
        <w:rPr>
          <w:spacing w:val="1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the man/woman executed, the</w:t>
      </w:r>
      <w:r>
        <w:rPr>
          <w:spacing w:val="-1"/>
        </w:rPr>
        <w:t xml:space="preserve"> </w:t>
      </w:r>
      <w:r>
        <w:t>instrument.</w:t>
      </w:r>
    </w:p>
    <w:p w:rsidR="007309C8" w:rsidRDefault="00BB4931">
      <w:pPr>
        <w:pStyle w:val="BodyText"/>
        <w:spacing w:before="167"/>
        <w:ind w:left="100"/>
      </w:pPr>
      <w:r>
        <w:t>I</w:t>
      </w:r>
      <w:r>
        <w:rPr>
          <w:spacing w:val="-5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lawful</w:t>
      </w:r>
      <w:r>
        <w:rPr>
          <w:spacing w:val="-3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of</w:t>
      </w:r>
    </w:p>
    <w:p w:rsidR="007309C8" w:rsidRDefault="00BB4931">
      <w:pPr>
        <w:pStyle w:val="BodyText"/>
        <w:tabs>
          <w:tab w:val="left" w:pos="2370"/>
          <w:tab w:val="left" w:pos="7758"/>
        </w:tabs>
        <w:spacing w:before="246" w:line="304" w:lineRule="auto"/>
        <w:ind w:left="100" w:right="8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OF</w:t>
      </w:r>
      <w:r>
        <w:rPr>
          <w:u w:val="single"/>
        </w:rPr>
        <w:tab/>
      </w:r>
      <w:r>
        <w:t>that the</w:t>
      </w:r>
      <w:r>
        <w:rPr>
          <w:spacing w:val="-78"/>
        </w:rPr>
        <w:t xml:space="preserve"> </w:t>
      </w:r>
      <w:r>
        <w:t>foregoing</w:t>
      </w:r>
      <w:r>
        <w:rPr>
          <w:spacing w:val="-1"/>
        </w:rPr>
        <w:t xml:space="preserve"> </w:t>
      </w:r>
      <w:r>
        <w:t>paragraph is true</w:t>
      </w:r>
      <w:r>
        <w:rPr>
          <w:spacing w:val="-1"/>
        </w:rPr>
        <w:t xml:space="preserve"> </w:t>
      </w:r>
      <w:r>
        <w:t>and correct.</w:t>
      </w:r>
    </w:p>
    <w:p w:rsidR="007309C8" w:rsidRDefault="00BB4931">
      <w:pPr>
        <w:pStyle w:val="Heading2"/>
        <w:spacing w:before="163"/>
      </w:pPr>
      <w:r>
        <w:t>WITNESS</w:t>
      </w:r>
      <w:r>
        <w:rPr>
          <w:spacing w:val="-1"/>
        </w:rPr>
        <w:t xml:space="preserve"> </w:t>
      </w:r>
      <w:r>
        <w:t>my hand</w:t>
      </w:r>
      <w:r>
        <w:rPr>
          <w:spacing w:val="-1"/>
        </w:rPr>
        <w:t xml:space="preserve"> </w:t>
      </w:r>
      <w:r>
        <w:t>and official seal.</w:t>
      </w:r>
    </w:p>
    <w:p w:rsidR="007309C8" w:rsidRDefault="007309C8">
      <w:pPr>
        <w:pStyle w:val="BodyText"/>
        <w:rPr>
          <w:b/>
          <w:sz w:val="30"/>
        </w:rPr>
      </w:pPr>
    </w:p>
    <w:p w:rsidR="007309C8" w:rsidRDefault="007309C8">
      <w:pPr>
        <w:pStyle w:val="BodyText"/>
        <w:spacing w:before="4"/>
        <w:rPr>
          <w:b/>
          <w:sz w:val="29"/>
        </w:rPr>
      </w:pPr>
    </w:p>
    <w:p w:rsidR="007309C8" w:rsidRDefault="00BB4931">
      <w:pPr>
        <w:pStyle w:val="BodyText"/>
        <w:tabs>
          <w:tab w:val="left" w:pos="6151"/>
        </w:tabs>
        <w:ind w:left="100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09C8" w:rsidRDefault="007309C8">
      <w:pPr>
        <w:pStyle w:val="BodyText"/>
        <w:spacing w:before="9"/>
        <w:rPr>
          <w:sz w:val="18"/>
        </w:rPr>
      </w:pPr>
    </w:p>
    <w:p w:rsidR="007309C8" w:rsidRDefault="00BB4931">
      <w:pPr>
        <w:pStyle w:val="BodyText"/>
        <w:tabs>
          <w:tab w:val="left" w:pos="5860"/>
        </w:tabs>
        <w:spacing w:before="100"/>
        <w:ind w:left="100"/>
      </w:pPr>
      <w:r>
        <w:t>of</w:t>
      </w:r>
      <w:r>
        <w:rPr>
          <w:spacing w:val="-2"/>
        </w:rPr>
        <w:t xml:space="preserve"> </w:t>
      </w:r>
      <w:r>
        <w:t>Notary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Jurat</w:t>
      </w:r>
      <w:r>
        <w:tab/>
        <w:t>seal</w:t>
      </w:r>
    </w:p>
    <w:p w:rsidR="007309C8" w:rsidRDefault="007309C8">
      <w:pPr>
        <w:pStyle w:val="BodyText"/>
        <w:rPr>
          <w:sz w:val="30"/>
        </w:rPr>
      </w:pPr>
    </w:p>
    <w:p w:rsidR="007309C8" w:rsidRDefault="007309C8">
      <w:pPr>
        <w:pStyle w:val="BodyText"/>
        <w:rPr>
          <w:sz w:val="30"/>
        </w:rPr>
      </w:pPr>
    </w:p>
    <w:p w:rsidR="007309C8" w:rsidRDefault="007309C8">
      <w:pPr>
        <w:pStyle w:val="BodyText"/>
        <w:rPr>
          <w:sz w:val="30"/>
        </w:rPr>
      </w:pPr>
    </w:p>
    <w:p w:rsidR="007309C8" w:rsidRDefault="007309C8">
      <w:pPr>
        <w:pStyle w:val="BodyText"/>
        <w:rPr>
          <w:sz w:val="30"/>
        </w:rPr>
      </w:pPr>
    </w:p>
    <w:p w:rsidR="007309C8" w:rsidRDefault="007309C8">
      <w:pPr>
        <w:pStyle w:val="BodyText"/>
        <w:rPr>
          <w:sz w:val="30"/>
        </w:rPr>
      </w:pPr>
    </w:p>
    <w:p w:rsidR="007309C8" w:rsidRDefault="007309C8">
      <w:pPr>
        <w:pStyle w:val="BodyText"/>
        <w:rPr>
          <w:sz w:val="30"/>
        </w:rPr>
      </w:pPr>
    </w:p>
    <w:p w:rsidR="007309C8" w:rsidRDefault="007309C8">
      <w:pPr>
        <w:pStyle w:val="BodyText"/>
        <w:rPr>
          <w:sz w:val="30"/>
        </w:rPr>
      </w:pPr>
    </w:p>
    <w:p w:rsidR="007309C8" w:rsidRDefault="007309C8">
      <w:pPr>
        <w:pStyle w:val="BodyText"/>
        <w:spacing w:before="1"/>
        <w:rPr>
          <w:sz w:val="41"/>
        </w:rPr>
      </w:pPr>
    </w:p>
    <w:p w:rsidR="007309C8" w:rsidRDefault="00BB4931">
      <w:pPr>
        <w:ind w:left="223" w:right="241"/>
        <w:jc w:val="center"/>
        <w:rPr>
          <w:b/>
          <w:sz w:val="24"/>
        </w:rPr>
      </w:pPr>
      <w:r>
        <w:rPr>
          <w:b/>
          <w:sz w:val="24"/>
        </w:rPr>
        <w:t>Notice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agents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notice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principal,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Notice</w:t>
      </w:r>
      <w:proofErr w:type="gramEnd"/>
      <w:r>
        <w:rPr>
          <w:b/>
          <w:sz w:val="24"/>
        </w:rPr>
        <w:t xml:space="preserve">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principal 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notice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agent.</w:t>
      </w:r>
    </w:p>
    <w:p w:rsidR="007309C8" w:rsidRDefault="00BB4931">
      <w:pPr>
        <w:pStyle w:val="Heading2"/>
        <w:spacing w:before="146"/>
        <w:ind w:left="2126" w:right="2144"/>
        <w:jc w:val="center"/>
      </w:pPr>
      <w:r>
        <w:t xml:space="preserve">This is </w:t>
      </w:r>
      <w:r>
        <w:rPr>
          <w:u w:val="thick"/>
        </w:rPr>
        <w:t>The End</w:t>
      </w:r>
      <w:r>
        <w:t xml:space="preserve"> of this affidavit</w:t>
      </w:r>
    </w:p>
    <w:sectPr w:rsidR="007309C8">
      <w:pgSz w:w="12240" w:h="15840"/>
      <w:pgMar w:top="1420" w:right="1320" w:bottom="1140" w:left="1340" w:header="714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31" w:rsidRDefault="00BB4931">
      <w:r>
        <w:separator/>
      </w:r>
    </w:p>
  </w:endnote>
  <w:endnote w:type="continuationSeparator" w:id="0">
    <w:p w:rsidR="00BB4931" w:rsidRDefault="00BB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9C8" w:rsidRDefault="00BB493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74.35pt;margin-top:733.8pt;width:66.35pt;height:16pt;z-index:-157767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309C8" w:rsidRDefault="00BB4931">
                <w:pPr>
                  <w:spacing w:before="13"/>
                  <w:ind w:left="20"/>
                  <w:rPr>
                    <w:rFonts w:ascii="Helvetica Neue"/>
                    <w:sz w:val="24"/>
                  </w:rPr>
                </w:pPr>
                <w:r>
                  <w:rPr>
                    <w:rFonts w:ascii="Helvetica Neue"/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Helvetica Neue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Helvetica Neue"/>
                    <w:sz w:val="24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31" w:rsidRDefault="00BB4931">
      <w:r>
        <w:separator/>
      </w:r>
    </w:p>
  </w:footnote>
  <w:footnote w:type="continuationSeparator" w:id="0">
    <w:p w:rsidR="00BB4931" w:rsidRDefault="00BB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9C8" w:rsidRDefault="00BB493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229.75pt;margin-top:34.7pt;width:152.55pt;height:16pt;z-index:-157772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309C8" w:rsidRDefault="00BB4931">
                <w:pPr>
                  <w:spacing w:before="13"/>
                  <w:ind w:left="20"/>
                  <w:rPr>
                    <w:rFonts w:ascii="Helvetica Neue" w:hAnsi="Helvetica Neue"/>
                    <w:sz w:val="24"/>
                  </w:rPr>
                </w:pPr>
                <w:r>
                  <w:rPr>
                    <w:rFonts w:ascii="Helvetica Neue" w:hAnsi="Helvetica Neue"/>
                    <w:sz w:val="24"/>
                  </w:rPr>
                  <w:t>Aﬃdavit and Assertory Oath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9C8"/>
    <w:rsid w:val="00066E65"/>
    <w:rsid w:val="007309C8"/>
    <w:rsid w:val="00B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F995EF1"/>
  <w15:docId w15:val="{724A17DE-1BF7-6743-9276-D09BDCCF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126" w:right="2143"/>
      <w:jc w:val="center"/>
      <w:outlineLvl w:val="0"/>
    </w:pPr>
    <w:rPr>
      <w:rFonts w:ascii="Helvetica" w:eastAsia="Helvetica" w:hAnsi="Helvetica" w:cs="Helvetica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oath of acceptance trusteeship</dc:title>
  <cp:lastModifiedBy>Scott Edward Krelo</cp:lastModifiedBy>
  <cp:revision>2</cp:revision>
  <dcterms:created xsi:type="dcterms:W3CDTF">2021-02-17T00:48:00Z</dcterms:created>
  <dcterms:modified xsi:type="dcterms:W3CDTF">2021-02-17T00:52:00Z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Pages</vt:lpwstr>
  </property>
  <property fmtid="{D5CDD505-2E9C-101B-9397-08002B2CF9AE}" pid="4" name="LastSaved">
    <vt:filetime>2021-02-17T00:00:00Z</vt:filetime>
  </property>
</Properties>
</file>