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9195889"/>
        <w:docPartObj>
          <w:docPartGallery w:val="Cover Pages"/>
          <w:docPartUnique/>
        </w:docPartObj>
      </w:sdtPr>
      <w:sdtContent>
        <w:p w:rsidR="003925D6" w:rsidRDefault="003925D6">
          <w:r>
            <w:rPr>
              <w:noProof/>
            </w:rPr>
            <mc:AlternateContent>
              <mc:Choice Requires="wps">
                <w:drawing>
                  <wp:anchor distT="0" distB="0" distL="114300" distR="114300" simplePos="0" relativeHeight="251662336" behindDoc="1" locked="0" layoutInCell="1" allowOverlap="0">
                    <wp:simplePos x="0" y="0"/>
                    <wp:positionH relativeFrom="page">
                      <wp:align>center</wp:align>
                    </wp:positionH>
                    <wp:positionV relativeFrom="page">
                      <wp:align>center</wp:align>
                    </wp:positionV>
                    <wp:extent cx="6858000" cy="9144000"/>
                    <wp:effectExtent l="0" t="0" r="19050" b="19050"/>
                    <wp:wrapNone/>
                    <wp:docPr id="6" name="Text Box 6"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3925D6">
                                  <w:trPr>
                                    <w:trHeight w:hRule="exact" w:val="9360"/>
                                  </w:trPr>
                                  <w:tc>
                                    <w:tcPr>
                                      <w:tcW w:w="9350" w:type="dxa"/>
                                    </w:tcPr>
                                    <w:p w:rsidR="003925D6" w:rsidRDefault="003925D6">
                                      <w:r>
                                        <w:rPr>
                                          <w:noProof/>
                                        </w:rPr>
                                        <w:drawing>
                                          <wp:inline distT="0" distB="0" distL="0" distR="0">
                                            <wp:extent cx="687705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a:extLst>
                                                        <a:ext uri="{28A0092B-C50C-407E-A947-70E740481C1C}">
                                                          <a14:useLocalDpi xmlns:a14="http://schemas.microsoft.com/office/drawing/2010/main" val="0"/>
                                                        </a:ext>
                                                      </a:extLst>
                                                    </a:blip>
                                                    <a:stretch>
                                                      <a:fillRect/>
                                                    </a:stretch>
                                                  </pic:blipFill>
                                                  <pic:spPr bwMode="auto">
                                                    <a:xfrm>
                                                      <a:off x="0" y="0"/>
                                                      <a:ext cx="6877639" cy="5961891"/>
                                                    </a:xfrm>
                                                    <a:prstGeom prst="rect">
                                                      <a:avLst/>
                                                    </a:prstGeom>
                                                    <a:ln>
                                                      <a:noFill/>
                                                    </a:ln>
                                                    <a:extLst>
                                                      <a:ext uri="{53640926-AAD7-44D8-BBD7-CCE9431645EC}">
                                                        <a14:shadowObscured xmlns:a14="http://schemas.microsoft.com/office/drawing/2010/main"/>
                                                      </a:ext>
                                                    </a:extLst>
                                                  </pic:spPr>
                                                </pic:pic>
                                              </a:graphicData>
                                            </a:graphic>
                                          </wp:inline>
                                        </w:drawing>
                                      </w:r>
                                    </w:p>
                                  </w:tc>
                                </w:tr>
                                <w:tr w:rsidR="003925D6" w:rsidTr="003925D6">
                                  <w:trPr>
                                    <w:trHeight w:hRule="exact" w:val="4320"/>
                                  </w:trPr>
                                  <w:tc>
                                    <w:tcPr>
                                      <w:tcW w:w="9350" w:type="dxa"/>
                                      <w:shd w:val="clear" w:color="auto" w:fill="0D0D0D" w:themeFill="text1" w:themeFillTint="F2"/>
                                      <w:vAlign w:val="center"/>
                                    </w:tcPr>
                                    <w:p w:rsidR="003925D6" w:rsidRDefault="003925D6" w:rsidP="003925D6">
                                      <w:pPr>
                                        <w:pStyle w:val="NoSpacing"/>
                                        <w:spacing w:before="200" w:line="216" w:lineRule="auto"/>
                                        <w:ind w:left="720" w:right="720"/>
                                        <w:jc w:val="center"/>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C3DD8EDB903E45B9A1FB401B8D29DD95"/>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color w:val="FFFFFF" w:themeColor="background1"/>
                                              <w:sz w:val="96"/>
                                              <w:szCs w:val="96"/>
                                            </w:rPr>
                                            <w:t>Canons of COAAB</w:t>
                                          </w:r>
                                        </w:sdtContent>
                                      </w:sdt>
                                    </w:p>
                                    <w:p w:rsidR="003925D6" w:rsidRDefault="003925D6" w:rsidP="003925D6">
                                      <w:pPr>
                                        <w:pStyle w:val="NoSpacing"/>
                                        <w:spacing w:before="240"/>
                                        <w:ind w:left="720" w:right="720"/>
                                        <w:jc w:val="center"/>
                                        <w:rPr>
                                          <w:color w:val="FFFFFF" w:themeColor="background1"/>
                                          <w:sz w:val="32"/>
                                          <w:szCs w:val="32"/>
                                        </w:rPr>
                                      </w:pPr>
                                      <w:sdt>
                                        <w:sdtPr>
                                          <w:rPr>
                                            <w:color w:val="FFFFFF" w:themeColor="background1"/>
                                            <w:sz w:val="32"/>
                                            <w:szCs w:val="32"/>
                                          </w:rPr>
                                          <w:alias w:val="Subtitle"/>
                                          <w:tag w:val=""/>
                                          <w:id w:val="1143089448"/>
                                          <w:placeholder>
                                            <w:docPart w:val="4368BA1625D94210B3C496E91217D7B1"/>
                                          </w:placeholde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32"/>
                                              <w:szCs w:val="32"/>
                                            </w:rPr>
                                            <w:t>The Canons, Policy, and Procedures of Congress of Apostles and Bishops</w:t>
                                          </w:r>
                                        </w:sdtContent>
                                      </w:sdt>
                                    </w:p>
                                  </w:tc>
                                </w:tr>
                                <w:tr w:rsidR="003925D6">
                                  <w:trPr>
                                    <w:trHeight w:hRule="exact" w:val="720"/>
                                  </w:trPr>
                                  <w:tc>
                                    <w:tcPr>
                                      <w:tcW w:w="9350" w:type="dxa"/>
                                      <w:shd w:val="clear" w:color="auto" w:fill="F79646" w:themeFill="accent6"/>
                                    </w:tcPr>
                                    <w:tbl>
                                      <w:tblPr>
                                        <w:tblW w:w="5000" w:type="pct"/>
                                        <w:tblCellMar>
                                          <w:left w:w="0" w:type="dxa"/>
                                          <w:right w:w="0" w:type="dxa"/>
                                        </w:tblCellMar>
                                        <w:tblLook w:val="04A0" w:firstRow="1" w:lastRow="0" w:firstColumn="1" w:lastColumn="0" w:noHBand="0" w:noVBand="1"/>
                                        <w:tblDescription w:val="Cover page info"/>
                                      </w:tblPr>
                                      <w:tblGrid>
                                        <w:gridCol w:w="3610"/>
                                        <w:gridCol w:w="4130"/>
                                        <w:gridCol w:w="3090"/>
                                      </w:tblGrid>
                                      <w:tr w:rsidR="003925D6" w:rsidTr="003925D6">
                                        <w:trPr>
                                          <w:trHeight w:hRule="exact" w:val="720"/>
                                        </w:trPr>
                                        <w:tc>
                                          <w:tcPr>
                                            <w:tcW w:w="3610" w:type="dxa"/>
                                            <w:shd w:val="clear" w:color="auto" w:fill="7F7F7F" w:themeFill="text1" w:themeFillTint="80"/>
                                            <w:vAlign w:val="center"/>
                                          </w:tcPr>
                                          <w:p w:rsidR="003925D6" w:rsidRPr="003925D6" w:rsidRDefault="003925D6" w:rsidP="003925D6">
                                            <w:pPr>
                                              <w:pStyle w:val="NoSpacing"/>
                                              <w:ind w:left="720" w:right="144"/>
                                              <w:jc w:val="center"/>
                                              <w:rPr>
                                                <w:b/>
                                                <w:color w:val="FFFFFF" w:themeColor="background1"/>
                                                <w:sz w:val="28"/>
                                                <w:szCs w:val="28"/>
                                              </w:rPr>
                                            </w:pPr>
                                          </w:p>
                                        </w:tc>
                                        <w:tc>
                                          <w:tcPr>
                                            <w:tcW w:w="4130" w:type="dxa"/>
                                            <w:shd w:val="clear" w:color="auto" w:fill="7F7F7F" w:themeFill="text1" w:themeFillTint="80"/>
                                            <w:vAlign w:val="center"/>
                                          </w:tcPr>
                                          <w:p w:rsidR="003925D6" w:rsidRPr="003925D6" w:rsidRDefault="003925D6" w:rsidP="003925D6">
                                            <w:pPr>
                                              <w:pStyle w:val="NoSpacing"/>
                                              <w:ind w:left="144" w:right="144"/>
                                              <w:jc w:val="center"/>
                                              <w:rPr>
                                                <w:b/>
                                                <w:color w:val="FFFFFF" w:themeColor="background1"/>
                                                <w:sz w:val="28"/>
                                                <w:szCs w:val="28"/>
                                              </w:rPr>
                                            </w:pPr>
                                            <w:sdt>
                                              <w:sdtPr>
                                                <w:rPr>
                                                  <w:b/>
                                                  <w:color w:val="FFFFFF" w:themeColor="background1"/>
                                                  <w:sz w:val="28"/>
                                                  <w:szCs w:val="28"/>
                                                </w:rPr>
                                                <w:alias w:val="Author"/>
                                                <w:tag w:val=""/>
                                                <w:id w:val="942812742"/>
                                                <w:placeholder>
                                                  <w:docPart w:val="47BF7FAF45C44962BB75FAAC3A2F5064"/>
                                                </w:placeholder>
                                                <w:dataBinding w:prefixMappings="xmlns:ns0='http://purl.org/dc/elements/1.1/' xmlns:ns1='http://schemas.openxmlformats.org/package/2006/metadata/core-properties' " w:xpath="/ns1:coreProperties[1]/ns0:creator[1]" w:storeItemID="{6C3C8BC8-F283-45AE-878A-BAB7291924A1}"/>
                                                <w:text/>
                                              </w:sdtPr>
                                              <w:sdtContent>
                                                <w:r>
                                                  <w:rPr>
                                                    <w:b/>
                                                    <w:color w:val="FFFFFF" w:themeColor="background1"/>
                                                    <w:sz w:val="28"/>
                                                    <w:szCs w:val="28"/>
                                                  </w:rPr>
                                                  <w:t xml:space="preserve">Archbishop </w:t>
                                                </w:r>
                                                <w:r w:rsidRPr="003925D6">
                                                  <w:rPr>
                                                    <w:b/>
                                                    <w:color w:val="FFFFFF" w:themeColor="background1"/>
                                                    <w:sz w:val="28"/>
                                                    <w:szCs w:val="28"/>
                                                  </w:rPr>
                                                  <w:t>Thomas F Henry Jr</w:t>
                                                </w:r>
                                              </w:sdtContent>
                                            </w:sdt>
                                          </w:p>
                                        </w:tc>
                                        <w:tc>
                                          <w:tcPr>
                                            <w:tcW w:w="3090" w:type="dxa"/>
                                            <w:shd w:val="clear" w:color="auto" w:fill="7F7F7F" w:themeFill="text1" w:themeFillTint="80"/>
                                            <w:vAlign w:val="center"/>
                                          </w:tcPr>
                                          <w:p w:rsidR="003925D6" w:rsidRPr="003925D6" w:rsidRDefault="003925D6" w:rsidP="003925D6">
                                            <w:pPr>
                                              <w:pStyle w:val="NoSpacing"/>
                                              <w:ind w:left="144" w:right="720"/>
                                              <w:jc w:val="right"/>
                                              <w:rPr>
                                                <w:b/>
                                                <w:color w:val="FFFFFF" w:themeColor="background1"/>
                                                <w:sz w:val="28"/>
                                                <w:szCs w:val="28"/>
                                              </w:rPr>
                                            </w:pPr>
                                          </w:p>
                                        </w:tc>
                                      </w:tr>
                                    </w:tbl>
                                    <w:p w:rsidR="003925D6" w:rsidRDefault="003925D6"/>
                                  </w:tc>
                                </w:tr>
                              </w:tbl>
                              <w:p w:rsidR="003925D6" w:rsidRDefault="003925D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Cover page layout" style="position:absolute;margin-left:0;margin-top:0;width:540pt;height:10in;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" o:allowoverlap="f" fillcolor="black [3213]" strokecolor="black [3213]"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3925D6">
                            <w:trPr>
                              <w:trHeight w:hRule="exact" w:val="9360"/>
                            </w:trPr>
                            <w:tc>
                              <w:tcPr>
                                <w:tcW w:w="9350" w:type="dxa"/>
                              </w:tcPr>
                              <w:p w:rsidR="003925D6" w:rsidRDefault="003925D6">
                                <w:r>
                                  <w:rPr>
                                    <w:noProof/>
                                  </w:rPr>
                                  <w:drawing>
                                    <wp:inline distT="0" distB="0" distL="0" distR="0">
                                      <wp:extent cx="687705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a:extLst>
                                                  <a:ext uri="{28A0092B-C50C-407E-A947-70E740481C1C}">
                                                    <a14:useLocalDpi xmlns:a14="http://schemas.microsoft.com/office/drawing/2010/main" val="0"/>
                                                  </a:ext>
                                                </a:extLst>
                                              </a:blip>
                                              <a:stretch>
                                                <a:fillRect/>
                                              </a:stretch>
                                            </pic:blipFill>
                                            <pic:spPr bwMode="auto">
                                              <a:xfrm>
                                                <a:off x="0" y="0"/>
                                                <a:ext cx="6877639" cy="5961891"/>
                                              </a:xfrm>
                                              <a:prstGeom prst="rect">
                                                <a:avLst/>
                                              </a:prstGeom>
                                              <a:ln>
                                                <a:noFill/>
                                              </a:ln>
                                              <a:extLst>
                                                <a:ext uri="{53640926-AAD7-44D8-BBD7-CCE9431645EC}">
                                                  <a14:shadowObscured xmlns:a14="http://schemas.microsoft.com/office/drawing/2010/main"/>
                                                </a:ext>
                                              </a:extLst>
                                            </pic:spPr>
                                          </pic:pic>
                                        </a:graphicData>
                                      </a:graphic>
                                    </wp:inline>
                                  </w:drawing>
                                </w:r>
                              </w:p>
                            </w:tc>
                          </w:tr>
                          <w:tr w:rsidR="003925D6" w:rsidTr="003925D6">
                            <w:trPr>
                              <w:trHeight w:hRule="exact" w:val="4320"/>
                            </w:trPr>
                            <w:tc>
                              <w:tcPr>
                                <w:tcW w:w="9350" w:type="dxa"/>
                                <w:shd w:val="clear" w:color="auto" w:fill="0D0D0D" w:themeFill="text1" w:themeFillTint="F2"/>
                                <w:vAlign w:val="center"/>
                              </w:tcPr>
                              <w:p w:rsidR="003925D6" w:rsidRDefault="003925D6" w:rsidP="003925D6">
                                <w:pPr>
                                  <w:pStyle w:val="NoSpacing"/>
                                  <w:spacing w:before="200" w:line="216" w:lineRule="auto"/>
                                  <w:ind w:left="720" w:right="720"/>
                                  <w:jc w:val="center"/>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C3DD8EDB903E45B9A1FB401B8D29DD95"/>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color w:val="FFFFFF" w:themeColor="background1"/>
                                        <w:sz w:val="96"/>
                                        <w:szCs w:val="96"/>
                                      </w:rPr>
                                      <w:t>Canons of COAAB</w:t>
                                    </w:r>
                                  </w:sdtContent>
                                </w:sdt>
                              </w:p>
                              <w:p w:rsidR="003925D6" w:rsidRDefault="003925D6" w:rsidP="003925D6">
                                <w:pPr>
                                  <w:pStyle w:val="NoSpacing"/>
                                  <w:spacing w:before="240"/>
                                  <w:ind w:left="720" w:right="720"/>
                                  <w:jc w:val="center"/>
                                  <w:rPr>
                                    <w:color w:val="FFFFFF" w:themeColor="background1"/>
                                    <w:sz w:val="32"/>
                                    <w:szCs w:val="32"/>
                                  </w:rPr>
                                </w:pPr>
                                <w:sdt>
                                  <w:sdtPr>
                                    <w:rPr>
                                      <w:color w:val="FFFFFF" w:themeColor="background1"/>
                                      <w:sz w:val="32"/>
                                      <w:szCs w:val="32"/>
                                    </w:rPr>
                                    <w:alias w:val="Subtitle"/>
                                    <w:tag w:val=""/>
                                    <w:id w:val="1143089448"/>
                                    <w:placeholder>
                                      <w:docPart w:val="4368BA1625D94210B3C496E91217D7B1"/>
                                    </w:placeholde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32"/>
                                        <w:szCs w:val="32"/>
                                      </w:rPr>
                                      <w:t>The Canons, Policy, and Procedures of Congress of Apostles and Bishops</w:t>
                                    </w:r>
                                  </w:sdtContent>
                                </w:sdt>
                              </w:p>
                            </w:tc>
                          </w:tr>
                          <w:tr w:rsidR="003925D6">
                            <w:trPr>
                              <w:trHeight w:hRule="exact" w:val="720"/>
                            </w:trPr>
                            <w:tc>
                              <w:tcPr>
                                <w:tcW w:w="9350" w:type="dxa"/>
                                <w:shd w:val="clear" w:color="auto" w:fill="F79646" w:themeFill="accent6"/>
                              </w:tcPr>
                              <w:tbl>
                                <w:tblPr>
                                  <w:tblW w:w="5000" w:type="pct"/>
                                  <w:tblCellMar>
                                    <w:left w:w="0" w:type="dxa"/>
                                    <w:right w:w="0" w:type="dxa"/>
                                  </w:tblCellMar>
                                  <w:tblLook w:val="04A0" w:firstRow="1" w:lastRow="0" w:firstColumn="1" w:lastColumn="0" w:noHBand="0" w:noVBand="1"/>
                                  <w:tblDescription w:val="Cover page info"/>
                                </w:tblPr>
                                <w:tblGrid>
                                  <w:gridCol w:w="3610"/>
                                  <w:gridCol w:w="4130"/>
                                  <w:gridCol w:w="3090"/>
                                </w:tblGrid>
                                <w:tr w:rsidR="003925D6" w:rsidTr="003925D6">
                                  <w:trPr>
                                    <w:trHeight w:hRule="exact" w:val="720"/>
                                  </w:trPr>
                                  <w:tc>
                                    <w:tcPr>
                                      <w:tcW w:w="3610" w:type="dxa"/>
                                      <w:shd w:val="clear" w:color="auto" w:fill="7F7F7F" w:themeFill="text1" w:themeFillTint="80"/>
                                      <w:vAlign w:val="center"/>
                                    </w:tcPr>
                                    <w:p w:rsidR="003925D6" w:rsidRPr="003925D6" w:rsidRDefault="003925D6" w:rsidP="003925D6">
                                      <w:pPr>
                                        <w:pStyle w:val="NoSpacing"/>
                                        <w:ind w:left="720" w:right="144"/>
                                        <w:jc w:val="center"/>
                                        <w:rPr>
                                          <w:b/>
                                          <w:color w:val="FFFFFF" w:themeColor="background1"/>
                                          <w:sz w:val="28"/>
                                          <w:szCs w:val="28"/>
                                        </w:rPr>
                                      </w:pPr>
                                    </w:p>
                                  </w:tc>
                                  <w:tc>
                                    <w:tcPr>
                                      <w:tcW w:w="4130" w:type="dxa"/>
                                      <w:shd w:val="clear" w:color="auto" w:fill="7F7F7F" w:themeFill="text1" w:themeFillTint="80"/>
                                      <w:vAlign w:val="center"/>
                                    </w:tcPr>
                                    <w:p w:rsidR="003925D6" w:rsidRPr="003925D6" w:rsidRDefault="003925D6" w:rsidP="003925D6">
                                      <w:pPr>
                                        <w:pStyle w:val="NoSpacing"/>
                                        <w:ind w:left="144" w:right="144"/>
                                        <w:jc w:val="center"/>
                                        <w:rPr>
                                          <w:b/>
                                          <w:color w:val="FFFFFF" w:themeColor="background1"/>
                                          <w:sz w:val="28"/>
                                          <w:szCs w:val="28"/>
                                        </w:rPr>
                                      </w:pPr>
                                      <w:sdt>
                                        <w:sdtPr>
                                          <w:rPr>
                                            <w:b/>
                                            <w:color w:val="FFFFFF" w:themeColor="background1"/>
                                            <w:sz w:val="28"/>
                                            <w:szCs w:val="28"/>
                                          </w:rPr>
                                          <w:alias w:val="Author"/>
                                          <w:tag w:val=""/>
                                          <w:id w:val="942812742"/>
                                          <w:placeholder>
                                            <w:docPart w:val="47BF7FAF45C44962BB75FAAC3A2F5064"/>
                                          </w:placeholder>
                                          <w:dataBinding w:prefixMappings="xmlns:ns0='http://purl.org/dc/elements/1.1/' xmlns:ns1='http://schemas.openxmlformats.org/package/2006/metadata/core-properties' " w:xpath="/ns1:coreProperties[1]/ns0:creator[1]" w:storeItemID="{6C3C8BC8-F283-45AE-878A-BAB7291924A1}"/>
                                          <w:text/>
                                        </w:sdtPr>
                                        <w:sdtContent>
                                          <w:r>
                                            <w:rPr>
                                              <w:b/>
                                              <w:color w:val="FFFFFF" w:themeColor="background1"/>
                                              <w:sz w:val="28"/>
                                              <w:szCs w:val="28"/>
                                            </w:rPr>
                                            <w:t xml:space="preserve">Archbishop </w:t>
                                          </w:r>
                                          <w:r w:rsidRPr="003925D6">
                                            <w:rPr>
                                              <w:b/>
                                              <w:color w:val="FFFFFF" w:themeColor="background1"/>
                                              <w:sz w:val="28"/>
                                              <w:szCs w:val="28"/>
                                            </w:rPr>
                                            <w:t>Thomas F Henry Jr</w:t>
                                          </w:r>
                                        </w:sdtContent>
                                      </w:sdt>
                                    </w:p>
                                  </w:tc>
                                  <w:tc>
                                    <w:tcPr>
                                      <w:tcW w:w="3090" w:type="dxa"/>
                                      <w:shd w:val="clear" w:color="auto" w:fill="7F7F7F" w:themeFill="text1" w:themeFillTint="80"/>
                                      <w:vAlign w:val="center"/>
                                    </w:tcPr>
                                    <w:p w:rsidR="003925D6" w:rsidRPr="003925D6" w:rsidRDefault="003925D6" w:rsidP="003925D6">
                                      <w:pPr>
                                        <w:pStyle w:val="NoSpacing"/>
                                        <w:ind w:left="144" w:right="720"/>
                                        <w:jc w:val="right"/>
                                        <w:rPr>
                                          <w:b/>
                                          <w:color w:val="FFFFFF" w:themeColor="background1"/>
                                          <w:sz w:val="28"/>
                                          <w:szCs w:val="28"/>
                                        </w:rPr>
                                      </w:pPr>
                                    </w:p>
                                  </w:tc>
                                </w:tr>
                              </w:tbl>
                              <w:p w:rsidR="003925D6" w:rsidRDefault="003925D6"/>
                            </w:tc>
                          </w:tr>
                        </w:tbl>
                        <w:p w:rsidR="003925D6" w:rsidRDefault="003925D6"/>
                      </w:txbxContent>
                    </v:textbox>
                    <w10:wrap anchorx="page" anchory="page"/>
                  </v:shape>
                </w:pict>
              </mc:Fallback>
            </mc:AlternateContent>
          </w:r>
        </w:p>
        <w:p w:rsidR="003925D6" w:rsidRDefault="003925D6">
          <w:pPr>
            <w:rPr>
              <w:rFonts w:asciiTheme="majorHAnsi" w:eastAsiaTheme="majorEastAsia" w:hAnsiTheme="majorHAnsi" w:cstheme="majorBidi"/>
              <w:b/>
              <w:bCs/>
              <w:sz w:val="28"/>
              <w:szCs w:val="28"/>
            </w:rPr>
          </w:pPr>
          <w:r>
            <w:br w:type="page"/>
          </w:r>
        </w:p>
      </w:sdtContent>
    </w:sdt>
    <w:p w:rsidR="00FD1C44" w:rsidRPr="000662DD" w:rsidRDefault="008C7BFC" w:rsidP="0000306F">
      <w:pPr>
        <w:pStyle w:val="Heading1"/>
        <w:jc w:val="center"/>
        <w:rPr>
          <w:rFonts w:ascii="Californian FB" w:hAnsi="Californian FB"/>
          <w:color w:val="auto"/>
        </w:rPr>
      </w:pPr>
      <w:r w:rsidRPr="000662DD">
        <w:rPr>
          <w:rFonts w:ascii="Californian FB" w:hAnsi="Californian FB"/>
          <w:color w:val="auto"/>
        </w:rPr>
        <w:lastRenderedPageBreak/>
        <w:t xml:space="preserve">THE OFFICIAL </w:t>
      </w:r>
      <w:r w:rsidR="00FD1C44" w:rsidRPr="000662DD">
        <w:rPr>
          <w:rFonts w:ascii="Californian FB" w:hAnsi="Californian FB"/>
          <w:color w:val="auto"/>
        </w:rPr>
        <w:t xml:space="preserve">CANONS </w:t>
      </w:r>
      <w:r w:rsidRPr="000662DD">
        <w:rPr>
          <w:rFonts w:ascii="Californian FB" w:hAnsi="Californian FB"/>
          <w:color w:val="auto"/>
        </w:rPr>
        <w:t>OF</w:t>
      </w:r>
    </w:p>
    <w:p w:rsidR="000662DD" w:rsidRDefault="00FD1C44" w:rsidP="000662DD">
      <w:pPr>
        <w:pStyle w:val="Heading1"/>
        <w:jc w:val="center"/>
        <w:rPr>
          <w:rFonts w:ascii="Californian FB" w:hAnsi="Californian FB"/>
          <w:color w:val="auto"/>
          <w:sz w:val="44"/>
          <w:szCs w:val="44"/>
        </w:rPr>
      </w:pPr>
      <w:r w:rsidRPr="000662DD">
        <w:rPr>
          <w:rFonts w:ascii="Californian FB" w:hAnsi="Californian FB"/>
          <w:color w:val="auto"/>
          <w:sz w:val="44"/>
          <w:szCs w:val="44"/>
        </w:rPr>
        <w:t>THE</w:t>
      </w:r>
      <w:r w:rsidR="008C7BFC" w:rsidRPr="000662DD">
        <w:rPr>
          <w:rFonts w:ascii="Californian FB" w:hAnsi="Californian FB"/>
          <w:color w:val="auto"/>
          <w:sz w:val="44"/>
          <w:szCs w:val="44"/>
        </w:rPr>
        <w:t xml:space="preserve"> CONGRESS</w:t>
      </w:r>
      <w:r w:rsidRPr="000662DD">
        <w:rPr>
          <w:rFonts w:ascii="Californian FB" w:hAnsi="Californian FB"/>
          <w:color w:val="auto"/>
          <w:sz w:val="44"/>
          <w:szCs w:val="44"/>
        </w:rPr>
        <w:t xml:space="preserve"> OF APOSTLES AND BISHOPS</w:t>
      </w:r>
    </w:p>
    <w:p w:rsidR="008C7BFC" w:rsidRPr="000662DD" w:rsidRDefault="00FD1C44" w:rsidP="000662DD">
      <w:pPr>
        <w:pStyle w:val="Heading1"/>
        <w:jc w:val="center"/>
        <w:rPr>
          <w:rFonts w:ascii="Californian FB" w:hAnsi="Californian FB"/>
          <w:color w:val="auto"/>
          <w:sz w:val="44"/>
          <w:szCs w:val="44"/>
        </w:rPr>
      </w:pPr>
      <w:r w:rsidRPr="000662DD">
        <w:rPr>
          <w:rFonts w:ascii="Californian FB" w:hAnsi="Californian FB"/>
          <w:color w:val="auto"/>
        </w:rPr>
        <w:t>ATLANTA, GEORGIA</w:t>
      </w:r>
    </w:p>
    <w:p w:rsidR="0000306F" w:rsidRPr="0000306F" w:rsidRDefault="0000306F" w:rsidP="0000306F"/>
    <w:p w:rsidR="008C7BFC" w:rsidRPr="000662DD" w:rsidRDefault="00FD1C44" w:rsidP="00FD1C44">
      <w:pPr>
        <w:jc w:val="both"/>
        <w:rPr>
          <w:rFonts w:ascii="Californian FB" w:hAnsi="Californian FB"/>
        </w:rPr>
      </w:pPr>
      <w:r w:rsidRPr="000662DD">
        <w:rPr>
          <w:rFonts w:ascii="Californian FB" w:hAnsi="Californian FB"/>
        </w:rPr>
        <w:t>PREAMABLE</w:t>
      </w:r>
      <w:r w:rsidR="008C7BFC" w:rsidRPr="000662DD">
        <w:rPr>
          <w:rFonts w:ascii="Californian FB" w:hAnsi="Californian FB"/>
        </w:rPr>
        <w:t xml:space="preserve">: </w:t>
      </w:r>
    </w:p>
    <w:p w:rsidR="008C7BFC" w:rsidRPr="000662DD" w:rsidRDefault="0000306F" w:rsidP="00FD1C44">
      <w:pPr>
        <w:jc w:val="both"/>
        <w:rPr>
          <w:rFonts w:ascii="Californian FB" w:hAnsi="Californian FB"/>
        </w:rPr>
      </w:pPr>
      <w:r w:rsidRPr="000662DD">
        <w:rPr>
          <w:rFonts w:ascii="Californian FB" w:hAnsi="Californian FB"/>
        </w:rPr>
        <w:t>I</w:t>
      </w:r>
      <w:r w:rsidR="008C7BFC" w:rsidRPr="000662DD">
        <w:rPr>
          <w:rFonts w:ascii="Californian FB" w:hAnsi="Californian FB"/>
        </w:rPr>
        <w:t xml:space="preserve">n the operation of this Congress and its </w:t>
      </w:r>
      <w:r w:rsidR="00FD1C44" w:rsidRPr="000662DD">
        <w:rPr>
          <w:rFonts w:ascii="Californian FB" w:hAnsi="Californian FB"/>
        </w:rPr>
        <w:t>CONSTITUTION AND CANONS</w:t>
      </w:r>
      <w:r w:rsidR="008C7BFC" w:rsidRPr="000662DD">
        <w:rPr>
          <w:rFonts w:ascii="Californian FB" w:hAnsi="Californian FB"/>
        </w:rPr>
        <w:t xml:space="preserve"> is the Word of God as taught in Old and New Testaments of the Holy Bible</w:t>
      </w:r>
      <w:r w:rsidRPr="000662DD">
        <w:rPr>
          <w:rFonts w:ascii="Californian FB" w:hAnsi="Californian FB"/>
        </w:rPr>
        <w:t xml:space="preserve"> under the principle of Prima Scriptura, </w:t>
      </w:r>
      <w:r w:rsidRPr="000662DD">
        <w:rPr>
          <w:rFonts w:ascii="Californian FB" w:hAnsi="Californian FB"/>
          <w:b/>
          <w:i/>
        </w:rPr>
        <w:t>Scripture First</w:t>
      </w:r>
      <w:r w:rsidR="008C7BFC" w:rsidRPr="000662DD">
        <w:rPr>
          <w:rFonts w:ascii="Californian FB" w:hAnsi="Californian FB"/>
        </w:rPr>
        <w:t>. All provision herein are declared to be</w:t>
      </w:r>
      <w:r w:rsidR="00FD1C44" w:rsidRPr="000662DD">
        <w:rPr>
          <w:rFonts w:ascii="Californian FB" w:hAnsi="Californian FB"/>
        </w:rPr>
        <w:t xml:space="preserve"> </w:t>
      </w:r>
      <w:r w:rsidR="008C7BFC" w:rsidRPr="000662DD">
        <w:rPr>
          <w:rFonts w:ascii="Californian FB" w:hAnsi="Californian FB"/>
        </w:rPr>
        <w:t>subject to the Word of God which is to every possible extent incorporated herein by references as a whole and</w:t>
      </w:r>
      <w:r w:rsidR="00FD1C44" w:rsidRPr="000662DD">
        <w:rPr>
          <w:rFonts w:ascii="Californian FB" w:hAnsi="Californian FB"/>
        </w:rPr>
        <w:t xml:space="preserve"> </w:t>
      </w:r>
      <w:r w:rsidR="008C7BFC" w:rsidRPr="000662DD">
        <w:rPr>
          <w:rFonts w:ascii="Californian FB" w:hAnsi="Californian FB"/>
        </w:rPr>
        <w:t>unless otherwise stated to</w:t>
      </w:r>
      <w:r w:rsidR="000662DD">
        <w:rPr>
          <w:rFonts w:ascii="Californian FB" w:hAnsi="Californian FB"/>
        </w:rPr>
        <w:t xml:space="preserve"> be found in King James Version</w:t>
      </w:r>
      <w:r w:rsidR="008C7BFC" w:rsidRPr="000662DD">
        <w:rPr>
          <w:rFonts w:ascii="Californian FB" w:hAnsi="Californian FB"/>
        </w:rPr>
        <w:t xml:space="preserve"> or other versions of the Holy Bible</w:t>
      </w:r>
      <w:r w:rsidR="000662DD">
        <w:rPr>
          <w:rFonts w:ascii="Californian FB" w:hAnsi="Californian FB"/>
        </w:rPr>
        <w:t xml:space="preserve"> generally accepted among Bible-</w:t>
      </w:r>
      <w:r w:rsidR="008C7BFC" w:rsidRPr="000662DD">
        <w:rPr>
          <w:rFonts w:ascii="Californian FB" w:hAnsi="Californian FB"/>
        </w:rPr>
        <w:t>believi</w:t>
      </w:r>
      <w:r w:rsidR="000662DD">
        <w:rPr>
          <w:rFonts w:ascii="Californian FB" w:hAnsi="Californian FB"/>
        </w:rPr>
        <w:t>ng congregations, assemblie</w:t>
      </w:r>
      <w:r w:rsidR="008C7BFC" w:rsidRPr="000662DD">
        <w:rPr>
          <w:rFonts w:ascii="Californian FB" w:hAnsi="Californian FB"/>
        </w:rPr>
        <w:t xml:space="preserve">s, churches, para-churches, parishes, missions throughout this nation or the reading together of these versions to produce an understanding of truth of the sayings of God to man as found in the Holy Bible. </w:t>
      </w:r>
    </w:p>
    <w:p w:rsidR="008C7BFC" w:rsidRPr="000662DD" w:rsidRDefault="00FD1C44" w:rsidP="00FD1C44">
      <w:pPr>
        <w:jc w:val="both"/>
        <w:rPr>
          <w:rFonts w:ascii="Californian FB" w:hAnsi="Californian FB"/>
        </w:rPr>
      </w:pPr>
      <w:r w:rsidRPr="000662DD">
        <w:rPr>
          <w:rFonts w:ascii="Californian FB" w:hAnsi="Californian FB"/>
        </w:rPr>
        <w:t>CANON</w:t>
      </w:r>
      <w:r w:rsidR="008C7BFC" w:rsidRPr="000662DD">
        <w:rPr>
          <w:rFonts w:ascii="Californian FB" w:hAnsi="Californian FB"/>
        </w:rPr>
        <w:t xml:space="preserve"> 1 - NAME </w:t>
      </w:r>
    </w:p>
    <w:p w:rsidR="008C7BFC" w:rsidRPr="000662DD" w:rsidRDefault="008C7BFC" w:rsidP="00FD1C44">
      <w:pPr>
        <w:jc w:val="both"/>
        <w:rPr>
          <w:rFonts w:ascii="Californian FB" w:hAnsi="Californian FB"/>
        </w:rPr>
      </w:pPr>
      <w:r w:rsidRPr="000662DD">
        <w:rPr>
          <w:rFonts w:ascii="Californian FB" w:hAnsi="Californian FB"/>
        </w:rPr>
        <w:t xml:space="preserve"> </w:t>
      </w:r>
      <w:r w:rsidR="00FD1C44" w:rsidRPr="000662DD">
        <w:rPr>
          <w:rFonts w:ascii="Californian FB" w:hAnsi="Californian FB"/>
        </w:rPr>
        <w:t>S</w:t>
      </w:r>
      <w:r w:rsidRPr="000662DD">
        <w:rPr>
          <w:rFonts w:ascii="Californian FB" w:hAnsi="Californian FB"/>
        </w:rPr>
        <w:t>ection 1: The name of the C</w:t>
      </w:r>
      <w:r w:rsidR="00FD1C44" w:rsidRPr="000662DD">
        <w:rPr>
          <w:rFonts w:ascii="Californian FB" w:hAnsi="Californian FB"/>
        </w:rPr>
        <w:t>ongress is CONGRESS OF APOSTLES AND BISHOPS</w:t>
      </w:r>
      <w:r w:rsidRPr="000662DD">
        <w:rPr>
          <w:rFonts w:ascii="Californian FB" w:hAnsi="Californian FB"/>
        </w:rPr>
        <w:t xml:space="preserve">, herein after </w:t>
      </w:r>
      <w:r w:rsidR="00FD1C44" w:rsidRPr="000662DD">
        <w:rPr>
          <w:rFonts w:ascii="Californian FB" w:hAnsi="Californian FB"/>
        </w:rPr>
        <w:t>referred as the COAAB.</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 Section 2: </w:t>
      </w:r>
      <w:r w:rsidR="00FD1C44" w:rsidRPr="000662DD">
        <w:rPr>
          <w:rFonts w:ascii="Californian FB" w:hAnsi="Californian FB"/>
        </w:rPr>
        <w:t>COAAB is a nonprofit Synod</w:t>
      </w:r>
      <w:r w:rsidRPr="000662DD">
        <w:rPr>
          <w:rFonts w:ascii="Californian FB" w:hAnsi="Californian FB"/>
        </w:rPr>
        <w:t xml:space="preserve"> of Episcopates communing for the purpose</w:t>
      </w:r>
      <w:r w:rsidR="00C043B8" w:rsidRPr="000662DD">
        <w:rPr>
          <w:rFonts w:ascii="Californian FB" w:hAnsi="Californian FB"/>
        </w:rPr>
        <w:t xml:space="preserve"> of showing the</w:t>
      </w:r>
      <w:r w:rsidRPr="000662DD">
        <w:rPr>
          <w:rFonts w:ascii="Californian FB" w:hAnsi="Californian FB"/>
        </w:rPr>
        <w:t xml:space="preserve"> oneness of the Church</w:t>
      </w:r>
      <w:r w:rsidR="00FD1C44" w:rsidRPr="000662DD">
        <w:rPr>
          <w:rFonts w:ascii="Californian FB" w:hAnsi="Californian FB"/>
        </w:rPr>
        <w:t>. We are a part of the ONE, HOLY, CATHOLIC, AND APOSTOLIC CHURCH with a unique Pentecostal ethos</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 Section 3: The te</w:t>
      </w:r>
      <w:r w:rsidR="00FD1C44" w:rsidRPr="000662DD">
        <w:rPr>
          <w:rFonts w:ascii="Californian FB" w:hAnsi="Californian FB"/>
        </w:rPr>
        <w:t>rritory of the Congress is Global.  COAAB shall establish COAAB congresses in other parts of the world that shall be accountable to American Office located in Atlanta, GA, USA.</w:t>
      </w:r>
    </w:p>
    <w:p w:rsidR="008C7BFC" w:rsidRPr="000662DD" w:rsidRDefault="008C7BFC" w:rsidP="00FD1C44">
      <w:pPr>
        <w:jc w:val="both"/>
        <w:rPr>
          <w:rFonts w:ascii="Californian FB" w:hAnsi="Californian FB"/>
        </w:rPr>
      </w:pPr>
      <w:r w:rsidRPr="000662DD">
        <w:rPr>
          <w:rFonts w:ascii="Californian FB" w:hAnsi="Californian FB"/>
        </w:rPr>
        <w:t xml:space="preserve"> Section 4: The </w:t>
      </w:r>
      <w:r w:rsidR="00FD1C44" w:rsidRPr="000662DD">
        <w:rPr>
          <w:rFonts w:ascii="Californian FB" w:hAnsi="Californian FB"/>
        </w:rPr>
        <w:t xml:space="preserve">main </w:t>
      </w:r>
      <w:r w:rsidRPr="000662DD">
        <w:rPr>
          <w:rFonts w:ascii="Californian FB" w:hAnsi="Californian FB"/>
        </w:rPr>
        <w:t xml:space="preserve">office of </w:t>
      </w:r>
      <w:r w:rsidR="00FD1C44" w:rsidRPr="000662DD">
        <w:rPr>
          <w:rFonts w:ascii="Californian FB" w:hAnsi="Californian FB"/>
        </w:rPr>
        <w:t>COAAB</w:t>
      </w:r>
      <w:r w:rsidRPr="000662DD">
        <w:rPr>
          <w:rFonts w:ascii="Californian FB" w:hAnsi="Californian FB"/>
        </w:rPr>
        <w:t xml:space="preserve"> shall be </w:t>
      </w:r>
      <w:r w:rsidR="00FD1C44" w:rsidRPr="000662DD">
        <w:rPr>
          <w:rFonts w:ascii="Californian FB" w:hAnsi="Californian FB"/>
        </w:rPr>
        <w:t>located in the city of Atlanta, GA. It shall maintain an Ecumenical Office in the City of New York, NY</w:t>
      </w:r>
      <w:r w:rsidR="00980A92" w:rsidRPr="000662DD">
        <w:rPr>
          <w:rFonts w:ascii="Californian FB" w:hAnsi="Californian FB"/>
        </w:rPr>
        <w:t>.</w:t>
      </w:r>
    </w:p>
    <w:p w:rsidR="00841B90" w:rsidRPr="000662DD" w:rsidRDefault="00841B90" w:rsidP="00FD1C44">
      <w:pPr>
        <w:jc w:val="both"/>
        <w:rPr>
          <w:rFonts w:ascii="Californian FB" w:hAnsi="Californian FB"/>
        </w:rPr>
      </w:pPr>
      <w:r w:rsidRPr="000662DD">
        <w:rPr>
          <w:rFonts w:ascii="Californian FB" w:hAnsi="Californian FB"/>
        </w:rPr>
        <w:t xml:space="preserve">Section 5: The President and the Advisory Board shall plan and the President </w:t>
      </w:r>
      <w:r w:rsidR="00AB186C" w:rsidRPr="000662DD">
        <w:rPr>
          <w:rFonts w:ascii="Californian FB" w:hAnsi="Californian FB"/>
        </w:rPr>
        <w:t>hosts</w:t>
      </w:r>
      <w:r w:rsidRPr="000662DD">
        <w:rPr>
          <w:rFonts w:ascii="Californian FB" w:hAnsi="Californian FB"/>
        </w:rPr>
        <w:t xml:space="preserve"> the annual gathering of the COAAB, known as THE CONGRESS</w:t>
      </w:r>
      <w:r w:rsidR="000662DD">
        <w:rPr>
          <w:rFonts w:ascii="Californian FB" w:hAnsi="Californian FB"/>
        </w:rPr>
        <w:t xml:space="preserve"> or COAAB ANNUAL CONGRESS</w:t>
      </w:r>
      <w:r w:rsidRPr="000662DD">
        <w:rPr>
          <w:rFonts w:ascii="Californian FB" w:hAnsi="Californian FB"/>
        </w:rPr>
        <w:t>.  It shall have general sessions on topics affecting the Church, the episcopacy and apostleship.  It shall have classes that will help train leaders and provide for fellowship.  During the Annual Se</w:t>
      </w:r>
      <w:r w:rsidR="000662DD">
        <w:rPr>
          <w:rFonts w:ascii="Californian FB" w:hAnsi="Californian FB"/>
        </w:rPr>
        <w:t xml:space="preserve">ssion, the Synod shall meet. </w:t>
      </w:r>
      <w:r w:rsidRPr="000662DD">
        <w:rPr>
          <w:rFonts w:ascii="Californian FB" w:hAnsi="Californian FB"/>
        </w:rPr>
        <w:t>Attendance at the Annual Congress is by way of registration. Public worship sessions are open to the public.</w:t>
      </w:r>
    </w:p>
    <w:p w:rsidR="00841B90" w:rsidRPr="000662DD" w:rsidRDefault="00841B90" w:rsidP="00841B90">
      <w:pPr>
        <w:pStyle w:val="ListParagraph"/>
        <w:numPr>
          <w:ilvl w:val="0"/>
          <w:numId w:val="3"/>
        </w:numPr>
        <w:jc w:val="both"/>
        <w:rPr>
          <w:rFonts w:ascii="Californian FB" w:hAnsi="Californian FB"/>
        </w:rPr>
      </w:pPr>
      <w:r w:rsidRPr="000662DD">
        <w:rPr>
          <w:rFonts w:ascii="Californian FB" w:hAnsi="Californian FB"/>
        </w:rPr>
        <w:t>The annual session shall begin and end with a public service of worship, word and Holy Communion.</w:t>
      </w:r>
    </w:p>
    <w:p w:rsidR="00841B90" w:rsidRPr="000662DD" w:rsidRDefault="00841B90" w:rsidP="00841B90">
      <w:pPr>
        <w:pStyle w:val="ListParagraph"/>
        <w:numPr>
          <w:ilvl w:val="0"/>
          <w:numId w:val="3"/>
        </w:numPr>
        <w:jc w:val="both"/>
        <w:rPr>
          <w:rFonts w:ascii="Californian FB" w:hAnsi="Californian FB"/>
        </w:rPr>
      </w:pPr>
      <w:r w:rsidRPr="000662DD">
        <w:rPr>
          <w:rFonts w:ascii="Californian FB" w:hAnsi="Californian FB"/>
        </w:rPr>
        <w:t>The Congress will consecrate and affirmed any bishops and apostles during its annual session unless otherwise approve by the president.</w:t>
      </w:r>
    </w:p>
    <w:p w:rsidR="00841B90" w:rsidRPr="000662DD" w:rsidRDefault="00841B90" w:rsidP="00841B90">
      <w:pPr>
        <w:pStyle w:val="ListParagraph"/>
        <w:numPr>
          <w:ilvl w:val="0"/>
          <w:numId w:val="3"/>
        </w:numPr>
        <w:jc w:val="both"/>
        <w:rPr>
          <w:rFonts w:ascii="Californian FB" w:hAnsi="Californian FB"/>
        </w:rPr>
      </w:pPr>
      <w:r w:rsidRPr="000662DD">
        <w:rPr>
          <w:rFonts w:ascii="Californian FB" w:hAnsi="Californian FB"/>
        </w:rPr>
        <w:t>The Congress shall during its annual session reach out to the community with works of charity, missions and evangelism.</w:t>
      </w:r>
    </w:p>
    <w:p w:rsidR="00841B90" w:rsidRPr="000662DD" w:rsidRDefault="00841B90" w:rsidP="00841B90">
      <w:pPr>
        <w:pStyle w:val="ListParagraph"/>
        <w:numPr>
          <w:ilvl w:val="0"/>
          <w:numId w:val="3"/>
        </w:numPr>
        <w:jc w:val="both"/>
        <w:rPr>
          <w:rFonts w:ascii="Californian FB" w:hAnsi="Californian FB"/>
        </w:rPr>
      </w:pPr>
      <w:r w:rsidRPr="000662DD">
        <w:rPr>
          <w:rFonts w:ascii="Californian FB" w:hAnsi="Californian FB"/>
        </w:rPr>
        <w:lastRenderedPageBreak/>
        <w:t>Each Congress Day shall begin with Chapel services led by the president and assisted by the Congress Chaplain.</w:t>
      </w:r>
    </w:p>
    <w:p w:rsidR="00841B90" w:rsidRPr="000662DD" w:rsidRDefault="00841B90" w:rsidP="00841B90">
      <w:pPr>
        <w:pStyle w:val="ListParagraph"/>
        <w:numPr>
          <w:ilvl w:val="0"/>
          <w:numId w:val="3"/>
        </w:numPr>
        <w:jc w:val="both"/>
        <w:rPr>
          <w:rFonts w:ascii="Californian FB" w:hAnsi="Californian FB"/>
        </w:rPr>
      </w:pPr>
      <w:r w:rsidRPr="000662DD">
        <w:rPr>
          <w:rFonts w:ascii="Californian FB" w:hAnsi="Californian FB"/>
        </w:rPr>
        <w:t xml:space="preserve">The Registrar shall certify all delegates to the Congress as well as certify who are members of the congress that will be participating as members of the Annual Synod </w:t>
      </w:r>
      <w:r w:rsidR="00AB186C" w:rsidRPr="000662DD">
        <w:rPr>
          <w:rFonts w:ascii="Californian FB" w:hAnsi="Californian FB"/>
        </w:rPr>
        <w:t>that meets</w:t>
      </w:r>
      <w:r w:rsidRPr="000662DD">
        <w:rPr>
          <w:rFonts w:ascii="Californian FB" w:hAnsi="Californian FB"/>
        </w:rPr>
        <w:t xml:space="preserve"> during the annual Congress session.</w:t>
      </w:r>
    </w:p>
    <w:p w:rsidR="00841B90" w:rsidRPr="000662DD" w:rsidRDefault="00AB186C" w:rsidP="00841B90">
      <w:pPr>
        <w:pStyle w:val="ListParagraph"/>
        <w:numPr>
          <w:ilvl w:val="0"/>
          <w:numId w:val="3"/>
        </w:numPr>
        <w:jc w:val="both"/>
        <w:rPr>
          <w:rFonts w:ascii="Californian FB" w:hAnsi="Californian FB"/>
        </w:rPr>
      </w:pPr>
      <w:r w:rsidRPr="000662DD">
        <w:rPr>
          <w:rFonts w:ascii="Californian FB" w:hAnsi="Californian FB"/>
        </w:rPr>
        <w:t>The President, Advisory Board or the Synod reserves the right to exclude from the Annual Congress session any person for whatever reason.</w:t>
      </w:r>
    </w:p>
    <w:p w:rsidR="00AB186C" w:rsidRPr="000662DD" w:rsidRDefault="00AB186C" w:rsidP="00AB186C">
      <w:pPr>
        <w:pStyle w:val="ListParagraph"/>
        <w:jc w:val="both"/>
        <w:rPr>
          <w:rFonts w:ascii="Californian FB" w:hAnsi="Californian FB"/>
        </w:rPr>
      </w:pPr>
    </w:p>
    <w:p w:rsidR="008C7BFC" w:rsidRPr="000662DD" w:rsidRDefault="008C7BFC" w:rsidP="00FD1C44">
      <w:pPr>
        <w:jc w:val="both"/>
        <w:rPr>
          <w:rFonts w:ascii="Californian FB" w:hAnsi="Californian FB"/>
        </w:rPr>
      </w:pPr>
      <w:r w:rsidRPr="000662DD">
        <w:rPr>
          <w:rFonts w:ascii="Californian FB" w:hAnsi="Californian FB"/>
        </w:rPr>
        <w:t xml:space="preserve"> </w:t>
      </w:r>
      <w:r w:rsidR="00980A92" w:rsidRPr="000662DD">
        <w:rPr>
          <w:rFonts w:ascii="Californian FB" w:hAnsi="Californian FB"/>
        </w:rPr>
        <w:t>CANON</w:t>
      </w:r>
      <w:r w:rsidRPr="000662DD">
        <w:rPr>
          <w:rFonts w:ascii="Californian FB" w:hAnsi="Californian FB"/>
        </w:rPr>
        <w:t xml:space="preserve"> 2 - OBJECTIVES </w:t>
      </w:r>
    </w:p>
    <w:p w:rsidR="008C7BFC" w:rsidRPr="000662DD" w:rsidRDefault="008C7BFC" w:rsidP="00FD1C44">
      <w:pPr>
        <w:jc w:val="both"/>
        <w:rPr>
          <w:rFonts w:ascii="Californian FB" w:hAnsi="Californian FB"/>
        </w:rPr>
      </w:pPr>
      <w:r w:rsidRPr="000662DD">
        <w:rPr>
          <w:rFonts w:ascii="Californian FB" w:hAnsi="Californian FB"/>
        </w:rPr>
        <w:t xml:space="preserve"> The main objectives of the Congress are: </w:t>
      </w:r>
    </w:p>
    <w:p w:rsidR="008C7BFC" w:rsidRPr="000662DD" w:rsidRDefault="008C7BFC" w:rsidP="00FD1C44">
      <w:pPr>
        <w:jc w:val="both"/>
        <w:rPr>
          <w:rFonts w:ascii="Californian FB" w:hAnsi="Californian FB"/>
        </w:rPr>
      </w:pPr>
      <w:r w:rsidRPr="000662DD">
        <w:rPr>
          <w:rFonts w:ascii="Californian FB" w:hAnsi="Californian FB"/>
        </w:rPr>
        <w:t xml:space="preserve"> To organize gatherings of Episcopates in the </w:t>
      </w:r>
      <w:r w:rsidR="00980A92" w:rsidRPr="000662DD">
        <w:rPr>
          <w:rFonts w:ascii="Californian FB" w:hAnsi="Californian FB"/>
        </w:rPr>
        <w:t>USA and around the World</w:t>
      </w:r>
      <w:r w:rsidRPr="000662DD">
        <w:rPr>
          <w:rFonts w:ascii="Californian FB" w:hAnsi="Californian FB"/>
        </w:rPr>
        <w:t xml:space="preserve"> so as to encourage &amp; </w:t>
      </w:r>
      <w:r w:rsidR="00980A92" w:rsidRPr="000662DD">
        <w:rPr>
          <w:rFonts w:ascii="Californian FB" w:hAnsi="Californian FB"/>
        </w:rPr>
        <w:t>strengthen</w:t>
      </w:r>
      <w:r w:rsidRPr="000662DD">
        <w:rPr>
          <w:rFonts w:ascii="Californian FB" w:hAnsi="Californian FB"/>
        </w:rPr>
        <w:t xml:space="preserve"> their knowledge as we learn from such diverse expression</w:t>
      </w:r>
      <w:r w:rsidR="000662DD">
        <w:rPr>
          <w:rFonts w:ascii="Californian FB" w:hAnsi="Californian FB"/>
        </w:rPr>
        <w:t>s</w:t>
      </w:r>
      <w:r w:rsidRPr="000662DD">
        <w:rPr>
          <w:rFonts w:ascii="Californian FB" w:hAnsi="Californian FB"/>
        </w:rPr>
        <w:t xml:space="preserve"> of Episcopacy. </w:t>
      </w:r>
    </w:p>
    <w:p w:rsidR="008C7BFC" w:rsidRPr="000662DD" w:rsidRDefault="008C7BFC" w:rsidP="00FD1C44">
      <w:pPr>
        <w:jc w:val="both"/>
        <w:rPr>
          <w:rFonts w:ascii="Californian FB" w:hAnsi="Californian FB"/>
        </w:rPr>
      </w:pPr>
      <w:r w:rsidRPr="000662DD">
        <w:rPr>
          <w:rFonts w:ascii="Californian FB" w:hAnsi="Californian FB"/>
        </w:rPr>
        <w:t>To promote ecu</w:t>
      </w:r>
      <w:r w:rsidR="00980A92" w:rsidRPr="000662DD">
        <w:rPr>
          <w:rFonts w:ascii="Californian FB" w:hAnsi="Californian FB"/>
        </w:rPr>
        <w:t>menical relationships with other Synods, Communions and Churches of Christianity that confesses the historic Catholic Creeds of Christianity (The Apostles’ and Nicene Creeds).</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To maintain good communication among the members of </w:t>
      </w:r>
      <w:r w:rsidR="00FD1C44" w:rsidRPr="000662DD">
        <w:rPr>
          <w:rFonts w:ascii="Californian FB" w:hAnsi="Californian FB"/>
        </w:rPr>
        <w:t>COAAB</w:t>
      </w:r>
      <w:r w:rsidRPr="000662DD">
        <w:rPr>
          <w:rFonts w:ascii="Californian FB" w:hAnsi="Californian FB"/>
        </w:rPr>
        <w:t xml:space="preserve">, and with other Episcopates throughout the </w:t>
      </w:r>
      <w:r w:rsidR="00980A92" w:rsidRPr="000662DD">
        <w:rPr>
          <w:rFonts w:ascii="Californian FB" w:hAnsi="Californian FB"/>
        </w:rPr>
        <w:t>world.</w:t>
      </w:r>
      <w:r w:rsidRPr="000662DD">
        <w:rPr>
          <w:rFonts w:ascii="Californian FB" w:hAnsi="Californian FB"/>
        </w:rPr>
        <w:t xml:space="preserve"> </w:t>
      </w:r>
    </w:p>
    <w:p w:rsidR="00980A92" w:rsidRPr="000662DD" w:rsidRDefault="00980A92" w:rsidP="00FD1C44">
      <w:pPr>
        <w:jc w:val="both"/>
        <w:rPr>
          <w:rFonts w:ascii="Californian FB" w:hAnsi="Californian FB"/>
        </w:rPr>
      </w:pPr>
      <w:r w:rsidRPr="000662DD">
        <w:rPr>
          <w:rFonts w:ascii="Californian FB" w:hAnsi="Californian FB"/>
        </w:rPr>
        <w:t>To establish Chapters of COAAB</w:t>
      </w:r>
      <w:r w:rsidR="008C7BFC" w:rsidRPr="000662DD">
        <w:rPr>
          <w:rFonts w:ascii="Californian FB" w:hAnsi="Californian FB"/>
        </w:rPr>
        <w:t xml:space="preserve"> </w:t>
      </w:r>
      <w:r w:rsidR="000662DD">
        <w:rPr>
          <w:rFonts w:ascii="Californian FB" w:hAnsi="Californian FB"/>
        </w:rPr>
        <w:t xml:space="preserve">in </w:t>
      </w:r>
      <w:r w:rsidRPr="000662DD">
        <w:rPr>
          <w:rFonts w:ascii="Californian FB" w:hAnsi="Californian FB"/>
        </w:rPr>
        <w:t>other regions of the world.</w:t>
      </w:r>
    </w:p>
    <w:p w:rsidR="008C7BFC" w:rsidRPr="000662DD" w:rsidRDefault="00980A92" w:rsidP="00FD1C44">
      <w:pPr>
        <w:jc w:val="both"/>
        <w:rPr>
          <w:rFonts w:ascii="Californian FB" w:hAnsi="Californian FB"/>
        </w:rPr>
      </w:pPr>
      <w:r w:rsidRPr="000662DD">
        <w:rPr>
          <w:rFonts w:ascii="Californian FB" w:hAnsi="Californian FB"/>
        </w:rPr>
        <w:t xml:space="preserve">To train, develop and inspire Bishops, Apostles and Candidates </w:t>
      </w:r>
      <w:r w:rsidR="000662DD">
        <w:rPr>
          <w:rFonts w:ascii="Californian FB" w:hAnsi="Californian FB"/>
        </w:rPr>
        <w:t>to the Episcopacy to excellence</w:t>
      </w:r>
      <w:r w:rsidRPr="000662DD">
        <w:rPr>
          <w:rFonts w:ascii="Californian FB" w:hAnsi="Californian FB"/>
        </w:rPr>
        <w:t xml:space="preserve"> in ministry</w:t>
      </w:r>
      <w:r w:rsidR="001A3C2D" w:rsidRPr="000662DD">
        <w:rPr>
          <w:rFonts w:ascii="Californian FB" w:hAnsi="Californian FB"/>
        </w:rPr>
        <w:t xml:space="preserve"> by designing a comprehensive Episcopal and Clerical Formation program that will be the hallmark for the Pentecostal Christian around the world.</w:t>
      </w:r>
    </w:p>
    <w:p w:rsidR="00980A92" w:rsidRPr="000662DD" w:rsidRDefault="00980A92" w:rsidP="00FD1C44">
      <w:pPr>
        <w:jc w:val="both"/>
        <w:rPr>
          <w:rFonts w:ascii="Californian FB" w:hAnsi="Californian FB"/>
        </w:rPr>
      </w:pPr>
      <w:r w:rsidRPr="000662DD">
        <w:rPr>
          <w:rFonts w:ascii="Californian FB" w:hAnsi="Californian FB"/>
        </w:rPr>
        <w:t>To sanction, confirm, ordain and affirm candidates for the episcopacy as well as set a standard for Holy Orders and provide for the accreditation of the same.</w:t>
      </w:r>
    </w:p>
    <w:p w:rsidR="008C7BFC" w:rsidRPr="000662DD" w:rsidRDefault="00980A92" w:rsidP="00FD1C44">
      <w:pPr>
        <w:jc w:val="both"/>
        <w:rPr>
          <w:rFonts w:ascii="Californian FB" w:hAnsi="Californian FB"/>
        </w:rPr>
      </w:pPr>
      <w:r w:rsidRPr="000662DD">
        <w:rPr>
          <w:rFonts w:ascii="Californian FB" w:hAnsi="Californian FB"/>
        </w:rPr>
        <w:t>To assist Communions in training their clergy and church leaders.</w:t>
      </w:r>
    </w:p>
    <w:p w:rsidR="001A3C2D" w:rsidRPr="000662DD" w:rsidRDefault="001A3C2D" w:rsidP="00FD1C44">
      <w:pPr>
        <w:jc w:val="both"/>
        <w:rPr>
          <w:rFonts w:ascii="Californian FB" w:hAnsi="Californian FB"/>
        </w:rPr>
      </w:pPr>
      <w:r w:rsidRPr="000662DD">
        <w:rPr>
          <w:rFonts w:ascii="Californian FB" w:hAnsi="Californian FB"/>
        </w:rPr>
        <w:t>The development of Outreach and Mission ministry programs that involves building new churches and missions, disaster relief, and support of missionary endeavors at home and aboard.</w:t>
      </w:r>
    </w:p>
    <w:p w:rsidR="001A3C2D" w:rsidRPr="000662DD" w:rsidRDefault="007B1A9D" w:rsidP="00FD1C44">
      <w:pPr>
        <w:jc w:val="both"/>
        <w:rPr>
          <w:rFonts w:ascii="Californian FB" w:hAnsi="Californian FB"/>
        </w:rPr>
      </w:pPr>
      <w:r w:rsidRPr="000662DD">
        <w:rPr>
          <w:rFonts w:ascii="Californian FB" w:hAnsi="Californian FB"/>
        </w:rPr>
        <w:t>To become a congress that continually engages every member, communion and friends in ministry and every ministry in mission by recruiting and retaining a diverse group of servant leaders who will help lead a broad base of ministry opportunities across all areas of the church world.</w:t>
      </w:r>
    </w:p>
    <w:p w:rsidR="007B1A9D" w:rsidRPr="000662DD" w:rsidRDefault="007B1A9D" w:rsidP="007B1A9D">
      <w:pPr>
        <w:jc w:val="both"/>
        <w:rPr>
          <w:rFonts w:ascii="Californian FB" w:hAnsi="Californian FB"/>
        </w:rPr>
      </w:pPr>
      <w:r w:rsidRPr="000662DD">
        <w:rPr>
          <w:rFonts w:ascii="Californian FB" w:hAnsi="Californian FB"/>
        </w:rPr>
        <w:t>COAAB shall develop or secure a site that will serve as the venue for its annual congress that is conducive to Christian Worship and the general and breakout sessions.  This venue should also lend itself to a place to host a welcome reception for all members and registered delegates before the official opening service of the Congress.  This site if owned by COAAB shall be rented out during the year to provide for another source of income for COAAB.  Atlanta shal</w:t>
      </w:r>
      <w:r w:rsidR="000662DD">
        <w:rPr>
          <w:rFonts w:ascii="Californian FB" w:hAnsi="Californian FB"/>
        </w:rPr>
        <w:t>l be known as the founding See C</w:t>
      </w:r>
      <w:r w:rsidRPr="000662DD">
        <w:rPr>
          <w:rFonts w:ascii="Californian FB" w:hAnsi="Californian FB"/>
        </w:rPr>
        <w:t xml:space="preserve">ity of COAAB. </w:t>
      </w:r>
    </w:p>
    <w:p w:rsidR="007B1A9D" w:rsidRPr="000662DD" w:rsidRDefault="007B1A9D" w:rsidP="00FD1C44">
      <w:pPr>
        <w:jc w:val="both"/>
        <w:rPr>
          <w:rFonts w:ascii="Californian FB" w:hAnsi="Californian FB"/>
        </w:rPr>
      </w:pPr>
      <w:r w:rsidRPr="000662DD">
        <w:rPr>
          <w:rFonts w:ascii="Californian FB" w:hAnsi="Californian FB"/>
        </w:rPr>
        <w:t>To speak pastorally and prophetically to the Church, the Nation and the World addressing the issues of our day.</w:t>
      </w:r>
    </w:p>
    <w:p w:rsidR="008C7BFC" w:rsidRPr="000662DD" w:rsidRDefault="008C7BFC" w:rsidP="00FD1C44">
      <w:pPr>
        <w:jc w:val="both"/>
        <w:rPr>
          <w:rFonts w:ascii="Californian FB" w:hAnsi="Californian FB"/>
        </w:rPr>
      </w:pPr>
      <w:r w:rsidRPr="000662DD">
        <w:rPr>
          <w:rFonts w:ascii="Californian FB" w:hAnsi="Californian FB"/>
        </w:rPr>
        <w:lastRenderedPageBreak/>
        <w:t xml:space="preserve"> </w:t>
      </w:r>
      <w:r w:rsidR="00980A92" w:rsidRPr="000662DD">
        <w:rPr>
          <w:rFonts w:ascii="Californian FB" w:hAnsi="Californian FB"/>
        </w:rPr>
        <w:t>CANON</w:t>
      </w:r>
      <w:r w:rsidRPr="000662DD">
        <w:rPr>
          <w:rFonts w:ascii="Californian FB" w:hAnsi="Californian FB"/>
        </w:rPr>
        <w:t xml:space="preserve"> 3 - MEMBERSHIP </w:t>
      </w:r>
    </w:p>
    <w:p w:rsidR="008C7BFC" w:rsidRPr="000662DD" w:rsidRDefault="008C7BFC" w:rsidP="00FD1C44">
      <w:pPr>
        <w:jc w:val="both"/>
        <w:rPr>
          <w:rFonts w:ascii="Californian FB" w:hAnsi="Californian FB"/>
        </w:rPr>
      </w:pPr>
      <w:r w:rsidRPr="000662DD">
        <w:rPr>
          <w:rFonts w:ascii="Californian FB" w:hAnsi="Californian FB"/>
        </w:rPr>
        <w:t xml:space="preserve">Membership in </w:t>
      </w:r>
      <w:r w:rsidR="00980A92" w:rsidRPr="000662DD">
        <w:rPr>
          <w:rFonts w:ascii="Californian FB" w:hAnsi="Californian FB"/>
        </w:rPr>
        <w:t>COAAB</w:t>
      </w:r>
      <w:r w:rsidRPr="000662DD">
        <w:rPr>
          <w:rFonts w:ascii="Californian FB" w:hAnsi="Californian FB"/>
        </w:rPr>
        <w:t xml:space="preserve"> is</w:t>
      </w:r>
      <w:r w:rsidR="00980A92" w:rsidRPr="000662DD">
        <w:rPr>
          <w:rFonts w:ascii="Californian FB" w:hAnsi="Californian FB"/>
        </w:rPr>
        <w:t xml:space="preserve"> </w:t>
      </w:r>
      <w:r w:rsidRPr="000662DD">
        <w:rPr>
          <w:rFonts w:ascii="Californian FB" w:hAnsi="Californian FB"/>
        </w:rPr>
        <w:t>available to all duly consecrated Bishops</w:t>
      </w:r>
      <w:r w:rsidR="000E1D46">
        <w:rPr>
          <w:rFonts w:ascii="Californian FB" w:hAnsi="Californian FB"/>
        </w:rPr>
        <w:t>,</w:t>
      </w:r>
      <w:r w:rsidR="00980A92" w:rsidRPr="000662DD">
        <w:rPr>
          <w:rFonts w:ascii="Californian FB" w:hAnsi="Californian FB"/>
        </w:rPr>
        <w:t xml:space="preserve"> Apostles and Prelates</w:t>
      </w:r>
      <w:r w:rsidRPr="000662DD">
        <w:rPr>
          <w:rFonts w:ascii="Californian FB" w:hAnsi="Californian FB"/>
        </w:rPr>
        <w:t>. See the policy for definition of “Duly Consecrated Bishops</w:t>
      </w:r>
      <w:r w:rsidR="00980A92" w:rsidRPr="000662DD">
        <w:rPr>
          <w:rFonts w:ascii="Californian FB" w:hAnsi="Californian FB"/>
        </w:rPr>
        <w:t xml:space="preserve"> and Apostles</w:t>
      </w:r>
      <w:r w:rsidRPr="000662DD">
        <w:rPr>
          <w:rFonts w:ascii="Californian FB" w:hAnsi="Californian FB"/>
        </w:rPr>
        <w:t>”</w:t>
      </w:r>
      <w:r w:rsidR="00980A92" w:rsidRPr="000662DD">
        <w:rPr>
          <w:rFonts w:ascii="Californian FB" w:hAnsi="Californian FB"/>
        </w:rPr>
        <w:t xml:space="preserve"> and Prelates</w:t>
      </w:r>
      <w:r w:rsidRPr="000662DD">
        <w:rPr>
          <w:rFonts w:ascii="Californian FB" w:hAnsi="Californian FB"/>
        </w:rPr>
        <w:t>.</w:t>
      </w:r>
      <w:r w:rsidR="00980A92" w:rsidRPr="000662DD">
        <w:rPr>
          <w:rFonts w:ascii="Californian FB" w:hAnsi="Californian FB"/>
        </w:rPr>
        <w:t xml:space="preserve"> They obtain membership by being recommended by the President or Senior Leadership Team</w:t>
      </w:r>
      <w:r w:rsidRPr="000662DD">
        <w:rPr>
          <w:rFonts w:ascii="Californian FB" w:hAnsi="Californian FB"/>
        </w:rPr>
        <w:t xml:space="preserve"> </w:t>
      </w:r>
      <w:r w:rsidR="00980A92" w:rsidRPr="000662DD">
        <w:rPr>
          <w:rFonts w:ascii="Californian FB" w:hAnsi="Californian FB"/>
        </w:rPr>
        <w:t>and election by the Synod.</w:t>
      </w:r>
    </w:p>
    <w:p w:rsidR="008C7BFC" w:rsidRPr="000662DD" w:rsidRDefault="008C7BFC" w:rsidP="00FD1C44">
      <w:pPr>
        <w:jc w:val="both"/>
        <w:rPr>
          <w:rFonts w:ascii="Californian FB" w:hAnsi="Californian FB"/>
        </w:rPr>
      </w:pPr>
      <w:r w:rsidRPr="000662DD">
        <w:rPr>
          <w:rFonts w:ascii="Californian FB" w:hAnsi="Californian FB"/>
        </w:rPr>
        <w:t xml:space="preserve">Each candidate for membership shall abide by these </w:t>
      </w:r>
      <w:r w:rsidR="00980A92" w:rsidRPr="000662DD">
        <w:rPr>
          <w:rFonts w:ascii="Californian FB" w:hAnsi="Californian FB"/>
        </w:rPr>
        <w:t>constitution and canons.</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Full Membership </w:t>
      </w:r>
      <w:r w:rsidR="00AB186C" w:rsidRPr="000662DD">
        <w:rPr>
          <w:rFonts w:ascii="Californian FB" w:hAnsi="Californian FB"/>
        </w:rPr>
        <w:t xml:space="preserve">in COAAB </w:t>
      </w:r>
      <w:r w:rsidR="000E1D46">
        <w:rPr>
          <w:rFonts w:ascii="Californian FB" w:hAnsi="Californian FB"/>
        </w:rPr>
        <w:t>is characterize</w:t>
      </w:r>
      <w:r w:rsidRPr="000662DD">
        <w:rPr>
          <w:rFonts w:ascii="Californian FB" w:hAnsi="Californian FB"/>
        </w:rPr>
        <w:t xml:space="preserve"> as</w:t>
      </w:r>
      <w:r w:rsidR="00AB186C" w:rsidRPr="000662DD">
        <w:rPr>
          <w:rFonts w:ascii="Californian FB" w:hAnsi="Californian FB"/>
        </w:rPr>
        <w:t xml:space="preserve"> being in communion with the Congress and its Senior Leadership. We agree to act as a Congress and not institute anything in our</w:t>
      </w:r>
      <w:r w:rsidRPr="000662DD">
        <w:rPr>
          <w:rFonts w:ascii="Californian FB" w:hAnsi="Californian FB"/>
        </w:rPr>
        <w:t xml:space="preserve"> </w:t>
      </w:r>
      <w:r w:rsidR="00AB186C" w:rsidRPr="000662DD">
        <w:rPr>
          <w:rFonts w:ascii="Californian FB" w:hAnsi="Californian FB"/>
        </w:rPr>
        <w:t>communions that will have an adverse effect on the other communions. We will recognize the validity of each other’s holy orders. We will fellowship with other members that are in our area. We will work to bring order and honor to the bishopric and apostleship.  We will speak as one voice to the world concerning the issues of our day.</w:t>
      </w:r>
    </w:p>
    <w:p w:rsidR="008C7BFC" w:rsidRPr="000662DD" w:rsidRDefault="008C7BFC" w:rsidP="00FD1C44">
      <w:pPr>
        <w:jc w:val="both"/>
        <w:rPr>
          <w:rFonts w:ascii="Californian FB" w:hAnsi="Californian FB"/>
        </w:rPr>
      </w:pPr>
      <w:r w:rsidRPr="000662DD">
        <w:rPr>
          <w:rFonts w:ascii="Californian FB" w:hAnsi="Californian FB"/>
        </w:rPr>
        <w:t xml:space="preserve"> </w:t>
      </w:r>
      <w:r w:rsidR="00980A92" w:rsidRPr="000662DD">
        <w:rPr>
          <w:rFonts w:ascii="Californian FB" w:hAnsi="Californian FB"/>
        </w:rPr>
        <w:t>CANON</w:t>
      </w:r>
      <w:r w:rsidRPr="000662DD">
        <w:rPr>
          <w:rFonts w:ascii="Californian FB" w:hAnsi="Californian FB"/>
        </w:rPr>
        <w:t xml:space="preserve"> 4 </w:t>
      </w:r>
      <w:r w:rsidR="008364EE" w:rsidRPr="000662DD">
        <w:rPr>
          <w:rFonts w:ascii="Californian FB" w:hAnsi="Californian FB"/>
        </w:rPr>
        <w:t>– SYNOD OF EPISCOPATES</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 Section 1: The </w:t>
      </w:r>
      <w:r w:rsidR="008364EE" w:rsidRPr="000662DD">
        <w:rPr>
          <w:rFonts w:ascii="Californian FB" w:hAnsi="Californian FB"/>
        </w:rPr>
        <w:t>SYNOD OF EPISCOPATES</w:t>
      </w:r>
      <w:r w:rsidRPr="000662DD">
        <w:rPr>
          <w:rFonts w:ascii="Californian FB" w:hAnsi="Californian FB"/>
        </w:rPr>
        <w:t xml:space="preserve"> of the </w:t>
      </w:r>
      <w:r w:rsidR="008364EE" w:rsidRPr="000662DD">
        <w:rPr>
          <w:rFonts w:ascii="Californian FB" w:hAnsi="Californian FB"/>
        </w:rPr>
        <w:t>CONGRESS OF APOSTLES AND BISHOPS</w:t>
      </w:r>
      <w:r w:rsidRPr="000662DD">
        <w:rPr>
          <w:rFonts w:ascii="Californian FB" w:hAnsi="Californian FB"/>
        </w:rPr>
        <w:t xml:space="preserve"> consists of the</w:t>
      </w:r>
      <w:r w:rsidR="008364EE" w:rsidRPr="000662DD">
        <w:rPr>
          <w:rFonts w:ascii="Californian FB" w:hAnsi="Californian FB"/>
        </w:rPr>
        <w:t xml:space="preserve"> duly elected and</w:t>
      </w:r>
      <w:r w:rsidRPr="000662DD">
        <w:rPr>
          <w:rFonts w:ascii="Californian FB" w:hAnsi="Californian FB"/>
        </w:rPr>
        <w:t xml:space="preserve"> registered members </w:t>
      </w:r>
      <w:r w:rsidR="008364EE" w:rsidRPr="000662DD">
        <w:rPr>
          <w:rFonts w:ascii="Californian FB" w:hAnsi="Californian FB"/>
        </w:rPr>
        <w:t>of COAAB referr</w:t>
      </w:r>
      <w:r w:rsidRPr="000662DD">
        <w:rPr>
          <w:rFonts w:ascii="Californian FB" w:hAnsi="Californian FB"/>
        </w:rPr>
        <w:t xml:space="preserve">ed to as </w:t>
      </w:r>
      <w:r w:rsidR="008364EE" w:rsidRPr="000662DD">
        <w:rPr>
          <w:rFonts w:ascii="Californian FB" w:hAnsi="Californian FB"/>
        </w:rPr>
        <w:t>THE SYNOD.</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 Section 2: </w:t>
      </w:r>
      <w:r w:rsidR="008364EE" w:rsidRPr="000662DD">
        <w:rPr>
          <w:rFonts w:ascii="Californian FB" w:hAnsi="Californian FB"/>
        </w:rPr>
        <w:t>THE SYNOD</w:t>
      </w:r>
      <w:r w:rsidRPr="000662DD">
        <w:rPr>
          <w:rFonts w:ascii="Californian FB" w:hAnsi="Californian FB"/>
        </w:rPr>
        <w:t xml:space="preserve"> has the legislative power and is the final authority in all</w:t>
      </w:r>
      <w:r w:rsidR="008364EE" w:rsidRPr="000662DD">
        <w:rPr>
          <w:rFonts w:ascii="Californian FB" w:hAnsi="Californian FB"/>
        </w:rPr>
        <w:t xml:space="preserve"> </w:t>
      </w:r>
      <w:r w:rsidRPr="000662DD">
        <w:rPr>
          <w:rFonts w:ascii="Californian FB" w:hAnsi="Californian FB"/>
        </w:rPr>
        <w:t xml:space="preserve">matters regarding </w:t>
      </w:r>
      <w:r w:rsidR="00FD1C44" w:rsidRPr="000662DD">
        <w:rPr>
          <w:rFonts w:ascii="Californian FB" w:hAnsi="Californian FB"/>
        </w:rPr>
        <w:t>COAAB</w:t>
      </w:r>
      <w:r w:rsidR="008364EE" w:rsidRPr="000662DD">
        <w:rPr>
          <w:rFonts w:ascii="Californian FB" w:hAnsi="Californian FB"/>
        </w:rPr>
        <w:t xml:space="preserve"> while in session. But if THE SYNOD</w:t>
      </w:r>
      <w:r w:rsidRPr="000662DD">
        <w:rPr>
          <w:rFonts w:ascii="Californian FB" w:hAnsi="Californian FB"/>
        </w:rPr>
        <w:t xml:space="preserve"> fails to settle a dispute</w:t>
      </w:r>
      <w:r w:rsidR="008364EE" w:rsidRPr="000662DD">
        <w:rPr>
          <w:rFonts w:ascii="Californian FB" w:hAnsi="Californian FB"/>
        </w:rPr>
        <w:t xml:space="preserve"> </w:t>
      </w:r>
      <w:r w:rsidRPr="000662DD">
        <w:rPr>
          <w:rFonts w:ascii="Californian FB" w:hAnsi="Californian FB"/>
        </w:rPr>
        <w:t xml:space="preserve">over any matter, it may be referred to </w:t>
      </w:r>
      <w:r w:rsidR="008364EE" w:rsidRPr="000662DD">
        <w:rPr>
          <w:rFonts w:ascii="Californian FB" w:hAnsi="Californian FB"/>
        </w:rPr>
        <w:t>ADVISORY BOARD, which shall have the authority to render the final decision in the matter. Any decision that are required to be</w:t>
      </w:r>
      <w:r w:rsidRPr="000662DD">
        <w:rPr>
          <w:rFonts w:ascii="Californian FB" w:hAnsi="Californian FB"/>
        </w:rPr>
        <w:t xml:space="preserve"> made</w:t>
      </w:r>
      <w:r w:rsidR="008364EE" w:rsidRPr="000662DD">
        <w:rPr>
          <w:rFonts w:ascii="Californian FB" w:hAnsi="Californian FB"/>
        </w:rPr>
        <w:t xml:space="preserve"> when THE SYNOD is not in session</w:t>
      </w:r>
      <w:r w:rsidRPr="000662DD">
        <w:rPr>
          <w:rFonts w:ascii="Californian FB" w:hAnsi="Californian FB"/>
        </w:rPr>
        <w:t>,</w:t>
      </w:r>
      <w:r w:rsidR="008364EE" w:rsidRPr="000662DD">
        <w:rPr>
          <w:rFonts w:ascii="Californian FB" w:hAnsi="Californian FB"/>
        </w:rPr>
        <w:t xml:space="preserve"> the ADVISORY BOARD</w:t>
      </w:r>
      <w:r w:rsidRPr="000662DD">
        <w:rPr>
          <w:rFonts w:ascii="Californian FB" w:hAnsi="Californian FB"/>
        </w:rPr>
        <w:t xml:space="preserve"> shall settle the matter and the verdict of the </w:t>
      </w:r>
      <w:r w:rsidR="008364EE" w:rsidRPr="000662DD">
        <w:rPr>
          <w:rFonts w:ascii="Californian FB" w:hAnsi="Californian FB"/>
        </w:rPr>
        <w:t>ADVISORY BOARD</w:t>
      </w:r>
      <w:r w:rsidRPr="000662DD">
        <w:rPr>
          <w:rFonts w:ascii="Californian FB" w:hAnsi="Californian FB"/>
        </w:rPr>
        <w:t>, on that matter shall be final. In</w:t>
      </w:r>
      <w:r w:rsidR="008364EE" w:rsidRPr="000662DD">
        <w:rPr>
          <w:rFonts w:ascii="Californian FB" w:hAnsi="Californian FB"/>
        </w:rPr>
        <w:t xml:space="preserve"> </w:t>
      </w:r>
      <w:r w:rsidRPr="000662DD">
        <w:rPr>
          <w:rFonts w:ascii="Californian FB" w:hAnsi="Californian FB"/>
        </w:rPr>
        <w:t xml:space="preserve">this particular circumstance, the act of the </w:t>
      </w:r>
      <w:r w:rsidR="008364EE" w:rsidRPr="000662DD">
        <w:rPr>
          <w:rFonts w:ascii="Californian FB" w:hAnsi="Californian FB"/>
        </w:rPr>
        <w:t>ADVISORY BOARD</w:t>
      </w:r>
      <w:r w:rsidRPr="000662DD">
        <w:rPr>
          <w:rFonts w:ascii="Californian FB" w:hAnsi="Californian FB"/>
        </w:rPr>
        <w:t xml:space="preserve"> shall be the voice of the </w:t>
      </w:r>
      <w:r w:rsidR="00FD1C44" w:rsidRPr="000662DD">
        <w:rPr>
          <w:rFonts w:ascii="Californian FB" w:hAnsi="Californian FB"/>
        </w:rPr>
        <w:t>COAAB</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 Section 3: </w:t>
      </w:r>
      <w:r w:rsidR="008364EE" w:rsidRPr="000662DD">
        <w:rPr>
          <w:rFonts w:ascii="Californian FB" w:hAnsi="Californian FB"/>
        </w:rPr>
        <w:t xml:space="preserve">THE SYNOD </w:t>
      </w:r>
      <w:r w:rsidRPr="000662DD">
        <w:rPr>
          <w:rFonts w:ascii="Californian FB" w:hAnsi="Californian FB"/>
        </w:rPr>
        <w:t xml:space="preserve">(hereafter, referred to as </w:t>
      </w:r>
      <w:r w:rsidR="008364EE" w:rsidRPr="000662DD">
        <w:rPr>
          <w:rFonts w:ascii="Californian FB" w:hAnsi="Californian FB"/>
        </w:rPr>
        <w:t>SYNOD</w:t>
      </w:r>
      <w:r w:rsidRPr="000662DD">
        <w:rPr>
          <w:rFonts w:ascii="Californian FB" w:hAnsi="Californian FB"/>
        </w:rPr>
        <w:t xml:space="preserve">). </w:t>
      </w:r>
    </w:p>
    <w:p w:rsidR="008C7BFC" w:rsidRPr="000662DD" w:rsidRDefault="008364EE" w:rsidP="00FD1C44">
      <w:pPr>
        <w:jc w:val="both"/>
        <w:rPr>
          <w:rFonts w:ascii="Californian FB" w:hAnsi="Californian FB"/>
        </w:rPr>
      </w:pPr>
      <w:r w:rsidRPr="000662DD">
        <w:rPr>
          <w:rFonts w:ascii="Californian FB" w:hAnsi="Californian FB"/>
        </w:rPr>
        <w:t>A) Meetings(s) of the SYNOD</w:t>
      </w:r>
      <w:r w:rsidR="008C7BFC" w:rsidRPr="000662DD">
        <w:rPr>
          <w:rFonts w:ascii="Californian FB" w:hAnsi="Californian FB"/>
        </w:rPr>
        <w:t xml:space="preserve"> can be held any time during the year at a place decided by </w:t>
      </w:r>
      <w:r w:rsidRPr="000662DD">
        <w:rPr>
          <w:rFonts w:ascii="Californian FB" w:hAnsi="Californian FB"/>
        </w:rPr>
        <w:t>SYNOD OR THE PRESIDENT.</w:t>
      </w:r>
      <w:r w:rsidR="008C7BFC"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However, the Annual </w:t>
      </w:r>
      <w:r w:rsidR="008364EE" w:rsidRPr="000662DD">
        <w:rPr>
          <w:rFonts w:ascii="Californian FB" w:hAnsi="Californian FB"/>
        </w:rPr>
        <w:t>SYNOD</w:t>
      </w:r>
      <w:r w:rsidRPr="000662DD">
        <w:rPr>
          <w:rFonts w:ascii="Californian FB" w:hAnsi="Californian FB"/>
        </w:rPr>
        <w:t xml:space="preserve"> Meeting should be held </w:t>
      </w:r>
      <w:r w:rsidR="0085579B" w:rsidRPr="000662DD">
        <w:rPr>
          <w:rFonts w:ascii="Californian FB" w:hAnsi="Californian FB"/>
        </w:rPr>
        <w:t>during the Annual COAAB Congress in Atlant</w:t>
      </w:r>
      <w:r w:rsidR="000E1D46">
        <w:rPr>
          <w:rFonts w:ascii="Californian FB" w:hAnsi="Californian FB"/>
        </w:rPr>
        <w:t>a, GA on the Friday during</w:t>
      </w:r>
      <w:r w:rsidR="0085579B" w:rsidRPr="000662DD">
        <w:rPr>
          <w:rFonts w:ascii="Californian FB" w:hAnsi="Californian FB"/>
        </w:rPr>
        <w:t xml:space="preserve"> September</w:t>
      </w:r>
      <w:r w:rsidR="000E1D46">
        <w:rPr>
          <w:rFonts w:ascii="Californian FB" w:hAnsi="Californian FB"/>
        </w:rPr>
        <w:t xml:space="preserve"> Annual Meeting of the Congress</w:t>
      </w:r>
      <w:r w:rsidRPr="000662DD">
        <w:rPr>
          <w:rFonts w:ascii="Californian FB" w:hAnsi="Californian FB"/>
        </w:rPr>
        <w:t xml:space="preserve"> for the approval of annual report, audited accounts, and for election. </w:t>
      </w:r>
    </w:p>
    <w:p w:rsidR="008C7BFC" w:rsidRPr="000662DD" w:rsidRDefault="008C7BFC" w:rsidP="00FD1C44">
      <w:pPr>
        <w:jc w:val="both"/>
        <w:rPr>
          <w:rFonts w:ascii="Californian FB" w:hAnsi="Californian FB"/>
        </w:rPr>
      </w:pPr>
      <w:r w:rsidRPr="000662DD">
        <w:rPr>
          <w:rFonts w:ascii="Californian FB" w:hAnsi="Californian FB"/>
        </w:rPr>
        <w:t>B)</w:t>
      </w:r>
      <w:r w:rsidR="0085579B" w:rsidRPr="000662DD">
        <w:rPr>
          <w:rFonts w:ascii="Californian FB" w:hAnsi="Californian FB"/>
        </w:rPr>
        <w:t xml:space="preserve"> </w:t>
      </w:r>
      <w:r w:rsidRPr="000662DD">
        <w:rPr>
          <w:rFonts w:ascii="Californian FB" w:hAnsi="Californian FB"/>
        </w:rPr>
        <w:t xml:space="preserve">Extra-ordinary meetings shall be called by </w:t>
      </w:r>
      <w:r w:rsidR="0085579B" w:rsidRPr="000662DD">
        <w:rPr>
          <w:rFonts w:ascii="Californian FB" w:hAnsi="Californian FB"/>
        </w:rPr>
        <w:t>President or they may be called by Synod</w:t>
      </w:r>
      <w:r w:rsidRPr="000662DD">
        <w:rPr>
          <w:rFonts w:ascii="Californian FB" w:hAnsi="Californian FB"/>
        </w:rPr>
        <w:t xml:space="preserve"> at the written requests of at least one -</w:t>
      </w:r>
      <w:r w:rsidR="0085579B" w:rsidRPr="000662DD">
        <w:rPr>
          <w:rFonts w:ascii="Californian FB" w:hAnsi="Californian FB"/>
        </w:rPr>
        <w:t xml:space="preserve"> </w:t>
      </w:r>
      <w:r w:rsidRPr="000662DD">
        <w:rPr>
          <w:rFonts w:ascii="Californian FB" w:hAnsi="Californian FB"/>
        </w:rPr>
        <w:t xml:space="preserve">third of the registered members. </w:t>
      </w:r>
    </w:p>
    <w:p w:rsidR="008C7BFC" w:rsidRPr="000662DD" w:rsidRDefault="008C7BFC" w:rsidP="00FD1C44">
      <w:pPr>
        <w:jc w:val="both"/>
        <w:rPr>
          <w:rFonts w:ascii="Californian FB" w:hAnsi="Californian FB"/>
        </w:rPr>
      </w:pPr>
      <w:r w:rsidRPr="000662DD">
        <w:rPr>
          <w:rFonts w:ascii="Californian FB" w:hAnsi="Californian FB"/>
        </w:rPr>
        <w:t>C)</w:t>
      </w:r>
      <w:r w:rsidR="0085579B" w:rsidRPr="000662DD">
        <w:rPr>
          <w:rFonts w:ascii="Californian FB" w:hAnsi="Californian FB"/>
        </w:rPr>
        <w:t xml:space="preserve"> The secretary</w:t>
      </w:r>
      <w:r w:rsidRPr="000662DD">
        <w:rPr>
          <w:rFonts w:ascii="Californian FB" w:hAnsi="Californian FB"/>
        </w:rPr>
        <w:t xml:space="preserve"> shall inform about the </w:t>
      </w:r>
      <w:r w:rsidR="0085579B" w:rsidRPr="000662DD">
        <w:rPr>
          <w:rFonts w:ascii="Californian FB" w:hAnsi="Californian FB"/>
        </w:rPr>
        <w:t xml:space="preserve">SYNOD’s </w:t>
      </w:r>
      <w:r w:rsidRPr="000662DD">
        <w:rPr>
          <w:rFonts w:ascii="Californian FB" w:hAnsi="Californian FB"/>
        </w:rPr>
        <w:t xml:space="preserve">meeting at least twenty days prior to the meeting. Emergency meetings can be held with one (1) week notice. </w:t>
      </w:r>
    </w:p>
    <w:p w:rsidR="008C7BFC" w:rsidRPr="000662DD" w:rsidRDefault="0085579B" w:rsidP="00FD1C44">
      <w:pPr>
        <w:jc w:val="both"/>
        <w:rPr>
          <w:rFonts w:ascii="Californian FB" w:hAnsi="Californian FB"/>
        </w:rPr>
      </w:pPr>
      <w:r w:rsidRPr="000662DD">
        <w:rPr>
          <w:rFonts w:ascii="Californian FB" w:hAnsi="Californian FB"/>
        </w:rPr>
        <w:t>D) The SYNOD</w:t>
      </w:r>
      <w:r w:rsidR="008C7BFC" w:rsidRPr="000662DD">
        <w:rPr>
          <w:rFonts w:ascii="Californian FB" w:hAnsi="Californian FB"/>
        </w:rPr>
        <w:t xml:space="preserve">’s shall transact the following business: </w:t>
      </w:r>
    </w:p>
    <w:p w:rsidR="008C7BFC" w:rsidRPr="000662DD" w:rsidRDefault="008C7BFC" w:rsidP="0085579B">
      <w:pPr>
        <w:tabs>
          <w:tab w:val="left" w:pos="8390"/>
        </w:tabs>
        <w:jc w:val="both"/>
        <w:rPr>
          <w:rFonts w:ascii="Californian FB" w:hAnsi="Californian FB"/>
        </w:rPr>
      </w:pPr>
      <w:r w:rsidRPr="000662DD">
        <w:rPr>
          <w:rFonts w:ascii="Segoe UI Symbol" w:hAnsi="Segoe UI Symbol" w:cs="Segoe UI Symbol"/>
        </w:rPr>
        <w:t>♦</w:t>
      </w:r>
      <w:r w:rsidRPr="000662DD">
        <w:rPr>
          <w:rFonts w:ascii="Californian FB" w:hAnsi="Californian FB"/>
        </w:rPr>
        <w:t xml:space="preserve">Confirm the minutes of previous </w:t>
      </w:r>
      <w:r w:rsidR="0085579B" w:rsidRPr="000662DD">
        <w:rPr>
          <w:rFonts w:ascii="Californian FB" w:hAnsi="Californian FB"/>
        </w:rPr>
        <w:t>SYNOD OF EPISCOPATES</w:t>
      </w:r>
      <w:r w:rsidRPr="000662DD">
        <w:rPr>
          <w:rFonts w:ascii="Californian FB" w:hAnsi="Californian FB"/>
        </w:rPr>
        <w:t xml:space="preserve"> meeting. </w:t>
      </w:r>
      <w:r w:rsidR="0085579B" w:rsidRPr="000662DD">
        <w:rPr>
          <w:rFonts w:ascii="Californian FB" w:hAnsi="Californian FB"/>
        </w:rPr>
        <w:tab/>
      </w:r>
    </w:p>
    <w:p w:rsidR="008C7BFC" w:rsidRPr="000662DD" w:rsidRDefault="008C7BFC" w:rsidP="00FD1C44">
      <w:pPr>
        <w:jc w:val="both"/>
        <w:rPr>
          <w:rFonts w:ascii="Californian FB" w:hAnsi="Californian FB"/>
        </w:rPr>
      </w:pPr>
      <w:r w:rsidRPr="000662DD">
        <w:rPr>
          <w:rFonts w:ascii="Segoe UI Symbol" w:hAnsi="Segoe UI Symbol" w:cs="Segoe UI Symbol"/>
        </w:rPr>
        <w:t>♦</w:t>
      </w:r>
      <w:r w:rsidRPr="000662DD">
        <w:rPr>
          <w:rFonts w:ascii="Californian FB" w:hAnsi="Californian FB"/>
        </w:rPr>
        <w:t>Transact a</w:t>
      </w:r>
      <w:r w:rsidR="0085579B" w:rsidRPr="000662DD">
        <w:rPr>
          <w:rFonts w:ascii="Californian FB" w:hAnsi="Californian FB"/>
        </w:rPr>
        <w:t>genda prepared by the ADVISORY BOARD AND/OR PRESIDENT of COAAB</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Segoe UI Symbol" w:hAnsi="Segoe UI Symbol" w:cs="Segoe UI Symbol"/>
        </w:rPr>
        <w:t>♦</w:t>
      </w:r>
      <w:r w:rsidRPr="000662DD">
        <w:rPr>
          <w:rFonts w:ascii="Californian FB" w:hAnsi="Californian FB"/>
        </w:rPr>
        <w:t>Constitute committees for special purpose</w:t>
      </w:r>
      <w:r w:rsidR="0085579B" w:rsidRPr="000662DD">
        <w:rPr>
          <w:rFonts w:ascii="Californian FB" w:hAnsi="Californian FB"/>
        </w:rPr>
        <w:t>,</w:t>
      </w:r>
      <w:r w:rsidRPr="000662DD">
        <w:rPr>
          <w:rFonts w:ascii="Californian FB" w:hAnsi="Californian FB"/>
        </w:rPr>
        <w:t xml:space="preserve"> if necessary. </w:t>
      </w:r>
    </w:p>
    <w:p w:rsidR="0085579B" w:rsidRPr="000662DD" w:rsidRDefault="008C7BFC" w:rsidP="00FD1C44">
      <w:pPr>
        <w:jc w:val="both"/>
        <w:rPr>
          <w:rFonts w:ascii="Californian FB" w:hAnsi="Californian FB"/>
        </w:rPr>
      </w:pPr>
      <w:r w:rsidRPr="000662DD">
        <w:rPr>
          <w:rFonts w:ascii="Segoe UI Symbol" w:hAnsi="Segoe UI Symbol" w:cs="Segoe UI Symbol"/>
        </w:rPr>
        <w:lastRenderedPageBreak/>
        <w:t>♦</w:t>
      </w:r>
      <w:r w:rsidRPr="000662DD">
        <w:rPr>
          <w:rFonts w:ascii="Californian FB" w:hAnsi="Californian FB"/>
        </w:rPr>
        <w:t xml:space="preserve">Consider and adopt the annual report and </w:t>
      </w:r>
      <w:r w:rsidR="0085579B" w:rsidRPr="000662DD">
        <w:rPr>
          <w:rFonts w:ascii="Californian FB" w:hAnsi="Californian FB"/>
        </w:rPr>
        <w:t>audited financial</w:t>
      </w:r>
      <w:r w:rsidRPr="000662DD">
        <w:rPr>
          <w:rFonts w:ascii="Californian FB" w:hAnsi="Californian FB"/>
        </w:rPr>
        <w:t xml:space="preserve"> statements </w:t>
      </w:r>
      <w:r w:rsidR="0085579B" w:rsidRPr="000662DD">
        <w:rPr>
          <w:rFonts w:ascii="Californian FB" w:hAnsi="Californian FB"/>
        </w:rPr>
        <w:t>presented by the ADVISORY BOARD</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Segoe UI Symbol" w:hAnsi="Segoe UI Symbol" w:cs="Segoe UI Symbol"/>
        </w:rPr>
        <w:t>♦</w:t>
      </w:r>
      <w:r w:rsidR="0085579B" w:rsidRPr="000662DD">
        <w:rPr>
          <w:rFonts w:ascii="Californian FB" w:hAnsi="Californian FB"/>
        </w:rPr>
        <w:t>Elect members of SYNOD</w:t>
      </w:r>
      <w:r w:rsidRPr="000662DD">
        <w:rPr>
          <w:rFonts w:ascii="Californian FB" w:hAnsi="Californian FB"/>
        </w:rPr>
        <w:t xml:space="preserve">’s if due for election. </w:t>
      </w:r>
    </w:p>
    <w:p w:rsidR="00AB186C" w:rsidRPr="000662DD" w:rsidRDefault="008C7BFC" w:rsidP="00FD1C44">
      <w:pPr>
        <w:jc w:val="both"/>
        <w:rPr>
          <w:rFonts w:ascii="Californian FB" w:hAnsi="Californian FB"/>
        </w:rPr>
      </w:pPr>
      <w:r w:rsidRPr="000662DD">
        <w:rPr>
          <w:rFonts w:ascii="Segoe UI Symbol" w:hAnsi="Segoe UI Symbol" w:cs="Segoe UI Symbol"/>
        </w:rPr>
        <w:t>♦</w:t>
      </w:r>
      <w:r w:rsidRPr="000662DD">
        <w:rPr>
          <w:rFonts w:ascii="Californian FB" w:hAnsi="Californian FB"/>
        </w:rPr>
        <w:t>Consider amendme</w:t>
      </w:r>
      <w:r w:rsidR="000E1D46">
        <w:rPr>
          <w:rFonts w:ascii="Californian FB" w:hAnsi="Californian FB"/>
        </w:rPr>
        <w:t>nts in the constitution and by-</w:t>
      </w:r>
      <w:r w:rsidRPr="000662DD">
        <w:rPr>
          <w:rFonts w:ascii="Californian FB" w:hAnsi="Californian FB"/>
        </w:rPr>
        <w:t>laws</w:t>
      </w:r>
      <w:r w:rsidR="0085579B" w:rsidRPr="000662DD">
        <w:rPr>
          <w:rFonts w:ascii="Californian FB" w:hAnsi="Californian FB"/>
        </w:rPr>
        <w:t xml:space="preserve"> that are proposed by the ADIVSORY BOARD</w:t>
      </w:r>
      <w:r w:rsidRPr="000662DD">
        <w:rPr>
          <w:rFonts w:ascii="Californian FB" w:hAnsi="Californian FB"/>
        </w:rPr>
        <w:t>.</w:t>
      </w:r>
    </w:p>
    <w:p w:rsidR="008C7BFC" w:rsidRPr="000662DD" w:rsidRDefault="00AB186C" w:rsidP="00AB186C">
      <w:pPr>
        <w:rPr>
          <w:rFonts w:ascii="Californian FB" w:hAnsi="Californian FB"/>
        </w:rPr>
      </w:pPr>
      <w:r w:rsidRPr="000662DD">
        <w:rPr>
          <w:rFonts w:ascii="Segoe UI Symbol" w:hAnsi="Segoe UI Symbol" w:cs="Segoe UI Symbol"/>
        </w:rPr>
        <w:t>♦</w:t>
      </w:r>
      <w:r w:rsidRPr="000662DD">
        <w:rPr>
          <w:rFonts w:ascii="Californian FB" w:hAnsi="Californian FB" w:cs="Arial"/>
        </w:rPr>
        <w:t>shall recognize new communions, churches and dioceses as being autonomous and or autocephalous</w:t>
      </w:r>
    </w:p>
    <w:p w:rsidR="008C7BFC" w:rsidRPr="000662DD" w:rsidRDefault="008C7BFC" w:rsidP="00FD1C44">
      <w:pPr>
        <w:jc w:val="both"/>
        <w:rPr>
          <w:rFonts w:ascii="Californian FB" w:hAnsi="Californian FB"/>
        </w:rPr>
      </w:pPr>
      <w:r w:rsidRPr="000662DD">
        <w:rPr>
          <w:rFonts w:ascii="Segoe UI Symbol" w:hAnsi="Segoe UI Symbol" w:cs="Segoe UI Symbol"/>
        </w:rPr>
        <w:t>♦</w:t>
      </w:r>
      <w:r w:rsidRPr="000662DD">
        <w:rPr>
          <w:rFonts w:ascii="Californian FB" w:hAnsi="Californian FB"/>
        </w:rPr>
        <w:t>Any other matter proposed by any member and approved by the presiding authority</w:t>
      </w:r>
      <w:r w:rsidR="000E1D46">
        <w:rPr>
          <w:rFonts w:ascii="Californian FB" w:hAnsi="Californian FB"/>
        </w:rPr>
        <w:t xml:space="preserve"> (President and Advisory Board)</w:t>
      </w:r>
      <w:r w:rsidRPr="000662DD">
        <w:rPr>
          <w:rFonts w:ascii="Californian FB" w:hAnsi="Californian FB"/>
        </w:rPr>
        <w:t xml:space="preserve">. </w:t>
      </w:r>
    </w:p>
    <w:p w:rsidR="008C7BFC" w:rsidRPr="000662DD" w:rsidRDefault="0085579B" w:rsidP="0085579B">
      <w:pPr>
        <w:jc w:val="both"/>
        <w:rPr>
          <w:rFonts w:ascii="Californian FB" w:hAnsi="Californian FB"/>
        </w:rPr>
      </w:pPr>
      <w:r w:rsidRPr="000662DD">
        <w:rPr>
          <w:rFonts w:ascii="Californian FB" w:hAnsi="Californian FB"/>
        </w:rPr>
        <w:t>E) Registered members who are 25</w:t>
      </w:r>
      <w:r w:rsidR="008C7BFC" w:rsidRPr="000662DD">
        <w:rPr>
          <w:rFonts w:ascii="Californian FB" w:hAnsi="Californian FB"/>
        </w:rPr>
        <w:t xml:space="preserve"> or above (considered valid age for membership) have the right to vote as</w:t>
      </w:r>
      <w:r w:rsidR="000E1D46">
        <w:rPr>
          <w:rFonts w:ascii="Californian FB" w:hAnsi="Californian FB"/>
        </w:rPr>
        <w:t xml:space="preserve"> members of</w:t>
      </w:r>
      <w:r w:rsidR="008C7BFC" w:rsidRPr="000662DD">
        <w:rPr>
          <w:rFonts w:ascii="Californian FB" w:hAnsi="Californian FB"/>
        </w:rPr>
        <w:t xml:space="preserve"> the </w:t>
      </w:r>
      <w:r w:rsidRPr="000662DD">
        <w:rPr>
          <w:rFonts w:ascii="Californian FB" w:hAnsi="Californian FB"/>
        </w:rPr>
        <w:t xml:space="preserve">SYNOD </w:t>
      </w:r>
      <w:r w:rsidR="000E1D46">
        <w:rPr>
          <w:rFonts w:ascii="Californian FB" w:hAnsi="Californian FB"/>
        </w:rPr>
        <w:t>of THE</w:t>
      </w:r>
      <w:r w:rsidR="008C7BFC" w:rsidRPr="000662DD">
        <w:rPr>
          <w:rFonts w:ascii="Californian FB" w:hAnsi="Californian FB"/>
        </w:rPr>
        <w:t xml:space="preserve"> </w:t>
      </w:r>
      <w:r w:rsidRPr="000662DD">
        <w:rPr>
          <w:rFonts w:ascii="Californian FB" w:hAnsi="Californian FB"/>
        </w:rPr>
        <w:t>CONGRESS OF APOSTLES AND BISHOPS. The PRESIDENT has the right to wave the age requirement for members in the SYNOD.</w:t>
      </w:r>
    </w:p>
    <w:p w:rsidR="008C7BFC" w:rsidRPr="000662DD" w:rsidRDefault="008C7BFC" w:rsidP="00FD1C44">
      <w:pPr>
        <w:jc w:val="both"/>
        <w:rPr>
          <w:rFonts w:ascii="Californian FB" w:hAnsi="Californian FB"/>
        </w:rPr>
      </w:pPr>
      <w:r w:rsidRPr="000662DD">
        <w:rPr>
          <w:rFonts w:ascii="Californian FB" w:hAnsi="Californian FB"/>
        </w:rPr>
        <w:t xml:space="preserve">F) The quorum for the </w:t>
      </w:r>
      <w:r w:rsidR="008364EE" w:rsidRPr="000662DD">
        <w:rPr>
          <w:rFonts w:ascii="Californian FB" w:hAnsi="Californian FB"/>
        </w:rPr>
        <w:t>SYNOD</w:t>
      </w:r>
      <w:r w:rsidRPr="000662DD">
        <w:rPr>
          <w:rFonts w:ascii="Californian FB" w:hAnsi="Californian FB"/>
        </w:rPr>
        <w:t xml:space="preserve"> shall be 50% of </w:t>
      </w:r>
      <w:r w:rsidR="0085579B" w:rsidRPr="000662DD">
        <w:rPr>
          <w:rFonts w:ascii="Californian FB" w:hAnsi="Californian FB"/>
        </w:rPr>
        <w:t>duly elected and registered</w:t>
      </w:r>
      <w:r w:rsidRPr="000662DD">
        <w:rPr>
          <w:rFonts w:ascii="Californian FB" w:hAnsi="Californian FB"/>
        </w:rPr>
        <w:t xml:space="preserve"> members</w:t>
      </w:r>
      <w:r w:rsidR="000E1D46">
        <w:rPr>
          <w:rFonts w:ascii="Californian FB" w:hAnsi="Californian FB"/>
        </w:rPr>
        <w:t xml:space="preserve"> in attendance at that Congress sitting</w:t>
      </w:r>
      <w:r w:rsidRPr="000662DD">
        <w:rPr>
          <w:rFonts w:ascii="Californian FB" w:hAnsi="Californian FB"/>
        </w:rPr>
        <w:t xml:space="preserve">. No quorum shall be necessary if a </w:t>
      </w:r>
      <w:r w:rsidR="008364EE" w:rsidRPr="000662DD">
        <w:rPr>
          <w:rFonts w:ascii="Californian FB" w:hAnsi="Californian FB"/>
        </w:rPr>
        <w:t>THE SYNOD</w:t>
      </w:r>
      <w:r w:rsidRPr="000662DD">
        <w:rPr>
          <w:rFonts w:ascii="Californian FB" w:hAnsi="Californian FB"/>
        </w:rPr>
        <w:t xml:space="preserve"> meeting re-convenes after</w:t>
      </w:r>
      <w:r w:rsidR="0085579B" w:rsidRPr="000662DD">
        <w:rPr>
          <w:rFonts w:ascii="Californian FB" w:hAnsi="Californian FB"/>
        </w:rPr>
        <w:t xml:space="preserve"> </w:t>
      </w:r>
      <w:r w:rsidRPr="000662DD">
        <w:rPr>
          <w:rFonts w:ascii="Californian FB" w:hAnsi="Californian FB"/>
        </w:rPr>
        <w:t xml:space="preserve">it is adjourned for lack of a quorum. </w:t>
      </w:r>
    </w:p>
    <w:p w:rsidR="008C7BFC" w:rsidRPr="000662DD" w:rsidRDefault="008C7BFC" w:rsidP="00FD1C44">
      <w:pPr>
        <w:jc w:val="both"/>
        <w:rPr>
          <w:rFonts w:ascii="Californian FB" w:hAnsi="Californian FB"/>
        </w:rPr>
      </w:pPr>
      <w:r w:rsidRPr="000662DD">
        <w:rPr>
          <w:rFonts w:ascii="Californian FB" w:hAnsi="Californian FB"/>
        </w:rPr>
        <w:t xml:space="preserve"> </w:t>
      </w:r>
      <w:r w:rsidR="0085579B" w:rsidRPr="000662DD">
        <w:rPr>
          <w:rFonts w:ascii="Californian FB" w:hAnsi="Californian FB"/>
        </w:rPr>
        <w:t>CANON</w:t>
      </w:r>
      <w:r w:rsidRPr="000662DD">
        <w:rPr>
          <w:rFonts w:ascii="Californian FB" w:hAnsi="Californian FB"/>
        </w:rPr>
        <w:t xml:space="preserve"> 5 </w:t>
      </w:r>
      <w:r w:rsidR="0085579B" w:rsidRPr="000662DD">
        <w:rPr>
          <w:rFonts w:ascii="Californian FB" w:hAnsi="Californian FB"/>
        </w:rPr>
        <w:t>–</w:t>
      </w:r>
      <w:r w:rsidRPr="000662DD">
        <w:rPr>
          <w:rFonts w:ascii="Californian FB" w:hAnsi="Californian FB"/>
        </w:rPr>
        <w:t xml:space="preserve"> OFFICERS</w:t>
      </w:r>
      <w:r w:rsidR="0085579B" w:rsidRPr="000662DD">
        <w:rPr>
          <w:rFonts w:ascii="Californian FB" w:hAnsi="Californian FB"/>
        </w:rPr>
        <w:t xml:space="preserve"> AND SENIOR OFFICIALS OF COAAB</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 Section 1 - Composition: The officers of </w:t>
      </w:r>
      <w:r w:rsidR="00FD1C44" w:rsidRPr="000662DD">
        <w:rPr>
          <w:rFonts w:ascii="Californian FB" w:hAnsi="Californian FB"/>
        </w:rPr>
        <w:t>COAAB</w:t>
      </w:r>
      <w:r w:rsidRPr="000662DD">
        <w:rPr>
          <w:rFonts w:ascii="Californian FB" w:hAnsi="Californian FB"/>
        </w:rPr>
        <w:t xml:space="preserve"> are</w:t>
      </w:r>
      <w:r w:rsidR="0085579B" w:rsidRPr="000662DD">
        <w:rPr>
          <w:rFonts w:ascii="Californian FB" w:hAnsi="Californian FB"/>
        </w:rPr>
        <w:t xml:space="preserve"> </w:t>
      </w:r>
      <w:r w:rsidR="00F457B3" w:rsidRPr="000662DD">
        <w:rPr>
          <w:rFonts w:ascii="Californian FB" w:hAnsi="Californian FB"/>
        </w:rPr>
        <w:t>the P</w:t>
      </w:r>
      <w:r w:rsidRPr="000662DD">
        <w:rPr>
          <w:rFonts w:ascii="Californian FB" w:hAnsi="Californian FB"/>
        </w:rPr>
        <w:t>resident</w:t>
      </w:r>
      <w:r w:rsidR="00F457B3" w:rsidRPr="000662DD">
        <w:rPr>
          <w:rFonts w:ascii="Californian FB" w:hAnsi="Californian FB"/>
        </w:rPr>
        <w:t xml:space="preserve"> (Primus, archbishop and first among equals)</w:t>
      </w:r>
      <w:r w:rsidRPr="000662DD">
        <w:rPr>
          <w:rFonts w:ascii="Californian FB" w:hAnsi="Californian FB"/>
        </w:rPr>
        <w:t xml:space="preserve">, </w:t>
      </w:r>
      <w:r w:rsidR="00F457B3" w:rsidRPr="000662DD">
        <w:rPr>
          <w:rFonts w:ascii="Californian FB" w:hAnsi="Californian FB"/>
        </w:rPr>
        <w:t>Vicar A</w:t>
      </w:r>
      <w:r w:rsidR="0085579B" w:rsidRPr="000662DD">
        <w:rPr>
          <w:rFonts w:ascii="Californian FB" w:hAnsi="Californian FB"/>
        </w:rPr>
        <w:t>postolic (</w:t>
      </w:r>
      <w:r w:rsidR="000E1D46">
        <w:rPr>
          <w:rFonts w:ascii="Californian FB" w:hAnsi="Californian FB"/>
        </w:rPr>
        <w:t>1</w:t>
      </w:r>
      <w:r w:rsidR="000E1D46" w:rsidRPr="000E1D46">
        <w:rPr>
          <w:rFonts w:ascii="Californian FB" w:hAnsi="Californian FB"/>
          <w:vertAlign w:val="superscript"/>
        </w:rPr>
        <w:t>st</w:t>
      </w:r>
      <w:r w:rsidR="00F457B3" w:rsidRPr="000662DD">
        <w:rPr>
          <w:rFonts w:ascii="Californian FB" w:hAnsi="Californian FB"/>
        </w:rPr>
        <w:t xml:space="preserve"> Vice P</w:t>
      </w:r>
      <w:r w:rsidRPr="000662DD">
        <w:rPr>
          <w:rFonts w:ascii="Californian FB" w:hAnsi="Californian FB"/>
        </w:rPr>
        <w:t>resident</w:t>
      </w:r>
      <w:r w:rsidR="0085579B" w:rsidRPr="000662DD">
        <w:rPr>
          <w:rFonts w:ascii="Californian FB" w:hAnsi="Californian FB"/>
        </w:rPr>
        <w:t>)</w:t>
      </w:r>
      <w:r w:rsidRPr="000662DD">
        <w:rPr>
          <w:rFonts w:ascii="Californian FB" w:hAnsi="Californian FB"/>
        </w:rPr>
        <w:t xml:space="preserve">, </w:t>
      </w:r>
      <w:r w:rsidR="000E1D46">
        <w:rPr>
          <w:rFonts w:ascii="Californian FB" w:hAnsi="Californian FB"/>
        </w:rPr>
        <w:t>Congress Coordinator (2</w:t>
      </w:r>
      <w:r w:rsidR="000E1D46" w:rsidRPr="000E1D46">
        <w:rPr>
          <w:rFonts w:ascii="Californian FB" w:hAnsi="Californian FB"/>
          <w:vertAlign w:val="superscript"/>
        </w:rPr>
        <w:t>nd</w:t>
      </w:r>
      <w:r w:rsidR="000E1D46">
        <w:rPr>
          <w:rFonts w:ascii="Californian FB" w:hAnsi="Californian FB"/>
        </w:rPr>
        <w:t xml:space="preserve"> Vice President), </w:t>
      </w:r>
      <w:r w:rsidR="0085579B" w:rsidRPr="000662DD">
        <w:rPr>
          <w:rFonts w:ascii="Californian FB" w:hAnsi="Californian FB"/>
        </w:rPr>
        <w:t>Dean</w:t>
      </w:r>
      <w:r w:rsidR="000E1D46">
        <w:rPr>
          <w:rFonts w:ascii="Californian FB" w:hAnsi="Californian FB"/>
        </w:rPr>
        <w:t xml:space="preserve"> (Father of the Congress),</w:t>
      </w:r>
      <w:r w:rsidR="0085579B" w:rsidRPr="000662DD">
        <w:rPr>
          <w:rFonts w:ascii="Californian FB" w:hAnsi="Californian FB"/>
        </w:rPr>
        <w:t xml:space="preserve"> </w:t>
      </w:r>
      <w:r w:rsidR="000E1D46">
        <w:rPr>
          <w:rFonts w:ascii="Californian FB" w:hAnsi="Californian FB"/>
        </w:rPr>
        <w:t>Judicial Vicar,</w:t>
      </w:r>
      <w:r w:rsidR="0085579B" w:rsidRPr="000662DD">
        <w:rPr>
          <w:rFonts w:ascii="Californian FB" w:hAnsi="Californian FB"/>
        </w:rPr>
        <w:t xml:space="preserve"> Vicar of Ecumenical </w:t>
      </w:r>
      <w:r w:rsidR="000E1D46">
        <w:rPr>
          <w:rFonts w:ascii="Californian FB" w:hAnsi="Californian FB"/>
        </w:rPr>
        <w:t>Relations</w:t>
      </w:r>
      <w:r w:rsidR="00F457B3" w:rsidRPr="000662DD">
        <w:rPr>
          <w:rFonts w:ascii="Californian FB" w:hAnsi="Californian FB"/>
        </w:rPr>
        <w:t>, Chancellor</w:t>
      </w:r>
      <w:r w:rsidRPr="000662DD">
        <w:rPr>
          <w:rFonts w:ascii="Californian FB" w:hAnsi="Californian FB"/>
        </w:rPr>
        <w:t xml:space="preserve">, </w:t>
      </w:r>
      <w:r w:rsidR="00F457B3" w:rsidRPr="000662DD">
        <w:rPr>
          <w:rFonts w:ascii="Californian FB" w:hAnsi="Californian FB"/>
        </w:rPr>
        <w:t>Assistant Chancellor, and Vicar of Finance</w:t>
      </w:r>
      <w:r w:rsidRPr="000662DD">
        <w:rPr>
          <w:rFonts w:ascii="Californian FB" w:hAnsi="Californian FB"/>
        </w:rPr>
        <w:t xml:space="preserve"> </w:t>
      </w:r>
      <w:r w:rsidR="00F457B3" w:rsidRPr="000662DD">
        <w:rPr>
          <w:rFonts w:ascii="Californian FB" w:hAnsi="Californian FB"/>
        </w:rPr>
        <w:t xml:space="preserve">and other officers, all but the President is appointed by the President with the advice of the </w:t>
      </w:r>
      <w:r w:rsidR="008364EE" w:rsidRPr="000662DD">
        <w:rPr>
          <w:rFonts w:ascii="Californian FB" w:hAnsi="Californian FB"/>
        </w:rPr>
        <w:t>SYNOD</w:t>
      </w:r>
      <w:r w:rsidRPr="000662DD">
        <w:rPr>
          <w:rFonts w:ascii="Californian FB" w:hAnsi="Californian FB"/>
        </w:rPr>
        <w:t>.</w:t>
      </w:r>
      <w:r w:rsidR="00F457B3" w:rsidRPr="000662DD">
        <w:rPr>
          <w:rFonts w:ascii="Californian FB" w:hAnsi="Californian FB"/>
        </w:rPr>
        <w:t xml:space="preserve"> If the SYNOD disapproves of an appointment and </w:t>
      </w:r>
      <w:r w:rsidR="00114E55">
        <w:rPr>
          <w:rFonts w:ascii="Californian FB" w:hAnsi="Californian FB"/>
        </w:rPr>
        <w:t xml:space="preserve">it </w:t>
      </w:r>
      <w:r w:rsidR="00F457B3" w:rsidRPr="000662DD">
        <w:rPr>
          <w:rFonts w:ascii="Californian FB" w:hAnsi="Californian FB"/>
        </w:rPr>
        <w:t>shall state it</w:t>
      </w:r>
      <w:r w:rsidR="00114E55">
        <w:rPr>
          <w:rFonts w:ascii="Californian FB" w:hAnsi="Californian FB"/>
        </w:rPr>
        <w:t>s</w:t>
      </w:r>
      <w:r w:rsidR="00F457B3" w:rsidRPr="000662DD">
        <w:rPr>
          <w:rFonts w:ascii="Californian FB" w:hAnsi="Californian FB"/>
        </w:rPr>
        <w:t xml:space="preserve"> reasons, if the reasons are resolve the appointment stand, if they are not resolve, then a new appointment shall be made.  If the Synod is not in session, then the Advisory Board shall advise on appointments.</w:t>
      </w:r>
      <w:r w:rsidRPr="000662DD">
        <w:rPr>
          <w:rFonts w:ascii="Californian FB" w:hAnsi="Californian FB"/>
        </w:rPr>
        <w:t xml:space="preserve"> </w:t>
      </w:r>
    </w:p>
    <w:p w:rsidR="008C7BFC" w:rsidRPr="000662DD" w:rsidRDefault="008C7BFC" w:rsidP="00FD1C44">
      <w:pPr>
        <w:jc w:val="both"/>
        <w:rPr>
          <w:rFonts w:ascii="Californian FB" w:hAnsi="Californian FB"/>
        </w:rPr>
      </w:pPr>
      <w:r w:rsidRPr="000662DD">
        <w:rPr>
          <w:rFonts w:ascii="Californian FB" w:hAnsi="Californian FB"/>
        </w:rPr>
        <w:t xml:space="preserve"> Section 2 - Duties: </w:t>
      </w:r>
    </w:p>
    <w:p w:rsidR="008C7BFC" w:rsidRPr="000662DD" w:rsidRDefault="00F457B3" w:rsidP="00FD1C44">
      <w:pPr>
        <w:jc w:val="both"/>
        <w:rPr>
          <w:rFonts w:ascii="Californian FB" w:hAnsi="Californian FB"/>
        </w:rPr>
      </w:pPr>
      <w:r w:rsidRPr="000662DD">
        <w:rPr>
          <w:rFonts w:ascii="Californian FB" w:hAnsi="Californian FB"/>
        </w:rPr>
        <w:t xml:space="preserve">A) The </w:t>
      </w:r>
      <w:r w:rsidR="008C7BFC" w:rsidRPr="000662DD">
        <w:rPr>
          <w:rFonts w:ascii="Californian FB" w:hAnsi="Californian FB"/>
        </w:rPr>
        <w:t xml:space="preserve">President is the </w:t>
      </w:r>
      <w:r w:rsidR="00114E55">
        <w:rPr>
          <w:rFonts w:ascii="Californian FB" w:hAnsi="Californian FB"/>
        </w:rPr>
        <w:t xml:space="preserve">chief </w:t>
      </w:r>
      <w:r w:rsidR="008C7BFC" w:rsidRPr="000662DD">
        <w:rPr>
          <w:rFonts w:ascii="Californian FB" w:hAnsi="Californian FB"/>
        </w:rPr>
        <w:t xml:space="preserve">executive officer of </w:t>
      </w:r>
      <w:r w:rsidR="00FD1C44" w:rsidRPr="000662DD">
        <w:rPr>
          <w:rFonts w:ascii="Californian FB" w:hAnsi="Californian FB"/>
        </w:rPr>
        <w:t>COAAB</w:t>
      </w:r>
      <w:r w:rsidRPr="000662DD">
        <w:rPr>
          <w:rFonts w:ascii="Californian FB" w:hAnsi="Californian FB"/>
        </w:rPr>
        <w:t>. He shall direct Chancellor</w:t>
      </w:r>
      <w:r w:rsidR="008C7BFC" w:rsidRPr="000662DD">
        <w:rPr>
          <w:rFonts w:ascii="Californian FB" w:hAnsi="Californian FB"/>
        </w:rPr>
        <w:t xml:space="preserve"> to call the meetings of the Congress and shall preside over such functions. The president has the right of casting a vote, in case of equality of voters at any meeting. </w:t>
      </w:r>
    </w:p>
    <w:p w:rsidR="00F457B3" w:rsidRDefault="00F457B3" w:rsidP="00FD1C44">
      <w:pPr>
        <w:jc w:val="both"/>
        <w:rPr>
          <w:rFonts w:ascii="Californian FB" w:hAnsi="Californian FB"/>
        </w:rPr>
      </w:pPr>
      <w:r w:rsidRPr="000662DD">
        <w:rPr>
          <w:rFonts w:ascii="Californian FB" w:hAnsi="Californian FB"/>
        </w:rPr>
        <w:t xml:space="preserve">The President is the first among equals. He is the most senior member of the synod. He is president of the COAAB and chair of its Synod of Episcopates. He shall set the vision and tone of COAAB. Appoint officers and leaders. Set the agenda for the annual gathering of the COAAB Congress. He shall recommend bishops to be admitted to membership in this Congress. He shall recommend bishops to be consecrated as bishops and affirmed as apostles to the annual congress. He shall serve as chief consecrator or someone appointed by him of all bishop-elects at the annual congress. He shall have direct oversight of all Congress fiscal and financial matters, and reserves the right to either personally conduct or designate the conduction of audits of all matters pertaining to operations of The Congress. He shall be ex-officio as a member of all boards and auxiliaries, as well as chair (president) </w:t>
      </w:r>
      <w:r w:rsidR="00114E55">
        <w:rPr>
          <w:rFonts w:ascii="Californian FB" w:hAnsi="Californian FB"/>
        </w:rPr>
        <w:t xml:space="preserve">of </w:t>
      </w:r>
      <w:r w:rsidRPr="000662DD">
        <w:rPr>
          <w:rFonts w:ascii="Californian FB" w:hAnsi="Californian FB"/>
        </w:rPr>
        <w:t>all boards of any corporation own by COAAB.</w:t>
      </w:r>
    </w:p>
    <w:p w:rsidR="00114E55" w:rsidRDefault="00114E55" w:rsidP="00FD1C44">
      <w:pPr>
        <w:jc w:val="both"/>
        <w:rPr>
          <w:rFonts w:ascii="Californian FB" w:hAnsi="Californian FB"/>
        </w:rPr>
      </w:pPr>
      <w:r>
        <w:rPr>
          <w:rFonts w:ascii="Californian FB" w:hAnsi="Californian FB"/>
        </w:rPr>
        <w:t xml:space="preserve">The President when elected shall be instituted and duly installed as Archbishop-Primus of the Congress at the Congress that elected him or no later than 90 days thereafter. Once that persons leave office they </w:t>
      </w:r>
      <w:r>
        <w:rPr>
          <w:rFonts w:ascii="Californian FB" w:hAnsi="Californian FB"/>
        </w:rPr>
        <w:lastRenderedPageBreak/>
        <w:t>return to being styled as “Bishop” unless 1) they have been honored with the Style “Archbishop-Emeritus” or 2) they were archbishop before entering about service as the congress archbishop.</w:t>
      </w:r>
    </w:p>
    <w:p w:rsidR="00114E55" w:rsidRDefault="00114E55" w:rsidP="00FD1C44">
      <w:pPr>
        <w:jc w:val="both"/>
        <w:rPr>
          <w:rFonts w:ascii="Californian FB" w:hAnsi="Californian FB"/>
        </w:rPr>
      </w:pPr>
      <w:r>
        <w:rPr>
          <w:rFonts w:ascii="Californian FB" w:hAnsi="Californian FB"/>
        </w:rPr>
        <w:t xml:space="preserve">As President this episcopate is also considered to be the primus apostolos or first apostle among us. </w:t>
      </w:r>
    </w:p>
    <w:p w:rsidR="00D5170F" w:rsidRPr="000662DD" w:rsidRDefault="00D5170F" w:rsidP="00FD1C44">
      <w:pPr>
        <w:jc w:val="both"/>
        <w:rPr>
          <w:rFonts w:ascii="Californian FB" w:hAnsi="Californian FB"/>
        </w:rPr>
      </w:pPr>
      <w:r>
        <w:rPr>
          <w:rFonts w:ascii="Californian FB" w:hAnsi="Californian FB"/>
        </w:rPr>
        <w:t>The presidency carries with it metropolitical authority to sanction all bishops elected by the synod and such other authority that belongs to a metropolitan including of the wearing of the pallium as a sign of office and being preceded in the procession by the primatial-archiepiscopal cross being carried by the archbishop’s chaplain.</w:t>
      </w:r>
    </w:p>
    <w:p w:rsidR="00F457B3" w:rsidRPr="000662DD" w:rsidRDefault="008C7BFC" w:rsidP="00F457B3">
      <w:pPr>
        <w:jc w:val="both"/>
        <w:rPr>
          <w:rFonts w:ascii="Californian FB" w:hAnsi="Californian FB"/>
        </w:rPr>
      </w:pPr>
      <w:r w:rsidRPr="000662DD">
        <w:rPr>
          <w:rFonts w:ascii="Californian FB" w:hAnsi="Californian FB"/>
        </w:rPr>
        <w:t>B)</w:t>
      </w:r>
      <w:r w:rsidR="00F457B3" w:rsidRPr="000662DD">
        <w:rPr>
          <w:rFonts w:ascii="Californian FB" w:hAnsi="Californian FB"/>
        </w:rPr>
        <w:t xml:space="preserve"> </w:t>
      </w:r>
      <w:r w:rsidRPr="000662DD">
        <w:rPr>
          <w:rFonts w:ascii="Californian FB" w:hAnsi="Californian FB"/>
        </w:rPr>
        <w:t xml:space="preserve">The 1st Vice President: </w:t>
      </w:r>
      <w:r w:rsidR="00F457B3" w:rsidRPr="000662DD">
        <w:rPr>
          <w:rFonts w:ascii="Californian FB" w:hAnsi="Californian FB"/>
        </w:rPr>
        <w:t xml:space="preserve">Vicar Apostolic – Shall serve as the assistant to the Primus of the Congress and shall serve as the second most senior officer of the congress. This person shall help the primus and the vicar of finance develop the budget of the congress. Shall function as a chief </w:t>
      </w:r>
      <w:r w:rsidR="00D5170F">
        <w:rPr>
          <w:rFonts w:ascii="Californian FB" w:hAnsi="Californian FB"/>
        </w:rPr>
        <w:t>administrative</w:t>
      </w:r>
      <w:r w:rsidR="00F457B3" w:rsidRPr="000662DD">
        <w:rPr>
          <w:rFonts w:ascii="Californian FB" w:hAnsi="Californian FB"/>
        </w:rPr>
        <w:t xml:space="preserve"> officer and served as the vice-president of the Congress. This person shall help primus coordinate the staff of the congress. Being Vicar Apostolic does not guarantee one the right of the succession. He shall be accountable to the Primus </w:t>
      </w:r>
    </w:p>
    <w:p w:rsidR="008C7BFC" w:rsidRPr="000662DD" w:rsidRDefault="008C7BFC" w:rsidP="00FD1C44">
      <w:pPr>
        <w:jc w:val="both"/>
        <w:rPr>
          <w:rFonts w:ascii="Californian FB" w:hAnsi="Californian FB"/>
        </w:rPr>
      </w:pPr>
      <w:r w:rsidRPr="000662DD">
        <w:rPr>
          <w:rFonts w:ascii="Californian FB" w:hAnsi="Californian FB"/>
        </w:rPr>
        <w:t>The 1stVice president shall perform the du</w:t>
      </w:r>
      <w:r w:rsidR="00AB5C1A" w:rsidRPr="000662DD">
        <w:rPr>
          <w:rFonts w:ascii="Californian FB" w:hAnsi="Californian FB"/>
        </w:rPr>
        <w:t>ties of the president in his</w:t>
      </w:r>
      <w:r w:rsidRPr="000662DD">
        <w:rPr>
          <w:rFonts w:ascii="Californian FB" w:hAnsi="Californian FB"/>
        </w:rPr>
        <w:t xml:space="preserve"> absence. </w:t>
      </w:r>
    </w:p>
    <w:p w:rsidR="00D5170F" w:rsidRDefault="00D5170F" w:rsidP="00AB5C1A">
      <w:pPr>
        <w:jc w:val="both"/>
        <w:rPr>
          <w:rFonts w:ascii="Californian FB" w:hAnsi="Californian FB"/>
        </w:rPr>
      </w:pPr>
      <w:r>
        <w:rPr>
          <w:rFonts w:ascii="Californian FB" w:hAnsi="Californian FB"/>
        </w:rPr>
        <w:t>C) The 2nd</w:t>
      </w:r>
      <w:r w:rsidR="00AB5C1A" w:rsidRPr="000662DD">
        <w:rPr>
          <w:rFonts w:ascii="Californian FB" w:hAnsi="Californian FB"/>
        </w:rPr>
        <w:t xml:space="preserve"> </w:t>
      </w:r>
      <w:r w:rsidR="008C7BFC" w:rsidRPr="000662DD">
        <w:rPr>
          <w:rFonts w:ascii="Californian FB" w:hAnsi="Californian FB"/>
        </w:rPr>
        <w:t>Vice President:</w:t>
      </w:r>
      <w:r w:rsidR="00AB5C1A" w:rsidRPr="000662DD">
        <w:rPr>
          <w:rFonts w:ascii="Californian FB" w:hAnsi="Californian FB"/>
        </w:rPr>
        <w:t xml:space="preserve"> </w:t>
      </w:r>
      <w:r>
        <w:rPr>
          <w:rFonts w:ascii="Californian FB" w:hAnsi="Californian FB"/>
        </w:rPr>
        <w:t>The Congress Coordinator – The coordinator of the congress shall assist the president is designing, facilitating and coordinating the annual congress. He shall serve as a chief operational officer for the congress. He shall ensure that the congress operates smoothly and that all things needed for a successful congress are done and provided for.  He shall coordinate the marketing and public relations activities.  He shall assist the president and vicar apostolic in securing vendors and sponsors for the annual congress.  He shall advise the president and vicar apostolic on things pertaining to the annual congress and its operation.</w:t>
      </w:r>
      <w:r w:rsidR="008C7BFC" w:rsidRPr="000662DD">
        <w:rPr>
          <w:rFonts w:ascii="Californian FB" w:hAnsi="Californian FB"/>
        </w:rPr>
        <w:t xml:space="preserve"> </w:t>
      </w:r>
    </w:p>
    <w:p w:rsidR="00AB5C1A" w:rsidRPr="000662DD" w:rsidRDefault="003A50BF" w:rsidP="00AB5C1A">
      <w:pPr>
        <w:jc w:val="both"/>
        <w:rPr>
          <w:rFonts w:ascii="Californian FB" w:hAnsi="Californian FB"/>
        </w:rPr>
      </w:pPr>
      <w:r>
        <w:rPr>
          <w:rFonts w:ascii="Californian FB" w:hAnsi="Californian FB"/>
        </w:rPr>
        <w:t xml:space="preserve">D) </w:t>
      </w:r>
      <w:r w:rsidR="00AB5C1A" w:rsidRPr="000662DD">
        <w:rPr>
          <w:rFonts w:ascii="Californian FB" w:hAnsi="Californian FB"/>
        </w:rPr>
        <w:t>The Father</w:t>
      </w:r>
      <w:r>
        <w:rPr>
          <w:rFonts w:ascii="Californian FB" w:hAnsi="Californian FB"/>
        </w:rPr>
        <w:t>/Mother</w:t>
      </w:r>
      <w:r w:rsidR="00AB5C1A" w:rsidRPr="000662DD">
        <w:rPr>
          <w:rFonts w:ascii="Californian FB" w:hAnsi="Californian FB"/>
        </w:rPr>
        <w:t xml:space="preserve"> of the Congress is the Dean of the Congress – (Accoun</w:t>
      </w:r>
      <w:r>
        <w:rPr>
          <w:rFonts w:ascii="Californian FB" w:hAnsi="Californian FB"/>
        </w:rPr>
        <w:t>table to the Primus) The initial</w:t>
      </w:r>
      <w:r w:rsidR="00AB5C1A" w:rsidRPr="000662DD">
        <w:rPr>
          <w:rFonts w:ascii="Californian FB" w:hAnsi="Californian FB"/>
        </w:rPr>
        <w:t xml:space="preserve"> dean is one of the founding members of the Congress. This person shall be </w:t>
      </w:r>
      <w:r>
        <w:rPr>
          <w:rFonts w:ascii="Californian FB" w:hAnsi="Californian FB"/>
        </w:rPr>
        <w:t>looked to for direction, wisdom and guidance. This</w:t>
      </w:r>
      <w:r w:rsidR="00AB5C1A" w:rsidRPr="000662DD">
        <w:rPr>
          <w:rFonts w:ascii="Californian FB" w:hAnsi="Californian FB"/>
        </w:rPr>
        <w:t xml:space="preserve"> person when there is no Vicar-Apostolic is the</w:t>
      </w:r>
      <w:r>
        <w:rPr>
          <w:rFonts w:ascii="Californian FB" w:hAnsi="Californian FB"/>
        </w:rPr>
        <w:t xml:space="preserve"> 4th</w:t>
      </w:r>
      <w:r w:rsidR="00AB5C1A" w:rsidRPr="000662DD">
        <w:rPr>
          <w:rFonts w:ascii="Californian FB" w:hAnsi="Californian FB"/>
        </w:rPr>
        <w:t xml:space="preserve"> most senior member of the congress </w:t>
      </w:r>
      <w:r>
        <w:rPr>
          <w:rFonts w:ascii="Californian FB" w:hAnsi="Californian FB"/>
        </w:rPr>
        <w:t>in rank</w:t>
      </w:r>
      <w:r w:rsidR="00AB5C1A" w:rsidRPr="000662DD">
        <w:rPr>
          <w:rFonts w:ascii="Californian FB" w:hAnsi="Californian FB"/>
        </w:rPr>
        <w:t xml:space="preserve">. </w:t>
      </w:r>
      <w:r w:rsidR="003A460C" w:rsidRPr="000662DD">
        <w:rPr>
          <w:rFonts w:ascii="Californian FB" w:hAnsi="Californian FB"/>
        </w:rPr>
        <w:t xml:space="preserve">The Dean is the oldest member by age or tenure in the congress.  They serve </w:t>
      </w:r>
      <w:r>
        <w:rPr>
          <w:rFonts w:ascii="Californian FB" w:hAnsi="Californian FB"/>
        </w:rPr>
        <w:t>at the pleasure of the President and Congress and shall continue in office as long as their service is fruitful to the congress.</w:t>
      </w:r>
      <w:r w:rsidR="003A460C" w:rsidRPr="000662DD">
        <w:rPr>
          <w:rFonts w:ascii="Californian FB" w:hAnsi="Californian FB"/>
        </w:rPr>
        <w:t xml:space="preserve">  This position is appointed by the President on the advice of the Synod.</w:t>
      </w:r>
    </w:p>
    <w:p w:rsidR="00AB5C1A" w:rsidRPr="000662DD" w:rsidRDefault="003A50BF" w:rsidP="00AB5C1A">
      <w:pPr>
        <w:jc w:val="both"/>
        <w:rPr>
          <w:rFonts w:ascii="Californian FB" w:hAnsi="Californian FB"/>
        </w:rPr>
      </w:pPr>
      <w:r>
        <w:rPr>
          <w:rFonts w:ascii="Californian FB" w:hAnsi="Californian FB"/>
        </w:rPr>
        <w:t xml:space="preserve">E) </w:t>
      </w:r>
      <w:r w:rsidR="00933E8E">
        <w:rPr>
          <w:rFonts w:ascii="Californian FB" w:hAnsi="Californian FB"/>
        </w:rPr>
        <w:t xml:space="preserve">Senior </w:t>
      </w:r>
      <w:r>
        <w:rPr>
          <w:rFonts w:ascii="Californian FB" w:hAnsi="Californian FB"/>
        </w:rPr>
        <w:t>Judicial Vicar</w:t>
      </w:r>
      <w:r w:rsidR="00AB5C1A" w:rsidRPr="000662DD">
        <w:rPr>
          <w:rFonts w:ascii="Californian FB" w:hAnsi="Californian FB"/>
        </w:rPr>
        <w:t xml:space="preserve"> – (Accountable to the Synod and appointed by the Primus) He coordinates with the Primus and ha</w:t>
      </w:r>
      <w:r>
        <w:rPr>
          <w:rFonts w:ascii="Californian FB" w:hAnsi="Californian FB"/>
        </w:rPr>
        <w:t>ndles those cases referred to him</w:t>
      </w:r>
      <w:r w:rsidR="00AB5C1A" w:rsidRPr="000662DD">
        <w:rPr>
          <w:rFonts w:ascii="Californian FB" w:hAnsi="Californian FB"/>
        </w:rPr>
        <w:t xml:space="preserve"> by the Primus or the communions or the synods or bishops. He has a measure of independence from the Primus, yet the Primus can asked and or even recused the</w:t>
      </w:r>
      <w:r>
        <w:rPr>
          <w:rFonts w:ascii="Californian FB" w:hAnsi="Californian FB"/>
        </w:rPr>
        <w:t xml:space="preserve"> Judicial Vicar if he has</w:t>
      </w:r>
      <w:r w:rsidR="00AB5C1A" w:rsidRPr="000662DD">
        <w:rPr>
          <w:rFonts w:ascii="Californian FB" w:hAnsi="Californian FB"/>
        </w:rPr>
        <w:t xml:space="preserve"> a stake in a case and a</w:t>
      </w:r>
      <w:r>
        <w:rPr>
          <w:rFonts w:ascii="Californian FB" w:hAnsi="Californian FB"/>
        </w:rPr>
        <w:t>ppointed another impartial judicial vicar.</w:t>
      </w:r>
      <w:r w:rsidR="00AB5C1A" w:rsidRPr="000662DD">
        <w:rPr>
          <w:rFonts w:ascii="Californian FB" w:hAnsi="Californian FB"/>
        </w:rPr>
        <w:t xml:space="preserve"> There shall be an ecumenical </w:t>
      </w:r>
      <w:r>
        <w:rPr>
          <w:rFonts w:ascii="Californian FB" w:hAnsi="Californian FB"/>
        </w:rPr>
        <w:t>court with at least three Judicial Vicars</w:t>
      </w:r>
      <w:r w:rsidR="00933E8E">
        <w:rPr>
          <w:rFonts w:ascii="Californian FB" w:hAnsi="Californian FB"/>
        </w:rPr>
        <w:t xml:space="preserve"> (Senior and two associate Judicial Vicars)</w:t>
      </w:r>
      <w:r w:rsidR="00AB5C1A" w:rsidRPr="000662DD">
        <w:rPr>
          <w:rFonts w:ascii="Californian FB" w:hAnsi="Californian FB"/>
        </w:rPr>
        <w:t xml:space="preserve"> with one serving as the chief judge. This court shall be a court of appeal for members as well as their communions. It shall deal with heresy among members as well as depositions. All parties bringing issue before this court agree that the decisions of this court shall be final and binding. It</w:t>
      </w:r>
      <w:r>
        <w:rPr>
          <w:rFonts w:ascii="Californian FB" w:hAnsi="Californian FB"/>
        </w:rPr>
        <w:t>s</w:t>
      </w:r>
      <w:r w:rsidR="00AB5C1A" w:rsidRPr="000662DD">
        <w:rPr>
          <w:rFonts w:ascii="Californian FB" w:hAnsi="Californian FB"/>
        </w:rPr>
        <w:t xml:space="preserve"> decisions can only be appealed before the full Synod of the Congress. The Chief Judge</w:t>
      </w:r>
      <w:r>
        <w:rPr>
          <w:rFonts w:ascii="Californian FB" w:hAnsi="Californian FB"/>
        </w:rPr>
        <w:t>/</w:t>
      </w:r>
      <w:r w:rsidR="00933E8E">
        <w:rPr>
          <w:rFonts w:ascii="Californian FB" w:hAnsi="Californian FB"/>
        </w:rPr>
        <w:t xml:space="preserve">Senior </w:t>
      </w:r>
      <w:r>
        <w:rPr>
          <w:rFonts w:ascii="Californian FB" w:hAnsi="Californian FB"/>
        </w:rPr>
        <w:t xml:space="preserve">Judicial Vicar shall be fifth </w:t>
      </w:r>
      <w:r w:rsidR="00AB5C1A" w:rsidRPr="000662DD">
        <w:rPr>
          <w:rFonts w:ascii="Californian FB" w:hAnsi="Californian FB"/>
        </w:rPr>
        <w:t xml:space="preserve">in rank of seniority in this congress. The Primus, if </w:t>
      </w:r>
      <w:r w:rsidR="00B6275B" w:rsidRPr="000662DD">
        <w:rPr>
          <w:rFonts w:ascii="Californian FB" w:hAnsi="Californian FB"/>
        </w:rPr>
        <w:t>it warrants, may</w:t>
      </w:r>
      <w:r w:rsidR="00AB5C1A" w:rsidRPr="000662DD">
        <w:rPr>
          <w:rFonts w:ascii="Californian FB" w:hAnsi="Californian FB"/>
        </w:rPr>
        <w:t xml:space="preserve"> grant relief on a decision of the court, if he feels according to the canons and scriptures such should be granted. He shall submit the same in writing to the court. </w:t>
      </w:r>
      <w:r>
        <w:rPr>
          <w:rFonts w:ascii="Californian FB" w:hAnsi="Californian FB"/>
        </w:rPr>
        <w:t xml:space="preserve"> The Judges/ Judicial Vicars shall serve for three (3) year term in office and the terms may be renewable and extended by the president and or synod. </w:t>
      </w:r>
      <w:r w:rsidR="003A460C" w:rsidRPr="000662DD">
        <w:rPr>
          <w:rFonts w:ascii="Californian FB" w:hAnsi="Californian FB"/>
        </w:rPr>
        <w:t>The president emeritus</w:t>
      </w:r>
      <w:r>
        <w:rPr>
          <w:rFonts w:ascii="Californian FB" w:hAnsi="Californian FB"/>
        </w:rPr>
        <w:t>, vicar apostolic</w:t>
      </w:r>
      <w:r w:rsidR="003A460C" w:rsidRPr="000662DD">
        <w:rPr>
          <w:rFonts w:ascii="Californian FB" w:hAnsi="Californian FB"/>
        </w:rPr>
        <w:t xml:space="preserve"> and dean can be called among to serve as jus</w:t>
      </w:r>
      <w:r w:rsidR="00933E8E">
        <w:rPr>
          <w:rFonts w:ascii="Californian FB" w:hAnsi="Californian FB"/>
        </w:rPr>
        <w:t>tices on the Ecumenical Court if the needs demands it.</w:t>
      </w:r>
    </w:p>
    <w:p w:rsidR="00AB5C1A" w:rsidRPr="000662DD" w:rsidRDefault="00933E8E" w:rsidP="00AB5C1A">
      <w:pPr>
        <w:jc w:val="both"/>
        <w:rPr>
          <w:rFonts w:ascii="Californian FB" w:hAnsi="Californian FB"/>
        </w:rPr>
      </w:pPr>
      <w:r>
        <w:rPr>
          <w:rFonts w:ascii="Californian FB" w:hAnsi="Californian FB"/>
        </w:rPr>
        <w:lastRenderedPageBreak/>
        <w:t xml:space="preserve">F) </w:t>
      </w:r>
      <w:r w:rsidR="00AB5C1A" w:rsidRPr="000662DD">
        <w:rPr>
          <w:rFonts w:ascii="Californian FB" w:hAnsi="Californian FB"/>
        </w:rPr>
        <w:t>Vicar of Ec</w:t>
      </w:r>
      <w:r>
        <w:rPr>
          <w:rFonts w:ascii="Californian FB" w:hAnsi="Californian FB"/>
        </w:rPr>
        <w:t>umenical Relations</w:t>
      </w:r>
      <w:r w:rsidR="00AB5C1A" w:rsidRPr="000662DD">
        <w:rPr>
          <w:rFonts w:ascii="Californian FB" w:hAnsi="Californian FB"/>
        </w:rPr>
        <w:t xml:space="preserve"> – (Accountable to the Primus) This person shall serve as the chief ecumenical officer assisting the primus in ecumenical relations of the Congress as it relates to other Communions, Churches, Councils of Bishops and ecumenical church gathering. This person shall coordinate with the Vicar of Protocol to see if a response needs to be made directly by the Primus of the Congress or just by the Ecumenical Office. </w:t>
      </w:r>
    </w:p>
    <w:p w:rsidR="00AB5C1A" w:rsidRPr="000662DD" w:rsidRDefault="00933E8E" w:rsidP="00FD1C44">
      <w:pPr>
        <w:jc w:val="both"/>
        <w:rPr>
          <w:rFonts w:ascii="Californian FB" w:hAnsi="Californian FB"/>
        </w:rPr>
      </w:pPr>
      <w:r>
        <w:rPr>
          <w:rFonts w:ascii="Californian FB" w:hAnsi="Californian FB"/>
        </w:rPr>
        <w:t>G</w:t>
      </w:r>
      <w:r w:rsidR="00AB5C1A" w:rsidRPr="000662DD">
        <w:rPr>
          <w:rFonts w:ascii="Californian FB" w:hAnsi="Californian FB"/>
        </w:rPr>
        <w:t>) The Chancellor</w:t>
      </w:r>
      <w:r w:rsidR="00FD64E8" w:rsidRPr="000662DD">
        <w:rPr>
          <w:rFonts w:ascii="Californian FB" w:hAnsi="Californian FB"/>
        </w:rPr>
        <w:t xml:space="preserve"> is the recording and corresponding officer of </w:t>
      </w:r>
      <w:r w:rsidR="00FD1C44" w:rsidRPr="000662DD">
        <w:rPr>
          <w:rFonts w:ascii="Californian FB" w:hAnsi="Californian FB"/>
        </w:rPr>
        <w:t>COAAB</w:t>
      </w:r>
      <w:r w:rsidR="00FD64E8" w:rsidRPr="000662DD">
        <w:rPr>
          <w:rFonts w:ascii="Californian FB" w:hAnsi="Californian FB"/>
        </w:rPr>
        <w:t xml:space="preserve">. He/she shall convene the meetings at the request of the president and shall present minutes of all activities at the appropriate meetings of the congress. He/she maintains up-to-date registry of membership and keeps the properties of </w:t>
      </w:r>
      <w:r w:rsidR="00FD1C44" w:rsidRPr="000662DD">
        <w:rPr>
          <w:rFonts w:ascii="Californian FB" w:hAnsi="Californian FB"/>
        </w:rPr>
        <w:t>COAAB</w:t>
      </w:r>
      <w:r w:rsidR="00FD64E8" w:rsidRPr="000662DD">
        <w:rPr>
          <w:rFonts w:ascii="Californian FB" w:hAnsi="Californian FB"/>
        </w:rPr>
        <w:t>.</w:t>
      </w:r>
    </w:p>
    <w:p w:rsidR="0071630E" w:rsidRPr="000662DD" w:rsidRDefault="0071630E" w:rsidP="0071630E">
      <w:pPr>
        <w:jc w:val="both"/>
        <w:rPr>
          <w:rFonts w:ascii="Californian FB" w:hAnsi="Californian FB"/>
        </w:rPr>
      </w:pPr>
      <w:r w:rsidRPr="000662DD">
        <w:rPr>
          <w:rFonts w:ascii="Californian FB" w:hAnsi="Californian FB"/>
        </w:rPr>
        <w:t>This office is directly accountable to the Primus. He shall be the chief record-keeper and historian of The Congress. They shall keep the official archi</w:t>
      </w:r>
      <w:r w:rsidR="00933E8E">
        <w:rPr>
          <w:rFonts w:ascii="Californian FB" w:hAnsi="Californian FB"/>
        </w:rPr>
        <w:t xml:space="preserve">ves, and certify documents </w:t>
      </w:r>
      <w:r w:rsidRPr="000662DD">
        <w:rPr>
          <w:rFonts w:ascii="Californian FB" w:hAnsi="Californian FB"/>
        </w:rPr>
        <w:t>and clergy certificates as directed by the Primus. Generally manages the administrative office of the congress and He may be assisted by the Registrar. - Keeps official records as assigned by the Primus. - Types &amp; Prints all Congress leadership meeting minutes. Keeps all meeting minutes on file, to include those submitted by standing &amp; ad hoc committees.</w:t>
      </w:r>
    </w:p>
    <w:p w:rsidR="0071630E" w:rsidRPr="000662DD" w:rsidRDefault="0071630E" w:rsidP="0071630E">
      <w:pPr>
        <w:jc w:val="both"/>
        <w:rPr>
          <w:rFonts w:ascii="Californian FB" w:hAnsi="Californian FB"/>
        </w:rPr>
      </w:pPr>
      <w:r w:rsidRPr="000662DD">
        <w:rPr>
          <w:rFonts w:ascii="Californian FB" w:hAnsi="Californian FB"/>
        </w:rPr>
        <w:t xml:space="preserve">Registrar - This person is accountable directly to the Chancellor. They shall keep a running roll of Congress membership and standing. This includes Apostles, Bishops and/or organizational membership. </w:t>
      </w:r>
      <w:r w:rsidR="00933E8E">
        <w:rPr>
          <w:rFonts w:ascii="Californian FB" w:hAnsi="Californian FB"/>
        </w:rPr>
        <w:t xml:space="preserve">They shall certify all delegates and registered members of the annual congress and its synod. </w:t>
      </w:r>
      <w:r w:rsidRPr="000662DD">
        <w:rPr>
          <w:rFonts w:ascii="Californian FB" w:hAnsi="Californian FB"/>
        </w:rPr>
        <w:t>The Registrar may also perform other duties as directed by the Primus or Chancellor.</w:t>
      </w:r>
    </w:p>
    <w:p w:rsidR="00FD64E8" w:rsidRPr="000662DD" w:rsidRDefault="00933E8E" w:rsidP="00FD1C44">
      <w:pPr>
        <w:jc w:val="both"/>
        <w:rPr>
          <w:rFonts w:ascii="Californian FB" w:hAnsi="Californian FB"/>
        </w:rPr>
      </w:pPr>
      <w:r>
        <w:rPr>
          <w:rFonts w:ascii="Californian FB" w:hAnsi="Californian FB"/>
        </w:rPr>
        <w:br/>
        <w:t>H</w:t>
      </w:r>
      <w:r w:rsidR="00B6275B" w:rsidRPr="000662DD">
        <w:rPr>
          <w:rFonts w:ascii="Californian FB" w:hAnsi="Californian FB"/>
        </w:rPr>
        <w:t>) The Assistant</w:t>
      </w:r>
      <w:r w:rsidR="00053967" w:rsidRPr="000662DD">
        <w:rPr>
          <w:rFonts w:ascii="Californian FB" w:hAnsi="Californian FB"/>
        </w:rPr>
        <w:t xml:space="preserve"> or Vice</w:t>
      </w:r>
      <w:r w:rsidR="00B6275B" w:rsidRPr="000662DD">
        <w:rPr>
          <w:rFonts w:ascii="Californian FB" w:hAnsi="Californian FB"/>
        </w:rPr>
        <w:t xml:space="preserve"> Chancellor</w:t>
      </w:r>
      <w:r w:rsidR="00FD64E8" w:rsidRPr="000662DD">
        <w:rPr>
          <w:rFonts w:ascii="Californian FB" w:hAnsi="Californian FB"/>
        </w:rPr>
        <w:t xml:space="preserve"> sh</w:t>
      </w:r>
      <w:r w:rsidR="00B6275B" w:rsidRPr="000662DD">
        <w:rPr>
          <w:rFonts w:ascii="Californian FB" w:hAnsi="Californian FB"/>
        </w:rPr>
        <w:t>all assist the Chancellor</w:t>
      </w:r>
      <w:r w:rsidR="00FD64E8" w:rsidRPr="000662DD">
        <w:rPr>
          <w:rFonts w:ascii="Californian FB" w:hAnsi="Californian FB"/>
        </w:rPr>
        <w:t xml:space="preserve"> in the performance of he/she duties and</w:t>
      </w:r>
      <w:r w:rsidR="00B6275B" w:rsidRPr="000662DD">
        <w:rPr>
          <w:rFonts w:ascii="Californian FB" w:hAnsi="Californian FB"/>
        </w:rPr>
        <w:t xml:space="preserve"> </w:t>
      </w:r>
      <w:r w:rsidR="00FD64E8" w:rsidRPr="000662DD">
        <w:rPr>
          <w:rFonts w:ascii="Californian FB" w:hAnsi="Californian FB"/>
        </w:rPr>
        <w:t>shall per</w:t>
      </w:r>
      <w:r w:rsidR="00B6275B" w:rsidRPr="000662DD">
        <w:rPr>
          <w:rFonts w:ascii="Californian FB" w:hAnsi="Californian FB"/>
        </w:rPr>
        <w:t>form the duties of the Chancellor</w:t>
      </w:r>
      <w:r w:rsidR="00FD64E8" w:rsidRPr="000662DD">
        <w:rPr>
          <w:rFonts w:ascii="Californian FB" w:hAnsi="Californian FB"/>
        </w:rPr>
        <w:t xml:space="preserve"> in his/her absence. </w:t>
      </w:r>
    </w:p>
    <w:p w:rsidR="00FD64E8" w:rsidRPr="000662DD" w:rsidRDefault="00FD64E8" w:rsidP="00FD1C44">
      <w:pPr>
        <w:jc w:val="both"/>
        <w:rPr>
          <w:rFonts w:ascii="Californian FB" w:hAnsi="Californian FB"/>
        </w:rPr>
      </w:pPr>
      <w:r w:rsidRPr="000662DD">
        <w:rPr>
          <w:rFonts w:ascii="Californian FB" w:hAnsi="Californian FB"/>
        </w:rPr>
        <w:t xml:space="preserve"> </w:t>
      </w:r>
    </w:p>
    <w:p w:rsidR="00FD64E8" w:rsidRPr="000662DD" w:rsidRDefault="00933E8E" w:rsidP="00FD1C44">
      <w:pPr>
        <w:jc w:val="both"/>
        <w:rPr>
          <w:rFonts w:ascii="Californian FB" w:hAnsi="Californian FB"/>
        </w:rPr>
      </w:pPr>
      <w:r>
        <w:rPr>
          <w:rFonts w:ascii="Californian FB" w:hAnsi="Californian FB"/>
        </w:rPr>
        <w:t>I</w:t>
      </w:r>
      <w:r w:rsidR="00A7592A" w:rsidRPr="000662DD">
        <w:rPr>
          <w:rFonts w:ascii="Californian FB" w:hAnsi="Californian FB"/>
        </w:rPr>
        <w:t>) The Vicar of Finance</w:t>
      </w:r>
      <w:r w:rsidR="00FD64E8" w:rsidRPr="000662DD">
        <w:rPr>
          <w:rFonts w:ascii="Californian FB" w:hAnsi="Californian FB"/>
        </w:rPr>
        <w:t xml:space="preserve"> maintains day-to-day accounts of </w:t>
      </w:r>
      <w:r w:rsidR="00FD1C44" w:rsidRPr="000662DD">
        <w:rPr>
          <w:rFonts w:ascii="Californian FB" w:hAnsi="Californian FB"/>
        </w:rPr>
        <w:t>COAAB</w:t>
      </w:r>
      <w:r w:rsidR="00FD64E8" w:rsidRPr="000662DD">
        <w:rPr>
          <w:rFonts w:ascii="Californian FB" w:hAnsi="Californian FB"/>
        </w:rPr>
        <w:t xml:space="preserve">. He/she is responsible for collecting the membership fee and other collections decided by </w:t>
      </w:r>
      <w:r w:rsidR="008364EE" w:rsidRPr="000662DD">
        <w:rPr>
          <w:rFonts w:ascii="Californian FB" w:hAnsi="Californian FB"/>
        </w:rPr>
        <w:t>THE SYNOD</w:t>
      </w:r>
      <w:r w:rsidR="00FD64E8" w:rsidRPr="000662DD">
        <w:rPr>
          <w:rFonts w:ascii="Californian FB" w:hAnsi="Californian FB"/>
        </w:rPr>
        <w:t xml:space="preserve"> or </w:t>
      </w:r>
      <w:r w:rsidR="00A7592A" w:rsidRPr="000662DD">
        <w:rPr>
          <w:rFonts w:ascii="Californian FB" w:hAnsi="Californian FB"/>
        </w:rPr>
        <w:t>COAAB</w:t>
      </w:r>
      <w:r w:rsidR="00FD64E8" w:rsidRPr="000662DD">
        <w:rPr>
          <w:rFonts w:ascii="Californian FB" w:hAnsi="Californian FB"/>
        </w:rPr>
        <w:t xml:space="preserve">. </w:t>
      </w:r>
      <w:proofErr w:type="spellStart"/>
      <w:r w:rsidR="00FD64E8" w:rsidRPr="000662DD">
        <w:rPr>
          <w:rFonts w:ascii="Californian FB" w:hAnsi="Californian FB"/>
        </w:rPr>
        <w:t>He/She</w:t>
      </w:r>
      <w:proofErr w:type="spellEnd"/>
      <w:r w:rsidR="00FD64E8" w:rsidRPr="000662DD">
        <w:rPr>
          <w:rFonts w:ascii="Californian FB" w:hAnsi="Californian FB"/>
        </w:rPr>
        <w:t xml:space="preserve"> shall disburse funds on behalf of </w:t>
      </w:r>
      <w:r w:rsidR="00FD1C44" w:rsidRPr="000662DD">
        <w:rPr>
          <w:rFonts w:ascii="Californian FB" w:hAnsi="Californian FB"/>
        </w:rPr>
        <w:t>COAAB</w:t>
      </w:r>
      <w:r w:rsidR="00FD64E8" w:rsidRPr="000662DD">
        <w:rPr>
          <w:rFonts w:ascii="Californian FB" w:hAnsi="Californian FB"/>
        </w:rPr>
        <w:t xml:space="preserve"> when authorized by the president and/or the </w:t>
      </w:r>
      <w:r w:rsidR="00A7592A" w:rsidRPr="000662DD">
        <w:rPr>
          <w:rFonts w:ascii="Californian FB" w:hAnsi="Californian FB"/>
        </w:rPr>
        <w:t>Chancellor</w:t>
      </w:r>
      <w:r w:rsidR="00FD64E8" w:rsidRPr="000662DD">
        <w:rPr>
          <w:rFonts w:ascii="Californian FB" w:hAnsi="Californian FB"/>
        </w:rPr>
        <w:t xml:space="preserve">. Cash more than an amount specified by </w:t>
      </w:r>
      <w:r w:rsidR="008364EE" w:rsidRPr="000662DD">
        <w:rPr>
          <w:rFonts w:ascii="Californian FB" w:hAnsi="Californian FB"/>
        </w:rPr>
        <w:t>THE SYNOD</w:t>
      </w:r>
      <w:r w:rsidR="00FD64E8" w:rsidRPr="000662DD">
        <w:rPr>
          <w:rFonts w:ascii="Californian FB" w:hAnsi="Californian FB"/>
        </w:rPr>
        <w:t>, should be deposited in a</w:t>
      </w:r>
      <w:r w:rsidR="00AB5C1A" w:rsidRPr="000662DD">
        <w:rPr>
          <w:rFonts w:ascii="Californian FB" w:hAnsi="Californian FB"/>
        </w:rPr>
        <w:t xml:space="preserve"> </w:t>
      </w:r>
      <w:r w:rsidR="00FD64E8" w:rsidRPr="000662DD">
        <w:rPr>
          <w:rFonts w:ascii="Californian FB" w:hAnsi="Californian FB"/>
        </w:rPr>
        <w:t xml:space="preserve">bank selected by the treasurer and approved by </w:t>
      </w:r>
      <w:r w:rsidR="008364EE" w:rsidRPr="000662DD">
        <w:rPr>
          <w:rFonts w:ascii="Californian FB" w:hAnsi="Californian FB"/>
        </w:rPr>
        <w:t>THE SYNOD</w:t>
      </w:r>
      <w:r w:rsidR="00FD64E8" w:rsidRPr="000662DD">
        <w:rPr>
          <w:rFonts w:ascii="Californian FB" w:hAnsi="Californian FB"/>
        </w:rPr>
        <w:t>. The bank account should be j</w:t>
      </w:r>
      <w:r w:rsidR="00A7592A" w:rsidRPr="000662DD">
        <w:rPr>
          <w:rFonts w:ascii="Californian FB" w:hAnsi="Californian FB"/>
        </w:rPr>
        <w:t>ointly operated by the Vicar of Finance</w:t>
      </w:r>
      <w:r w:rsidR="00FD64E8" w:rsidRPr="000662DD">
        <w:rPr>
          <w:rFonts w:ascii="Californian FB" w:hAnsi="Californian FB"/>
        </w:rPr>
        <w:t>, and the pre</w:t>
      </w:r>
      <w:r w:rsidR="00A7592A" w:rsidRPr="000662DD">
        <w:rPr>
          <w:rFonts w:ascii="Californian FB" w:hAnsi="Californian FB"/>
        </w:rPr>
        <w:t>sident or the Chancellor. The Vicar of Finance</w:t>
      </w:r>
      <w:r w:rsidR="00FD64E8" w:rsidRPr="000662DD">
        <w:rPr>
          <w:rFonts w:ascii="Californian FB" w:hAnsi="Californian FB"/>
        </w:rPr>
        <w:t xml:space="preserve"> shall present appropriate financial records to auditors, executive committee, and </w:t>
      </w:r>
      <w:r w:rsidR="008364EE" w:rsidRPr="000662DD">
        <w:rPr>
          <w:rFonts w:ascii="Californian FB" w:hAnsi="Californian FB"/>
        </w:rPr>
        <w:t>THE SYNOD</w:t>
      </w:r>
      <w:r w:rsidR="00FD64E8" w:rsidRPr="000662DD">
        <w:rPr>
          <w:rFonts w:ascii="Californian FB" w:hAnsi="Californian FB"/>
        </w:rPr>
        <w:t xml:space="preserve">. </w:t>
      </w:r>
    </w:p>
    <w:p w:rsidR="00FD64E8" w:rsidRPr="000662DD" w:rsidRDefault="008364EE" w:rsidP="00FD1C44">
      <w:pPr>
        <w:jc w:val="both"/>
        <w:rPr>
          <w:rFonts w:ascii="Californian FB" w:hAnsi="Californian FB"/>
        </w:rPr>
      </w:pPr>
      <w:r w:rsidRPr="000662DD">
        <w:rPr>
          <w:rFonts w:ascii="Californian FB" w:hAnsi="Californian FB"/>
        </w:rPr>
        <w:t>THE SYNOD</w:t>
      </w:r>
      <w:r w:rsidR="00FD64E8" w:rsidRPr="000662DD">
        <w:rPr>
          <w:rFonts w:ascii="Californian FB" w:hAnsi="Californian FB"/>
        </w:rPr>
        <w:t xml:space="preserve"> shall determine the</w:t>
      </w:r>
      <w:r w:rsidR="00AB5C1A" w:rsidRPr="000662DD">
        <w:rPr>
          <w:rFonts w:ascii="Californian FB" w:hAnsi="Californian FB"/>
        </w:rPr>
        <w:t xml:space="preserve"> </w:t>
      </w:r>
      <w:r w:rsidR="00FD64E8" w:rsidRPr="000662DD">
        <w:rPr>
          <w:rFonts w:ascii="Californian FB" w:hAnsi="Californian FB"/>
        </w:rPr>
        <w:t>maximum</w:t>
      </w:r>
      <w:r w:rsidR="003A460C" w:rsidRPr="000662DD">
        <w:rPr>
          <w:rFonts w:ascii="Californian FB" w:hAnsi="Californian FB"/>
        </w:rPr>
        <w:t xml:space="preserve"> amount the president, Chancellor, Vicar of Finance</w:t>
      </w:r>
      <w:r w:rsidR="00FD64E8" w:rsidRPr="000662DD">
        <w:rPr>
          <w:rFonts w:ascii="Californian FB" w:hAnsi="Californian FB"/>
        </w:rPr>
        <w:t xml:space="preserve"> </w:t>
      </w:r>
      <w:r w:rsidR="00933E8E">
        <w:rPr>
          <w:rFonts w:ascii="Californian FB" w:hAnsi="Californian FB"/>
        </w:rPr>
        <w:t xml:space="preserve">and any other officer </w:t>
      </w:r>
      <w:r w:rsidR="00FD64E8" w:rsidRPr="000662DD">
        <w:rPr>
          <w:rFonts w:ascii="Californian FB" w:hAnsi="Californian FB"/>
        </w:rPr>
        <w:t xml:space="preserve">can spend without the approval of </w:t>
      </w:r>
      <w:r w:rsidRPr="000662DD">
        <w:rPr>
          <w:rFonts w:ascii="Californian FB" w:hAnsi="Californian FB"/>
        </w:rPr>
        <w:t>THE SYNOD</w:t>
      </w:r>
      <w:r w:rsidR="00A7592A" w:rsidRPr="000662DD">
        <w:rPr>
          <w:rFonts w:ascii="Californian FB" w:hAnsi="Californian FB"/>
        </w:rPr>
        <w:t xml:space="preserve"> or THE ADVIOSRY BOARD</w:t>
      </w:r>
      <w:r w:rsidR="00FD64E8" w:rsidRPr="000662DD">
        <w:rPr>
          <w:rFonts w:ascii="Californian FB" w:hAnsi="Californian FB"/>
        </w:rPr>
        <w:t xml:space="preserve">. </w:t>
      </w:r>
    </w:p>
    <w:p w:rsidR="00A7592A" w:rsidRPr="000662DD" w:rsidRDefault="00A7592A" w:rsidP="00A7592A">
      <w:pPr>
        <w:jc w:val="both"/>
        <w:rPr>
          <w:rFonts w:ascii="Californian FB" w:hAnsi="Californian FB"/>
        </w:rPr>
      </w:pPr>
      <w:r w:rsidRPr="000662DD">
        <w:rPr>
          <w:rFonts w:ascii="Californian FB" w:hAnsi="Californian FB"/>
        </w:rPr>
        <w:t xml:space="preserve">The Vicar of Finance – Is accountable directly to the Primus. This person shall oversee and supervise The Congress finance committee. * Executes spreadsheets for all The Congress' financial statements and keeps them on file. * Presents treasury reports at The Congress leadership meetings * Manages the Congress fiscal policies and budget </w:t>
      </w:r>
    </w:p>
    <w:p w:rsidR="00A7592A" w:rsidRPr="000662DD" w:rsidRDefault="00A7592A" w:rsidP="00A7592A">
      <w:pPr>
        <w:jc w:val="both"/>
        <w:rPr>
          <w:rFonts w:ascii="Californian FB" w:hAnsi="Californian FB"/>
        </w:rPr>
      </w:pPr>
      <w:r w:rsidRPr="000662DD">
        <w:rPr>
          <w:rFonts w:ascii="Californian FB" w:hAnsi="Californian FB"/>
        </w:rPr>
        <w:lastRenderedPageBreak/>
        <w:t xml:space="preserve">1st Assistant Vicar of Finance – Is accountable to the Vicar of Finances. This person shall accounts for all funds that The Congress receives. They shall also deposit all Congress funds into the Congress' bank account. </w:t>
      </w:r>
    </w:p>
    <w:p w:rsidR="00A7592A" w:rsidRPr="000662DD" w:rsidRDefault="00A7592A" w:rsidP="00A7592A">
      <w:pPr>
        <w:jc w:val="both"/>
        <w:rPr>
          <w:rFonts w:ascii="Californian FB" w:hAnsi="Californian FB"/>
        </w:rPr>
      </w:pPr>
      <w:r w:rsidRPr="000662DD">
        <w:rPr>
          <w:rFonts w:ascii="Californian FB" w:hAnsi="Californian FB"/>
        </w:rPr>
        <w:t>2nd Assistant Vicar of Finance - Is accountable directly to the Vicar of Finances. This person is responsible for the payment of all The Congress' liabilities and expenses * responsible for the acquisition of all The Congress' materials and supplies * Must keep on file all receipts and payment confirmation numbers for a minimum of 2 years</w:t>
      </w:r>
    </w:p>
    <w:p w:rsidR="00FD64E8" w:rsidRPr="000662DD" w:rsidRDefault="00933E8E" w:rsidP="00FD1C44">
      <w:pPr>
        <w:jc w:val="both"/>
        <w:rPr>
          <w:rFonts w:ascii="Californian FB" w:hAnsi="Californian FB"/>
        </w:rPr>
      </w:pPr>
      <w:r>
        <w:rPr>
          <w:rFonts w:ascii="Californian FB" w:hAnsi="Californian FB"/>
        </w:rPr>
        <w:t>J</w:t>
      </w:r>
      <w:r w:rsidR="00FD64E8" w:rsidRPr="000662DD">
        <w:rPr>
          <w:rFonts w:ascii="Californian FB" w:hAnsi="Californian FB"/>
        </w:rPr>
        <w:t xml:space="preserve">) </w:t>
      </w:r>
      <w:r w:rsidR="00A7592A" w:rsidRPr="000662DD">
        <w:rPr>
          <w:rFonts w:ascii="Californian FB" w:hAnsi="Californian FB"/>
        </w:rPr>
        <w:t>All officers, except the Chancellors, Registrar and Vicars of Finance,</w:t>
      </w:r>
      <w:r w:rsidR="00FD64E8" w:rsidRPr="000662DD">
        <w:rPr>
          <w:rFonts w:ascii="Californian FB" w:hAnsi="Californian FB"/>
        </w:rPr>
        <w:t xml:space="preserve"> must be a duly consecrated Bishop</w:t>
      </w:r>
      <w:r w:rsidR="00A7592A" w:rsidRPr="000662DD">
        <w:rPr>
          <w:rFonts w:ascii="Californian FB" w:hAnsi="Californian FB"/>
        </w:rPr>
        <w:t>/Apostle</w:t>
      </w:r>
      <w:r w:rsidR="00FD64E8" w:rsidRPr="000662DD">
        <w:rPr>
          <w:rFonts w:ascii="Californian FB" w:hAnsi="Californian FB"/>
        </w:rPr>
        <w:t xml:space="preserve"> </w:t>
      </w:r>
      <w:r w:rsidR="00A7592A" w:rsidRPr="000662DD">
        <w:rPr>
          <w:rFonts w:ascii="Californian FB" w:hAnsi="Californian FB"/>
        </w:rPr>
        <w:t xml:space="preserve">who is a member of this Synod.  </w:t>
      </w:r>
      <w:r w:rsidR="00FD64E8" w:rsidRPr="000662DD">
        <w:rPr>
          <w:rFonts w:ascii="Californian FB" w:hAnsi="Californian FB"/>
        </w:rPr>
        <w:t xml:space="preserve"> </w:t>
      </w:r>
    </w:p>
    <w:p w:rsidR="00FD64E8" w:rsidRPr="000662DD" w:rsidRDefault="00FD64E8" w:rsidP="00FD1C44">
      <w:pPr>
        <w:jc w:val="both"/>
        <w:rPr>
          <w:rFonts w:ascii="Californian FB" w:hAnsi="Californian FB"/>
        </w:rPr>
      </w:pPr>
      <w:r w:rsidRPr="000662DD">
        <w:rPr>
          <w:rFonts w:ascii="Californian FB" w:hAnsi="Californian FB"/>
        </w:rPr>
        <w:t xml:space="preserve">The </w:t>
      </w:r>
      <w:r w:rsidR="008364EE" w:rsidRPr="000662DD">
        <w:rPr>
          <w:rFonts w:ascii="Californian FB" w:hAnsi="Californian FB"/>
        </w:rPr>
        <w:t>ADVISORY BOARD</w:t>
      </w:r>
      <w:r w:rsidRPr="000662DD">
        <w:rPr>
          <w:rFonts w:ascii="Californian FB" w:hAnsi="Californian FB"/>
        </w:rPr>
        <w:t xml:space="preserve"> shall be </w:t>
      </w:r>
      <w:r w:rsidR="00A7592A" w:rsidRPr="000662DD">
        <w:rPr>
          <w:rFonts w:ascii="Californian FB" w:hAnsi="Californian FB"/>
        </w:rPr>
        <w:t>the Board of Directors of the Congress of Apostles and Bishops and shall be considered the Executive Committee of the Synod of Episcopates.</w:t>
      </w:r>
    </w:p>
    <w:p w:rsidR="00FD64E8" w:rsidRPr="000662DD" w:rsidRDefault="00FD64E8" w:rsidP="00FD1C44">
      <w:pPr>
        <w:tabs>
          <w:tab w:val="left" w:pos="5672"/>
        </w:tabs>
        <w:jc w:val="both"/>
        <w:rPr>
          <w:rFonts w:ascii="Californian FB" w:hAnsi="Californian FB"/>
        </w:rPr>
      </w:pPr>
      <w:r w:rsidRPr="000662DD">
        <w:rPr>
          <w:rFonts w:ascii="Californian FB" w:hAnsi="Californian FB"/>
        </w:rPr>
        <w:t>Secti</w:t>
      </w:r>
      <w:r w:rsidR="00A7592A" w:rsidRPr="000662DD">
        <w:rPr>
          <w:rFonts w:ascii="Californian FB" w:hAnsi="Californian FB"/>
        </w:rPr>
        <w:t xml:space="preserve">on 3 - Term of office: </w:t>
      </w:r>
      <w:r w:rsidR="00FD1C44" w:rsidRPr="000662DD">
        <w:rPr>
          <w:rFonts w:ascii="Californian FB" w:hAnsi="Californian FB"/>
        </w:rPr>
        <w:tab/>
      </w:r>
    </w:p>
    <w:p w:rsidR="00FD64E8" w:rsidRPr="000662DD" w:rsidRDefault="00FD64E8" w:rsidP="00FD1C44">
      <w:pPr>
        <w:jc w:val="both"/>
        <w:rPr>
          <w:rFonts w:ascii="Californian FB" w:hAnsi="Californian FB"/>
        </w:rPr>
      </w:pPr>
      <w:r w:rsidRPr="000662DD">
        <w:rPr>
          <w:rFonts w:ascii="Californian FB" w:hAnsi="Californian FB"/>
        </w:rPr>
        <w:t>A) The officers</w:t>
      </w:r>
      <w:r w:rsidR="00A7592A" w:rsidRPr="000662DD">
        <w:rPr>
          <w:rFonts w:ascii="Californian FB" w:hAnsi="Californian FB"/>
        </w:rPr>
        <w:t xml:space="preserve"> shall serve at the pleasure of the President and hold office for at least three </w:t>
      </w:r>
      <w:r w:rsidR="00F65DED">
        <w:rPr>
          <w:rFonts w:ascii="Californian FB" w:hAnsi="Californian FB"/>
        </w:rPr>
        <w:t xml:space="preserve">(3) </w:t>
      </w:r>
      <w:r w:rsidR="00A7592A" w:rsidRPr="000662DD">
        <w:rPr>
          <w:rFonts w:ascii="Californian FB" w:hAnsi="Californian FB"/>
        </w:rPr>
        <w:t>years and may be reappointed to another term.</w:t>
      </w:r>
      <w:r w:rsidRPr="000662DD">
        <w:rPr>
          <w:rFonts w:ascii="Californian FB" w:hAnsi="Californian FB"/>
        </w:rPr>
        <w:t xml:space="preserve"> </w:t>
      </w:r>
    </w:p>
    <w:p w:rsidR="00FD64E8" w:rsidRPr="000662DD" w:rsidRDefault="00FD64E8" w:rsidP="00FD1C44">
      <w:pPr>
        <w:jc w:val="both"/>
        <w:rPr>
          <w:rFonts w:ascii="Californian FB" w:hAnsi="Californian FB"/>
        </w:rPr>
      </w:pPr>
      <w:r w:rsidRPr="000662DD">
        <w:rPr>
          <w:rFonts w:ascii="Californian FB" w:hAnsi="Californian FB"/>
        </w:rPr>
        <w:t xml:space="preserve">B) The President term of office shall be elected for </w:t>
      </w:r>
      <w:r w:rsidR="00053967" w:rsidRPr="000662DD">
        <w:rPr>
          <w:rFonts w:ascii="Californian FB" w:hAnsi="Californian FB"/>
        </w:rPr>
        <w:t xml:space="preserve">seven (7) years. Once elected, </w:t>
      </w:r>
      <w:r w:rsidR="006672D9" w:rsidRPr="000662DD">
        <w:rPr>
          <w:rFonts w:ascii="Californian FB" w:hAnsi="Californian FB"/>
        </w:rPr>
        <w:t>he</w:t>
      </w:r>
      <w:r w:rsidRPr="000662DD">
        <w:rPr>
          <w:rFonts w:ascii="Californian FB" w:hAnsi="Californian FB"/>
        </w:rPr>
        <w:t xml:space="preserve"> can serve only </w:t>
      </w:r>
      <w:r w:rsidR="006672D9" w:rsidRPr="000662DD">
        <w:rPr>
          <w:rFonts w:ascii="Californian FB" w:hAnsi="Californian FB"/>
        </w:rPr>
        <w:t>a Second term of 7</w:t>
      </w:r>
      <w:r w:rsidRPr="000662DD">
        <w:rPr>
          <w:rFonts w:ascii="Californian FB" w:hAnsi="Californian FB"/>
        </w:rPr>
        <w:t xml:space="preserve"> years. No one can serve m</w:t>
      </w:r>
      <w:r w:rsidR="006672D9" w:rsidRPr="000662DD">
        <w:rPr>
          <w:rFonts w:ascii="Californian FB" w:hAnsi="Californian FB"/>
        </w:rPr>
        <w:t>ore than two consecutive terms in office as president.</w:t>
      </w:r>
      <w:r w:rsidRPr="000662DD">
        <w:rPr>
          <w:rFonts w:ascii="Californian FB" w:hAnsi="Californian FB"/>
        </w:rPr>
        <w:t xml:space="preserve">  </w:t>
      </w:r>
      <w:r w:rsidR="006672D9" w:rsidRPr="000662DD">
        <w:rPr>
          <w:rFonts w:ascii="Californian FB" w:hAnsi="Californian FB"/>
        </w:rPr>
        <w:t>Once they</w:t>
      </w:r>
      <w:r w:rsidR="00F65DED">
        <w:rPr>
          <w:rFonts w:ascii="Californian FB" w:hAnsi="Californian FB"/>
        </w:rPr>
        <w:t xml:space="preserve"> have sat out a term they can</w:t>
      </w:r>
      <w:r w:rsidR="006672D9" w:rsidRPr="000662DD">
        <w:rPr>
          <w:rFonts w:ascii="Californian FB" w:hAnsi="Californian FB"/>
        </w:rPr>
        <w:t xml:space="preserve"> run for office again.</w:t>
      </w:r>
      <w:r w:rsidRPr="000662DD">
        <w:rPr>
          <w:rFonts w:ascii="Californian FB" w:hAnsi="Californian FB"/>
        </w:rPr>
        <w:t xml:space="preserve"> </w:t>
      </w:r>
    </w:p>
    <w:p w:rsidR="00FD64E8" w:rsidRPr="000662DD" w:rsidRDefault="00F65DED" w:rsidP="00FD1C44">
      <w:pPr>
        <w:jc w:val="both"/>
        <w:rPr>
          <w:rFonts w:ascii="Californian FB" w:hAnsi="Californian FB"/>
        </w:rPr>
      </w:pPr>
      <w:r>
        <w:rPr>
          <w:rFonts w:ascii="Californian FB" w:hAnsi="Californian FB"/>
        </w:rPr>
        <w:t>[T</w:t>
      </w:r>
      <w:r w:rsidR="00FD64E8" w:rsidRPr="000662DD">
        <w:rPr>
          <w:rFonts w:ascii="Californian FB" w:hAnsi="Californian FB"/>
        </w:rPr>
        <w:t>he fou</w:t>
      </w:r>
      <w:r w:rsidR="006672D9" w:rsidRPr="000662DD">
        <w:rPr>
          <w:rFonts w:ascii="Californian FB" w:hAnsi="Californian FB"/>
        </w:rPr>
        <w:t>nding president shall serve for life so long as his life is a life of Holiness and he remains in communion with the church. Once he retires,</w:t>
      </w:r>
      <w:r w:rsidR="00FD64E8" w:rsidRPr="000662DD">
        <w:rPr>
          <w:rFonts w:ascii="Californian FB" w:hAnsi="Californian FB"/>
        </w:rPr>
        <w:t xml:space="preserve"> he shall s</w:t>
      </w:r>
      <w:r w:rsidR="006672D9" w:rsidRPr="000662DD">
        <w:rPr>
          <w:rFonts w:ascii="Californian FB" w:hAnsi="Californian FB"/>
        </w:rPr>
        <w:t>erve in the role of Emeritus.]</w:t>
      </w:r>
    </w:p>
    <w:p w:rsidR="00FD64E8" w:rsidRPr="000662DD" w:rsidRDefault="00FD64E8" w:rsidP="00FD1C44">
      <w:pPr>
        <w:jc w:val="both"/>
        <w:rPr>
          <w:rFonts w:ascii="Californian FB" w:hAnsi="Californian FB"/>
        </w:rPr>
      </w:pPr>
      <w:r w:rsidRPr="000662DD">
        <w:rPr>
          <w:rFonts w:ascii="Californian FB" w:hAnsi="Californian FB"/>
        </w:rPr>
        <w:t>C) A proper handling and taking over of the records,</w:t>
      </w:r>
      <w:r w:rsidR="006672D9" w:rsidRPr="000662DD">
        <w:rPr>
          <w:rFonts w:ascii="Californian FB" w:hAnsi="Californian FB"/>
        </w:rPr>
        <w:t xml:space="preserve"> </w:t>
      </w:r>
      <w:r w:rsidRPr="000662DD">
        <w:rPr>
          <w:rFonts w:ascii="Californian FB" w:hAnsi="Californian FB"/>
        </w:rPr>
        <w:t xml:space="preserve">accounts, and properties of </w:t>
      </w:r>
      <w:r w:rsidR="00FD1C44" w:rsidRPr="000662DD">
        <w:rPr>
          <w:rFonts w:ascii="Californian FB" w:hAnsi="Californian FB"/>
        </w:rPr>
        <w:t>COAAB</w:t>
      </w:r>
      <w:r w:rsidRPr="000662DD">
        <w:rPr>
          <w:rFonts w:ascii="Californian FB" w:hAnsi="Californian FB"/>
        </w:rPr>
        <w:t xml:space="preserve"> shall be done</w:t>
      </w:r>
      <w:r w:rsidR="006672D9" w:rsidRPr="000662DD">
        <w:rPr>
          <w:rFonts w:ascii="Californian FB" w:hAnsi="Californian FB"/>
        </w:rPr>
        <w:t xml:space="preserve"> </w:t>
      </w:r>
      <w:r w:rsidRPr="000662DD">
        <w:rPr>
          <w:rFonts w:ascii="Californian FB" w:hAnsi="Californian FB"/>
        </w:rPr>
        <w:t>between the outgoi</w:t>
      </w:r>
      <w:r w:rsidR="00AC47A5" w:rsidRPr="000662DD">
        <w:rPr>
          <w:rFonts w:ascii="Californian FB" w:hAnsi="Californian FB"/>
        </w:rPr>
        <w:t xml:space="preserve">ng and the incoming committees </w:t>
      </w:r>
      <w:r w:rsidRPr="000662DD">
        <w:rPr>
          <w:rFonts w:ascii="Californian FB" w:hAnsi="Californian FB"/>
        </w:rPr>
        <w:t>within two week</w:t>
      </w:r>
      <w:r w:rsidR="00AC47A5" w:rsidRPr="000662DD">
        <w:rPr>
          <w:rFonts w:ascii="Californian FB" w:hAnsi="Californian FB"/>
        </w:rPr>
        <w:t>s after the expiration of their</w:t>
      </w:r>
      <w:r w:rsidRPr="000662DD">
        <w:rPr>
          <w:rFonts w:ascii="Californian FB" w:hAnsi="Californian FB"/>
        </w:rPr>
        <w:t xml:space="preserve"> term. </w:t>
      </w:r>
    </w:p>
    <w:p w:rsidR="00FD64E8" w:rsidRPr="000662DD" w:rsidRDefault="006672D9" w:rsidP="00FD1C44">
      <w:pPr>
        <w:jc w:val="both"/>
        <w:rPr>
          <w:rFonts w:ascii="Californian FB" w:hAnsi="Californian FB"/>
        </w:rPr>
      </w:pPr>
      <w:r w:rsidRPr="000662DD">
        <w:rPr>
          <w:rFonts w:ascii="Californian FB" w:hAnsi="Californian FB"/>
        </w:rPr>
        <w:t>Section 4 - Removals: Officer</w:t>
      </w:r>
      <w:r w:rsidR="00FD64E8" w:rsidRPr="000662DD">
        <w:rPr>
          <w:rFonts w:ascii="Californian FB" w:hAnsi="Californian FB"/>
        </w:rPr>
        <w:t>s can be remov</w:t>
      </w:r>
      <w:r w:rsidR="00AC47A5" w:rsidRPr="000662DD">
        <w:rPr>
          <w:rFonts w:ascii="Californian FB" w:hAnsi="Californian FB"/>
        </w:rPr>
        <w:t xml:space="preserve">ed from his/her position by </w:t>
      </w:r>
      <w:r w:rsidR="008364EE" w:rsidRPr="000662DD">
        <w:rPr>
          <w:rFonts w:ascii="Californian FB" w:hAnsi="Californian FB"/>
        </w:rPr>
        <w:t>THE SYNOD</w:t>
      </w:r>
      <w:r w:rsidR="00FD64E8" w:rsidRPr="000662DD">
        <w:rPr>
          <w:rFonts w:ascii="Californian FB" w:hAnsi="Californian FB"/>
        </w:rPr>
        <w:t xml:space="preserve"> with a simple majority vote </w:t>
      </w:r>
      <w:r w:rsidRPr="000662DD">
        <w:rPr>
          <w:rFonts w:ascii="Californian FB" w:hAnsi="Californian FB"/>
        </w:rPr>
        <w:t xml:space="preserve">or by the president </w:t>
      </w:r>
      <w:r w:rsidR="00FD64E8" w:rsidRPr="000662DD">
        <w:rPr>
          <w:rFonts w:ascii="Californian FB" w:hAnsi="Californian FB"/>
        </w:rPr>
        <w:t xml:space="preserve">for the following reasons. </w:t>
      </w:r>
    </w:p>
    <w:p w:rsidR="00FD64E8" w:rsidRPr="000662DD" w:rsidRDefault="00FD64E8" w:rsidP="00FD1C44">
      <w:pPr>
        <w:jc w:val="both"/>
        <w:rPr>
          <w:rFonts w:ascii="Californian FB" w:hAnsi="Californian FB"/>
        </w:rPr>
      </w:pPr>
      <w:r w:rsidRPr="000662DD">
        <w:rPr>
          <w:rFonts w:ascii="Californian FB" w:hAnsi="Californian FB"/>
        </w:rPr>
        <w:t xml:space="preserve">1. Unable to function in the position. </w:t>
      </w:r>
    </w:p>
    <w:p w:rsidR="00FD64E8" w:rsidRPr="000662DD" w:rsidRDefault="00FD64E8" w:rsidP="00FD1C44">
      <w:pPr>
        <w:jc w:val="both"/>
        <w:rPr>
          <w:rFonts w:ascii="Californian FB" w:hAnsi="Californian FB"/>
        </w:rPr>
      </w:pPr>
      <w:r w:rsidRPr="000662DD">
        <w:rPr>
          <w:rFonts w:ascii="Californian FB" w:hAnsi="Californian FB"/>
        </w:rPr>
        <w:t>2. Acts aga</w:t>
      </w:r>
      <w:r w:rsidR="006672D9" w:rsidRPr="000662DD">
        <w:rPr>
          <w:rFonts w:ascii="Californian FB" w:hAnsi="Californian FB"/>
        </w:rPr>
        <w:t>inst the constitution and canons</w:t>
      </w:r>
      <w:r w:rsidRPr="000662DD">
        <w:rPr>
          <w:rFonts w:ascii="Californian FB" w:hAnsi="Californian FB"/>
        </w:rPr>
        <w:t xml:space="preserve"> of </w:t>
      </w:r>
      <w:r w:rsidR="00FD1C44" w:rsidRPr="000662DD">
        <w:rPr>
          <w:rFonts w:ascii="Californian FB" w:hAnsi="Californian FB"/>
        </w:rPr>
        <w:t>COAAB</w:t>
      </w:r>
      <w:r w:rsidR="006672D9" w:rsidRPr="000662DD">
        <w:rPr>
          <w:rFonts w:ascii="Californian FB" w:hAnsi="Californian FB"/>
        </w:rPr>
        <w:t xml:space="preserve"> or against our standards of ministerial ethics</w:t>
      </w:r>
    </w:p>
    <w:p w:rsidR="006672D9" w:rsidRPr="000662DD" w:rsidRDefault="00FD64E8" w:rsidP="00FD1C44">
      <w:pPr>
        <w:jc w:val="both"/>
        <w:rPr>
          <w:rFonts w:ascii="Californian FB" w:hAnsi="Californian FB"/>
        </w:rPr>
      </w:pPr>
      <w:r w:rsidRPr="000662DD">
        <w:rPr>
          <w:rFonts w:ascii="Californian FB" w:hAnsi="Californian FB"/>
        </w:rPr>
        <w:t>3. Is convicted of crime</w:t>
      </w:r>
      <w:r w:rsidR="006672D9" w:rsidRPr="000662DD">
        <w:rPr>
          <w:rFonts w:ascii="Californian FB" w:hAnsi="Californian FB"/>
        </w:rPr>
        <w:t xml:space="preserve"> that is considered a felony</w:t>
      </w:r>
      <w:r w:rsidRPr="000662DD">
        <w:rPr>
          <w:rFonts w:ascii="Californian FB" w:hAnsi="Californian FB"/>
        </w:rPr>
        <w:t>.</w:t>
      </w:r>
    </w:p>
    <w:p w:rsidR="00FD64E8" w:rsidRPr="000662DD" w:rsidRDefault="00F65DED" w:rsidP="00FD1C44">
      <w:pPr>
        <w:jc w:val="both"/>
        <w:rPr>
          <w:rFonts w:ascii="Californian FB" w:hAnsi="Californian FB"/>
        </w:rPr>
      </w:pPr>
      <w:r>
        <w:rPr>
          <w:rFonts w:ascii="Californian FB" w:hAnsi="Californian FB"/>
        </w:rPr>
        <w:t>4. If</w:t>
      </w:r>
      <w:r w:rsidR="006672D9" w:rsidRPr="000662DD">
        <w:rPr>
          <w:rFonts w:ascii="Californian FB" w:hAnsi="Californian FB"/>
        </w:rPr>
        <w:t xml:space="preserve"> they promote heresy and deny the orthodox Christian faith as express by COAAB in its creedal formulas and the concordat.</w:t>
      </w:r>
      <w:r w:rsidR="00FD64E8" w:rsidRPr="000662DD">
        <w:rPr>
          <w:rFonts w:ascii="Californian FB" w:hAnsi="Californian FB"/>
        </w:rPr>
        <w:t xml:space="preserve"> </w:t>
      </w:r>
    </w:p>
    <w:p w:rsidR="00FD64E8" w:rsidRPr="000662DD" w:rsidRDefault="006672D9" w:rsidP="00FD1C44">
      <w:pPr>
        <w:jc w:val="both"/>
        <w:rPr>
          <w:rFonts w:ascii="Californian FB" w:hAnsi="Californian FB"/>
        </w:rPr>
      </w:pPr>
      <w:r w:rsidRPr="000662DD">
        <w:rPr>
          <w:rFonts w:ascii="Californian FB" w:hAnsi="Californian FB"/>
        </w:rPr>
        <w:t>CANON 6 – C</w:t>
      </w:r>
      <w:r w:rsidR="00FD64E8" w:rsidRPr="000662DD">
        <w:rPr>
          <w:rFonts w:ascii="Californian FB" w:hAnsi="Californian FB"/>
        </w:rPr>
        <w:t xml:space="preserve">OMMITTEES  </w:t>
      </w:r>
    </w:p>
    <w:p w:rsidR="00FD64E8" w:rsidRPr="000662DD" w:rsidRDefault="00FD64E8" w:rsidP="00FD1C44">
      <w:pPr>
        <w:jc w:val="both"/>
        <w:rPr>
          <w:rFonts w:ascii="Californian FB" w:hAnsi="Californian FB"/>
        </w:rPr>
      </w:pPr>
      <w:r w:rsidRPr="000662DD">
        <w:rPr>
          <w:rFonts w:ascii="Californian FB" w:hAnsi="Californian FB"/>
        </w:rPr>
        <w:t xml:space="preserve"> Section 1 </w:t>
      </w:r>
      <w:r w:rsidR="006672D9" w:rsidRPr="000662DD">
        <w:rPr>
          <w:rFonts w:ascii="Californian FB" w:hAnsi="Californian FB"/>
        </w:rPr>
        <w:t>– ADVISORY BOARD:</w:t>
      </w:r>
    </w:p>
    <w:p w:rsidR="00FD64E8" w:rsidRPr="000662DD" w:rsidRDefault="00FD64E8" w:rsidP="00FD1C44">
      <w:pPr>
        <w:jc w:val="both"/>
        <w:rPr>
          <w:rFonts w:ascii="Californian FB" w:hAnsi="Californian FB"/>
        </w:rPr>
      </w:pPr>
      <w:r w:rsidRPr="000662DD">
        <w:rPr>
          <w:rFonts w:ascii="Californian FB" w:hAnsi="Californian FB"/>
        </w:rPr>
        <w:t xml:space="preserve">A) </w:t>
      </w:r>
      <w:r w:rsidR="006672D9" w:rsidRPr="000662DD">
        <w:rPr>
          <w:rFonts w:ascii="Californian FB" w:hAnsi="Californian FB"/>
        </w:rPr>
        <w:t>THE ADVISORY BOARD</w:t>
      </w:r>
      <w:r w:rsidRPr="000662DD">
        <w:rPr>
          <w:rFonts w:ascii="Californian FB" w:hAnsi="Californian FB"/>
        </w:rPr>
        <w:t xml:space="preserve"> shall consist of the</w:t>
      </w:r>
      <w:r w:rsidR="006672D9" w:rsidRPr="000662DD">
        <w:rPr>
          <w:rFonts w:ascii="Californian FB" w:hAnsi="Californian FB"/>
        </w:rPr>
        <w:t xml:space="preserve"> all</w:t>
      </w:r>
      <w:r w:rsidRPr="000662DD">
        <w:rPr>
          <w:rFonts w:ascii="Californian FB" w:hAnsi="Californian FB"/>
        </w:rPr>
        <w:t xml:space="preserve"> officers and </w:t>
      </w:r>
      <w:r w:rsidR="006672D9" w:rsidRPr="000662DD">
        <w:rPr>
          <w:rFonts w:ascii="Californian FB" w:hAnsi="Californian FB"/>
        </w:rPr>
        <w:t xml:space="preserve">3 at-large </w:t>
      </w:r>
      <w:r w:rsidRPr="000662DD">
        <w:rPr>
          <w:rFonts w:ascii="Californian FB" w:hAnsi="Californian FB"/>
        </w:rPr>
        <w:t>member</w:t>
      </w:r>
      <w:r w:rsidR="006672D9" w:rsidRPr="000662DD">
        <w:rPr>
          <w:rFonts w:ascii="Californian FB" w:hAnsi="Californian FB"/>
        </w:rPr>
        <w:t>s of the CONGRESS OF APOSTLES AND BISHOPS</w:t>
      </w:r>
      <w:r w:rsidRPr="000662DD">
        <w:rPr>
          <w:rFonts w:ascii="Californian FB" w:hAnsi="Californian FB"/>
        </w:rPr>
        <w:t xml:space="preserve">. </w:t>
      </w:r>
    </w:p>
    <w:p w:rsidR="00FD64E8" w:rsidRPr="000662DD" w:rsidRDefault="00FD64E8" w:rsidP="00FD1C44">
      <w:pPr>
        <w:jc w:val="both"/>
        <w:rPr>
          <w:rFonts w:ascii="Californian FB" w:hAnsi="Californian FB"/>
        </w:rPr>
      </w:pPr>
      <w:r w:rsidRPr="000662DD">
        <w:rPr>
          <w:rFonts w:ascii="Californian FB" w:hAnsi="Californian FB"/>
        </w:rPr>
        <w:lastRenderedPageBreak/>
        <w:t xml:space="preserve">B) </w:t>
      </w:r>
      <w:r w:rsidR="006672D9" w:rsidRPr="000662DD">
        <w:rPr>
          <w:rFonts w:ascii="Californian FB" w:hAnsi="Californian FB"/>
        </w:rPr>
        <w:t>THE ADVISORY BOARD is the BOARD OF DIRECTORS</w:t>
      </w:r>
      <w:r w:rsidRPr="000662DD">
        <w:rPr>
          <w:rFonts w:ascii="Californian FB" w:hAnsi="Californian FB"/>
        </w:rPr>
        <w:t xml:space="preserve"> of </w:t>
      </w:r>
      <w:r w:rsidR="00FD1C44" w:rsidRPr="000662DD">
        <w:rPr>
          <w:rFonts w:ascii="Californian FB" w:hAnsi="Californian FB"/>
        </w:rPr>
        <w:t>COAAB</w:t>
      </w:r>
      <w:r w:rsidRPr="000662DD">
        <w:rPr>
          <w:rFonts w:ascii="Californian FB" w:hAnsi="Californian FB"/>
        </w:rPr>
        <w:t>. It shall make decisions and act on behalf</w:t>
      </w:r>
      <w:r w:rsidR="006672D9" w:rsidRPr="000662DD">
        <w:rPr>
          <w:rFonts w:ascii="Californian FB" w:hAnsi="Californian FB"/>
        </w:rPr>
        <w:t xml:space="preserve"> </w:t>
      </w:r>
      <w:r w:rsidRPr="000662DD">
        <w:rPr>
          <w:rFonts w:ascii="Californian FB" w:hAnsi="Californian FB"/>
        </w:rPr>
        <w:t>of the Congress</w:t>
      </w:r>
      <w:r w:rsidR="00E81071" w:rsidRPr="000662DD">
        <w:rPr>
          <w:rFonts w:ascii="Californian FB" w:hAnsi="Californian FB"/>
        </w:rPr>
        <w:t xml:space="preserve"> when the Congress is not in Session</w:t>
      </w:r>
      <w:r w:rsidRPr="000662DD">
        <w:rPr>
          <w:rFonts w:ascii="Californian FB" w:hAnsi="Californian FB"/>
        </w:rPr>
        <w:t xml:space="preserve">. However, </w:t>
      </w:r>
      <w:r w:rsidR="00E81071" w:rsidRPr="000662DD">
        <w:rPr>
          <w:rFonts w:ascii="Californian FB" w:hAnsi="Californian FB"/>
        </w:rPr>
        <w:t>any of its actions and that of its officers can be reviewed and amended by the full</w:t>
      </w:r>
      <w:r w:rsidRPr="000662DD">
        <w:rPr>
          <w:rFonts w:ascii="Californian FB" w:hAnsi="Californian FB"/>
        </w:rPr>
        <w:t xml:space="preserve"> </w:t>
      </w:r>
      <w:r w:rsidR="008364EE" w:rsidRPr="000662DD">
        <w:rPr>
          <w:rFonts w:ascii="Californian FB" w:hAnsi="Californian FB"/>
        </w:rPr>
        <w:t>SYNOD</w:t>
      </w:r>
      <w:r w:rsidRPr="000662DD">
        <w:rPr>
          <w:rFonts w:ascii="Californian FB" w:hAnsi="Californian FB"/>
        </w:rPr>
        <w:t xml:space="preserve">. </w:t>
      </w:r>
    </w:p>
    <w:p w:rsidR="00FD64E8" w:rsidRPr="000662DD" w:rsidRDefault="00FD64E8" w:rsidP="00FD1C44">
      <w:pPr>
        <w:jc w:val="both"/>
        <w:rPr>
          <w:rFonts w:ascii="Californian FB" w:hAnsi="Californian FB"/>
        </w:rPr>
      </w:pPr>
      <w:r w:rsidRPr="000662DD">
        <w:rPr>
          <w:rFonts w:ascii="Californian FB" w:hAnsi="Californian FB"/>
        </w:rPr>
        <w:t xml:space="preserve"> C) </w:t>
      </w:r>
      <w:r w:rsidR="00E81071" w:rsidRPr="000662DD">
        <w:rPr>
          <w:rFonts w:ascii="Californian FB" w:hAnsi="Californian FB"/>
        </w:rPr>
        <w:t>THE ADVISORY BOARD</w:t>
      </w:r>
      <w:r w:rsidRPr="000662DD">
        <w:rPr>
          <w:rFonts w:ascii="Californian FB" w:hAnsi="Californian FB"/>
        </w:rPr>
        <w:t xml:space="preserve"> shall meet at least once during the quarter</w:t>
      </w:r>
      <w:r w:rsidR="00E81071" w:rsidRPr="000662DD">
        <w:rPr>
          <w:rFonts w:ascii="Californian FB" w:hAnsi="Californian FB"/>
        </w:rPr>
        <w:t>, either in person or by conference call</w:t>
      </w:r>
      <w:r w:rsidRPr="000662DD">
        <w:rPr>
          <w:rFonts w:ascii="Californian FB" w:hAnsi="Californian FB"/>
        </w:rPr>
        <w:t xml:space="preserve">. A minimum of seven-day notice must be given for the meeting. </w:t>
      </w:r>
    </w:p>
    <w:p w:rsidR="00FD64E8" w:rsidRPr="000662DD" w:rsidRDefault="00FD64E8" w:rsidP="00FD1C44">
      <w:pPr>
        <w:jc w:val="both"/>
        <w:rPr>
          <w:rFonts w:ascii="Californian FB" w:hAnsi="Californian FB"/>
        </w:rPr>
      </w:pPr>
      <w:r w:rsidRPr="000662DD">
        <w:rPr>
          <w:rFonts w:ascii="Californian FB" w:hAnsi="Californian FB"/>
        </w:rPr>
        <w:t xml:space="preserve">The quorum for </w:t>
      </w:r>
      <w:r w:rsidR="00E81071" w:rsidRPr="000662DD">
        <w:rPr>
          <w:rFonts w:ascii="Californian FB" w:hAnsi="Californian FB"/>
        </w:rPr>
        <w:t>THE ADVISORY BOARD</w:t>
      </w:r>
      <w:r w:rsidRPr="000662DD">
        <w:rPr>
          <w:rFonts w:ascii="Californian FB" w:hAnsi="Californian FB"/>
        </w:rPr>
        <w:t xml:space="preserve"> shall be 50% of its members. </w:t>
      </w:r>
    </w:p>
    <w:p w:rsidR="00FD64E8" w:rsidRPr="000662DD" w:rsidRDefault="00FD64E8" w:rsidP="00FD1C44">
      <w:pPr>
        <w:jc w:val="both"/>
        <w:rPr>
          <w:rFonts w:ascii="Californian FB" w:hAnsi="Californian FB"/>
        </w:rPr>
      </w:pPr>
      <w:r w:rsidRPr="000662DD">
        <w:rPr>
          <w:rFonts w:ascii="Californian FB" w:hAnsi="Californian FB"/>
        </w:rPr>
        <w:t>D) In the event that the office of the president becomes vacant, the vice president</w:t>
      </w:r>
      <w:r w:rsidR="00E81071" w:rsidRPr="000662DD">
        <w:rPr>
          <w:rFonts w:ascii="Californian FB" w:hAnsi="Californian FB"/>
        </w:rPr>
        <w:t xml:space="preserve"> in order of rank</w:t>
      </w:r>
      <w:r w:rsidRPr="000662DD">
        <w:rPr>
          <w:rFonts w:ascii="Californian FB" w:hAnsi="Californian FB"/>
        </w:rPr>
        <w:t xml:space="preserve"> shall become the</w:t>
      </w:r>
      <w:r w:rsidR="00AC47A5" w:rsidRPr="000662DD">
        <w:rPr>
          <w:rFonts w:ascii="Californian FB" w:hAnsi="Californian FB"/>
        </w:rPr>
        <w:t xml:space="preserve"> </w:t>
      </w:r>
      <w:r w:rsidR="00182DDD" w:rsidRPr="000662DD">
        <w:rPr>
          <w:rFonts w:ascii="Californian FB" w:hAnsi="Californian FB"/>
        </w:rPr>
        <w:t>locum tenens (lit., place holder)</w:t>
      </w:r>
      <w:r w:rsidR="00E81071" w:rsidRPr="000662DD">
        <w:rPr>
          <w:rFonts w:ascii="Californian FB" w:hAnsi="Californian FB"/>
        </w:rPr>
        <w:t>, until the synod can fill the vacancy</w:t>
      </w:r>
      <w:r w:rsidRPr="000662DD">
        <w:rPr>
          <w:rFonts w:ascii="Californian FB" w:hAnsi="Californian FB"/>
        </w:rPr>
        <w:t xml:space="preserve"> in </w:t>
      </w:r>
      <w:r w:rsidR="00E81071" w:rsidRPr="000662DD">
        <w:rPr>
          <w:rFonts w:ascii="Californian FB" w:hAnsi="Californian FB"/>
        </w:rPr>
        <w:t xml:space="preserve">office.  All </w:t>
      </w:r>
      <w:r w:rsidRPr="000662DD">
        <w:rPr>
          <w:rFonts w:ascii="Californian FB" w:hAnsi="Californian FB"/>
        </w:rPr>
        <w:t>other positions shall be</w:t>
      </w:r>
      <w:r w:rsidR="00E81071" w:rsidRPr="000662DD">
        <w:rPr>
          <w:rFonts w:ascii="Californian FB" w:hAnsi="Californian FB"/>
        </w:rPr>
        <w:t xml:space="preserve"> </w:t>
      </w:r>
      <w:r w:rsidRPr="000662DD">
        <w:rPr>
          <w:rFonts w:ascii="Californian FB" w:hAnsi="Californian FB"/>
        </w:rPr>
        <w:t xml:space="preserve">filled by </w:t>
      </w:r>
      <w:r w:rsidR="00E81071" w:rsidRPr="000662DD">
        <w:rPr>
          <w:rFonts w:ascii="Californian FB" w:hAnsi="Californian FB"/>
        </w:rPr>
        <w:t xml:space="preserve">president on the advice of </w:t>
      </w:r>
      <w:r w:rsidR="008364EE" w:rsidRPr="000662DD">
        <w:rPr>
          <w:rFonts w:ascii="Californian FB" w:hAnsi="Californian FB"/>
        </w:rPr>
        <w:t>THE SYNOD</w:t>
      </w:r>
      <w:r w:rsidR="00E81071" w:rsidRPr="000662DD">
        <w:rPr>
          <w:rFonts w:ascii="Californian FB" w:hAnsi="Californian FB"/>
        </w:rPr>
        <w:t xml:space="preserve"> or the ADVISORY BOARD.</w:t>
      </w:r>
    </w:p>
    <w:p w:rsidR="00D96D7D" w:rsidRPr="000662DD" w:rsidRDefault="00FD64E8" w:rsidP="00FD1C44">
      <w:pPr>
        <w:jc w:val="both"/>
        <w:rPr>
          <w:rFonts w:ascii="Californian FB" w:hAnsi="Californian FB"/>
        </w:rPr>
      </w:pPr>
      <w:r w:rsidRPr="000662DD">
        <w:rPr>
          <w:rFonts w:ascii="Californian FB" w:hAnsi="Californian FB"/>
        </w:rPr>
        <w:t xml:space="preserve">E) </w:t>
      </w:r>
      <w:r w:rsidR="00E81071" w:rsidRPr="000662DD">
        <w:rPr>
          <w:rFonts w:ascii="Californian FB" w:hAnsi="Californian FB"/>
        </w:rPr>
        <w:t>THE ADVISORY BOARD</w:t>
      </w:r>
      <w:r w:rsidRPr="000662DD">
        <w:rPr>
          <w:rFonts w:ascii="Californian FB" w:hAnsi="Californian FB"/>
        </w:rPr>
        <w:t xml:space="preserve"> shall have the authority to take disciplinary action on any member</w:t>
      </w:r>
      <w:r w:rsidR="00E81071" w:rsidRPr="000662DD">
        <w:rPr>
          <w:rFonts w:ascii="Californian FB" w:hAnsi="Californian FB"/>
        </w:rPr>
        <w:t xml:space="preserve"> </w:t>
      </w:r>
      <w:r w:rsidRPr="000662DD">
        <w:rPr>
          <w:rFonts w:ascii="Californian FB" w:hAnsi="Californian FB"/>
        </w:rPr>
        <w:t>whose actions are detrimental to the interests of the Congress. Suc</w:t>
      </w:r>
      <w:r w:rsidR="00E81071" w:rsidRPr="000662DD">
        <w:rPr>
          <w:rFonts w:ascii="Californian FB" w:hAnsi="Californian FB"/>
        </w:rPr>
        <w:t>h actions shall be reported in the</w:t>
      </w:r>
      <w:r w:rsidRPr="000662DD">
        <w:rPr>
          <w:rFonts w:ascii="Californian FB" w:hAnsi="Californian FB"/>
        </w:rPr>
        <w:t xml:space="preserve"> next </w:t>
      </w:r>
      <w:r w:rsidR="008364EE" w:rsidRPr="000662DD">
        <w:rPr>
          <w:rFonts w:ascii="Californian FB" w:hAnsi="Californian FB"/>
        </w:rPr>
        <w:t>SYNOD</w:t>
      </w:r>
      <w:r w:rsidR="00E81071" w:rsidRPr="000662DD">
        <w:rPr>
          <w:rFonts w:ascii="Californian FB" w:hAnsi="Californian FB"/>
        </w:rPr>
        <w:t xml:space="preserve"> meeting.</w:t>
      </w:r>
    </w:p>
    <w:p w:rsidR="00D96D7D" w:rsidRPr="000662DD" w:rsidRDefault="00D96D7D" w:rsidP="00D96D7D">
      <w:pPr>
        <w:pStyle w:val="ListParagraph"/>
        <w:numPr>
          <w:ilvl w:val="0"/>
          <w:numId w:val="5"/>
        </w:numPr>
        <w:jc w:val="both"/>
        <w:rPr>
          <w:rFonts w:ascii="Californian FB" w:hAnsi="Californian FB"/>
        </w:rPr>
      </w:pPr>
      <w:r w:rsidRPr="000662DD">
        <w:rPr>
          <w:rFonts w:ascii="Californian FB" w:hAnsi="Californian FB"/>
        </w:rPr>
        <w:t>Members of this congress can be discipline for violating the Ministerial Code of Ethics of this Congress, its doctrinal standards and being convicted of sexual crimes.</w:t>
      </w:r>
    </w:p>
    <w:p w:rsidR="00D96D7D" w:rsidRPr="000662DD" w:rsidRDefault="00D96D7D" w:rsidP="00D96D7D">
      <w:pPr>
        <w:pStyle w:val="ListParagraph"/>
        <w:numPr>
          <w:ilvl w:val="0"/>
          <w:numId w:val="5"/>
        </w:numPr>
        <w:jc w:val="both"/>
        <w:rPr>
          <w:rFonts w:ascii="Californian FB" w:hAnsi="Californian FB"/>
        </w:rPr>
      </w:pPr>
      <w:r w:rsidRPr="000662DD">
        <w:rPr>
          <w:rFonts w:ascii="Californian FB" w:hAnsi="Californian FB"/>
        </w:rPr>
        <w:t>Disciplinary actions can range from sanction or censures to being deposed from the bishopric and excommunicated.</w:t>
      </w:r>
    </w:p>
    <w:p w:rsidR="00FD64E8" w:rsidRPr="000662DD" w:rsidRDefault="00D96D7D" w:rsidP="00D96D7D">
      <w:pPr>
        <w:pStyle w:val="ListParagraph"/>
        <w:numPr>
          <w:ilvl w:val="0"/>
          <w:numId w:val="5"/>
        </w:numPr>
        <w:jc w:val="both"/>
        <w:rPr>
          <w:rFonts w:ascii="Californian FB" w:hAnsi="Californian FB"/>
        </w:rPr>
      </w:pPr>
      <w:r w:rsidRPr="000662DD">
        <w:rPr>
          <w:rFonts w:ascii="Californian FB" w:hAnsi="Californian FB"/>
        </w:rPr>
        <w:t xml:space="preserve">The Congress shall establish rules and policy on how it shall discipline its members that are not inconsistent with Holy Scriptures and these Canons. Grace shall always be the guiding principle when it comes to </w:t>
      </w:r>
      <w:r w:rsidR="00053967" w:rsidRPr="000662DD">
        <w:rPr>
          <w:rFonts w:ascii="Californian FB" w:hAnsi="Californian FB"/>
        </w:rPr>
        <w:t xml:space="preserve">such </w:t>
      </w:r>
      <w:r w:rsidRPr="000662DD">
        <w:rPr>
          <w:rFonts w:ascii="Californian FB" w:hAnsi="Californian FB"/>
        </w:rPr>
        <w:t>disciplinary actions.</w:t>
      </w:r>
    </w:p>
    <w:p w:rsidR="00D96D7D" w:rsidRPr="000662DD" w:rsidRDefault="00D96D7D" w:rsidP="00D96D7D">
      <w:pPr>
        <w:pStyle w:val="ListParagraph"/>
        <w:numPr>
          <w:ilvl w:val="0"/>
          <w:numId w:val="5"/>
        </w:numPr>
        <w:jc w:val="both"/>
        <w:rPr>
          <w:rFonts w:ascii="Californian FB" w:hAnsi="Californian FB"/>
        </w:rPr>
      </w:pPr>
      <w:r w:rsidRPr="000662DD">
        <w:rPr>
          <w:rFonts w:ascii="Californian FB" w:hAnsi="Californian FB"/>
        </w:rPr>
        <w:t xml:space="preserve">Only the President, The </w:t>
      </w:r>
      <w:r w:rsidR="00F65DED">
        <w:rPr>
          <w:rFonts w:ascii="Californian FB" w:hAnsi="Californian FB"/>
        </w:rPr>
        <w:t>Judicial Vicars</w:t>
      </w:r>
      <w:r w:rsidRPr="000662DD">
        <w:rPr>
          <w:rFonts w:ascii="Californian FB" w:hAnsi="Californian FB"/>
        </w:rPr>
        <w:t>, the Advisory Board or the Synod can discipline members of the Congress.</w:t>
      </w:r>
    </w:p>
    <w:p w:rsidR="00FD64E8" w:rsidRPr="000662DD" w:rsidRDefault="00FD64E8" w:rsidP="00FD1C44">
      <w:pPr>
        <w:jc w:val="both"/>
        <w:rPr>
          <w:rFonts w:ascii="Californian FB" w:hAnsi="Californian FB"/>
        </w:rPr>
      </w:pPr>
      <w:r w:rsidRPr="000662DD">
        <w:rPr>
          <w:rFonts w:ascii="Californian FB" w:hAnsi="Californian FB"/>
        </w:rPr>
        <w:t xml:space="preserve">F) The officers </w:t>
      </w:r>
      <w:r w:rsidR="00E81071" w:rsidRPr="000662DD">
        <w:rPr>
          <w:rFonts w:ascii="Californian FB" w:hAnsi="Californian FB"/>
        </w:rPr>
        <w:t>can invite to Board meeting</w:t>
      </w:r>
      <w:r w:rsidRPr="000662DD">
        <w:rPr>
          <w:rFonts w:ascii="Californian FB" w:hAnsi="Californian FB"/>
        </w:rPr>
        <w:t xml:space="preserve"> any other member for expert advice. Such guests </w:t>
      </w:r>
      <w:r w:rsidR="00E81071" w:rsidRPr="000662DD">
        <w:rPr>
          <w:rFonts w:ascii="Californian FB" w:hAnsi="Californian FB"/>
        </w:rPr>
        <w:t>won’t</w:t>
      </w:r>
      <w:r w:rsidRPr="000662DD">
        <w:rPr>
          <w:rFonts w:ascii="Californian FB" w:hAnsi="Californian FB"/>
        </w:rPr>
        <w:t xml:space="preserve"> have t</w:t>
      </w:r>
      <w:r w:rsidR="00E81071" w:rsidRPr="000662DD">
        <w:rPr>
          <w:rFonts w:ascii="Californian FB" w:hAnsi="Californian FB"/>
        </w:rPr>
        <w:t>he voting right in the Board meeting</w:t>
      </w:r>
      <w:r w:rsidRPr="000662DD">
        <w:rPr>
          <w:rFonts w:ascii="Californian FB" w:hAnsi="Californian FB"/>
        </w:rPr>
        <w:t xml:space="preserve">. </w:t>
      </w:r>
    </w:p>
    <w:p w:rsidR="00FD64E8" w:rsidRPr="000662DD" w:rsidRDefault="00FD64E8" w:rsidP="00FD1C44">
      <w:pPr>
        <w:jc w:val="both"/>
        <w:rPr>
          <w:rFonts w:ascii="Californian FB" w:hAnsi="Californian FB"/>
        </w:rPr>
      </w:pPr>
      <w:r w:rsidRPr="000662DD">
        <w:rPr>
          <w:rFonts w:ascii="Californian FB" w:hAnsi="Californian FB"/>
        </w:rPr>
        <w:t xml:space="preserve">G) </w:t>
      </w:r>
      <w:r w:rsidR="00E81071" w:rsidRPr="000662DD">
        <w:rPr>
          <w:rFonts w:ascii="Californian FB" w:hAnsi="Californian FB"/>
        </w:rPr>
        <w:t>THE ADVISORY BOARD</w:t>
      </w:r>
      <w:r w:rsidRPr="000662DD">
        <w:rPr>
          <w:rFonts w:ascii="Californian FB" w:hAnsi="Californian FB"/>
        </w:rPr>
        <w:t xml:space="preserve"> should approve the annual reports and audited accounts before they</w:t>
      </w:r>
      <w:r w:rsidR="00E81071" w:rsidRPr="000662DD">
        <w:rPr>
          <w:rFonts w:ascii="Californian FB" w:hAnsi="Californian FB"/>
        </w:rPr>
        <w:t xml:space="preserve"> </w:t>
      </w:r>
      <w:r w:rsidRPr="000662DD">
        <w:rPr>
          <w:rFonts w:ascii="Californian FB" w:hAnsi="Californian FB"/>
        </w:rPr>
        <w:t xml:space="preserve">are presented at the Annual meeting of the </w:t>
      </w:r>
      <w:r w:rsidR="00E81071" w:rsidRPr="000662DD">
        <w:rPr>
          <w:rFonts w:ascii="Californian FB" w:hAnsi="Californian FB"/>
        </w:rPr>
        <w:t>SYNOD</w:t>
      </w:r>
      <w:r w:rsidRPr="000662DD">
        <w:rPr>
          <w:rFonts w:ascii="Californian FB" w:hAnsi="Californian FB"/>
        </w:rPr>
        <w:t xml:space="preserve">. </w:t>
      </w:r>
    </w:p>
    <w:p w:rsidR="00FD64E8" w:rsidRPr="000662DD" w:rsidRDefault="00FD64E8" w:rsidP="00FD1C44">
      <w:pPr>
        <w:jc w:val="both"/>
        <w:rPr>
          <w:rFonts w:ascii="Californian FB" w:hAnsi="Californian FB"/>
        </w:rPr>
      </w:pPr>
      <w:r w:rsidRPr="000662DD">
        <w:rPr>
          <w:rFonts w:ascii="Californian FB" w:hAnsi="Californian FB"/>
        </w:rPr>
        <w:t>Section 2</w:t>
      </w:r>
      <w:r w:rsidR="00E81071" w:rsidRPr="000662DD">
        <w:rPr>
          <w:rFonts w:ascii="Californian FB" w:hAnsi="Californian FB"/>
        </w:rPr>
        <w:t xml:space="preserve"> - Special Committees:</w:t>
      </w:r>
    </w:p>
    <w:p w:rsidR="00FD64E8" w:rsidRPr="000662DD" w:rsidRDefault="00FD64E8" w:rsidP="00FD1C44">
      <w:pPr>
        <w:jc w:val="both"/>
        <w:rPr>
          <w:rFonts w:ascii="Californian FB" w:hAnsi="Californian FB"/>
        </w:rPr>
      </w:pPr>
      <w:r w:rsidRPr="000662DD">
        <w:rPr>
          <w:rFonts w:ascii="Californian FB" w:hAnsi="Californian FB"/>
        </w:rPr>
        <w:t xml:space="preserve">A) The </w:t>
      </w:r>
      <w:r w:rsidR="008364EE" w:rsidRPr="000662DD">
        <w:rPr>
          <w:rFonts w:ascii="Californian FB" w:hAnsi="Californian FB"/>
        </w:rPr>
        <w:t>SYNOD</w:t>
      </w:r>
      <w:r w:rsidR="00E81071" w:rsidRPr="000662DD">
        <w:rPr>
          <w:rFonts w:ascii="Californian FB" w:hAnsi="Californian FB"/>
        </w:rPr>
        <w:t xml:space="preserve"> and the ADVISORY BOARD may</w:t>
      </w:r>
      <w:r w:rsidRPr="000662DD">
        <w:rPr>
          <w:rFonts w:ascii="Californian FB" w:hAnsi="Californian FB"/>
        </w:rPr>
        <w:t xml:space="preserve"> appoint sub-committees for special purposes such as</w:t>
      </w:r>
      <w:r w:rsidR="00E81071" w:rsidRPr="000662DD">
        <w:rPr>
          <w:rFonts w:ascii="Californian FB" w:hAnsi="Californian FB"/>
        </w:rPr>
        <w:t xml:space="preserve"> DOCTRINES, BISHOPS, ORDINATION AND ETC.</w:t>
      </w:r>
    </w:p>
    <w:p w:rsidR="00FD64E8" w:rsidRPr="000662DD" w:rsidRDefault="00FD64E8" w:rsidP="00FD1C44">
      <w:pPr>
        <w:jc w:val="both"/>
        <w:rPr>
          <w:rFonts w:ascii="Californian FB" w:hAnsi="Californian FB"/>
        </w:rPr>
      </w:pPr>
      <w:r w:rsidRPr="000662DD">
        <w:rPr>
          <w:rFonts w:ascii="Californian FB" w:hAnsi="Californian FB"/>
        </w:rPr>
        <w:t>B) The Term of office of such committees shall</w:t>
      </w:r>
      <w:r w:rsidR="00E81071" w:rsidRPr="000662DD">
        <w:rPr>
          <w:rFonts w:ascii="Californian FB" w:hAnsi="Californian FB"/>
        </w:rPr>
        <w:t xml:space="preserve"> </w:t>
      </w:r>
      <w:r w:rsidRPr="000662DD">
        <w:rPr>
          <w:rFonts w:ascii="Californian FB" w:hAnsi="Californian FB"/>
        </w:rPr>
        <w:t xml:space="preserve">normally stop by the end of the calendar year. </w:t>
      </w:r>
    </w:p>
    <w:p w:rsidR="00FD64E8" w:rsidRPr="000662DD" w:rsidRDefault="00E81071" w:rsidP="00FD1C44">
      <w:pPr>
        <w:jc w:val="both"/>
        <w:rPr>
          <w:rFonts w:ascii="Californian FB" w:hAnsi="Californian FB"/>
        </w:rPr>
      </w:pPr>
      <w:r w:rsidRPr="000662DD">
        <w:rPr>
          <w:rFonts w:ascii="Californian FB" w:hAnsi="Californian FB"/>
        </w:rPr>
        <w:t xml:space="preserve">However, the </w:t>
      </w:r>
      <w:r w:rsidR="008364EE" w:rsidRPr="000662DD">
        <w:rPr>
          <w:rFonts w:ascii="Californian FB" w:hAnsi="Californian FB"/>
        </w:rPr>
        <w:t>SYNOD</w:t>
      </w:r>
      <w:r w:rsidR="00FD64E8" w:rsidRPr="000662DD">
        <w:rPr>
          <w:rFonts w:ascii="Californian FB" w:hAnsi="Californian FB"/>
        </w:rPr>
        <w:t xml:space="preserve"> </w:t>
      </w:r>
      <w:r w:rsidR="00C10FB0" w:rsidRPr="000662DD">
        <w:rPr>
          <w:rFonts w:ascii="Californian FB" w:hAnsi="Californian FB"/>
        </w:rPr>
        <w:t xml:space="preserve">OR THE ADVISORY BOARD </w:t>
      </w:r>
      <w:r w:rsidR="00FD64E8" w:rsidRPr="000662DD">
        <w:rPr>
          <w:rFonts w:ascii="Californian FB" w:hAnsi="Californian FB"/>
        </w:rPr>
        <w:t xml:space="preserve">may extend the term of office of such committees, if necessary. </w:t>
      </w:r>
    </w:p>
    <w:p w:rsidR="00FD64E8" w:rsidRPr="000662DD" w:rsidRDefault="00FD64E8" w:rsidP="00FD1C44">
      <w:pPr>
        <w:jc w:val="both"/>
        <w:rPr>
          <w:rFonts w:ascii="Californian FB" w:hAnsi="Californian FB"/>
        </w:rPr>
      </w:pPr>
      <w:r w:rsidRPr="000662DD">
        <w:rPr>
          <w:rFonts w:ascii="Californian FB" w:hAnsi="Californian FB"/>
        </w:rPr>
        <w:t xml:space="preserve">C) These committees shall work according to the direction of </w:t>
      </w:r>
      <w:r w:rsidR="008364EE" w:rsidRPr="000662DD">
        <w:rPr>
          <w:rFonts w:ascii="Californian FB" w:hAnsi="Californian FB"/>
        </w:rPr>
        <w:t>THE SYNOD</w:t>
      </w:r>
      <w:r w:rsidR="00C10FB0" w:rsidRPr="000662DD">
        <w:rPr>
          <w:rFonts w:ascii="Californian FB" w:hAnsi="Californian FB"/>
        </w:rPr>
        <w:t>/BOARD</w:t>
      </w:r>
      <w:r w:rsidRPr="000662DD">
        <w:rPr>
          <w:rFonts w:ascii="Californian FB" w:hAnsi="Californian FB"/>
        </w:rPr>
        <w:t xml:space="preserve"> and shall report to </w:t>
      </w:r>
      <w:r w:rsidR="008364EE" w:rsidRPr="000662DD">
        <w:rPr>
          <w:rFonts w:ascii="Californian FB" w:hAnsi="Californian FB"/>
        </w:rPr>
        <w:t>THE SYNOD</w:t>
      </w:r>
      <w:r w:rsidR="00C10FB0" w:rsidRPr="000662DD">
        <w:rPr>
          <w:rFonts w:ascii="Californian FB" w:hAnsi="Californian FB"/>
        </w:rPr>
        <w:t>/BOARD</w:t>
      </w:r>
      <w:r w:rsidRPr="000662DD">
        <w:rPr>
          <w:rFonts w:ascii="Californian FB" w:hAnsi="Californian FB"/>
        </w:rPr>
        <w:t xml:space="preserve">. </w:t>
      </w:r>
    </w:p>
    <w:p w:rsidR="00FD64E8" w:rsidRPr="000662DD" w:rsidRDefault="00C10FB0" w:rsidP="00FD1C44">
      <w:pPr>
        <w:jc w:val="both"/>
        <w:rPr>
          <w:rFonts w:ascii="Californian FB" w:hAnsi="Californian FB"/>
        </w:rPr>
      </w:pPr>
      <w:r w:rsidRPr="000662DD">
        <w:rPr>
          <w:rFonts w:ascii="Californian FB" w:hAnsi="Californian FB"/>
        </w:rPr>
        <w:t xml:space="preserve">Section 3 - </w:t>
      </w:r>
      <w:r w:rsidR="00FD64E8" w:rsidRPr="000662DD">
        <w:rPr>
          <w:rFonts w:ascii="Californian FB" w:hAnsi="Californian FB"/>
        </w:rPr>
        <w:t>By virt</w:t>
      </w:r>
      <w:r w:rsidRPr="000662DD">
        <w:rPr>
          <w:rFonts w:ascii="Californian FB" w:hAnsi="Californian FB"/>
        </w:rPr>
        <w:t>ue of their office, the VICAR</w:t>
      </w:r>
      <w:r w:rsidR="00FD64E8" w:rsidRPr="000662DD">
        <w:rPr>
          <w:rFonts w:ascii="Californian FB" w:hAnsi="Californian FB"/>
        </w:rPr>
        <w:t xml:space="preserve">(s), </w:t>
      </w:r>
      <w:r w:rsidRPr="000662DD">
        <w:rPr>
          <w:rFonts w:ascii="Californian FB" w:hAnsi="Californian FB"/>
        </w:rPr>
        <w:t xml:space="preserve">PRESIDENT, CHANCELLOR and </w:t>
      </w:r>
      <w:r w:rsidR="00FD64E8" w:rsidRPr="000662DD">
        <w:rPr>
          <w:rFonts w:ascii="Californian FB" w:hAnsi="Californian FB"/>
        </w:rPr>
        <w:t xml:space="preserve">of </w:t>
      </w:r>
      <w:r w:rsidR="00FD1C44" w:rsidRPr="000662DD">
        <w:rPr>
          <w:rFonts w:ascii="Californian FB" w:hAnsi="Californian FB"/>
        </w:rPr>
        <w:t>COAAB</w:t>
      </w:r>
      <w:r w:rsidR="00FD64E8" w:rsidRPr="000662DD">
        <w:rPr>
          <w:rFonts w:ascii="Californian FB" w:hAnsi="Californian FB"/>
        </w:rPr>
        <w:t xml:space="preserve"> shall be members of </w:t>
      </w:r>
      <w:r w:rsidR="008364EE" w:rsidRPr="000662DD">
        <w:rPr>
          <w:rFonts w:ascii="Californian FB" w:hAnsi="Californian FB"/>
        </w:rPr>
        <w:t>THE SYNOD</w:t>
      </w:r>
      <w:r w:rsidRPr="000662DD">
        <w:rPr>
          <w:rFonts w:ascii="Californian FB" w:hAnsi="Californian FB"/>
        </w:rPr>
        <w:t xml:space="preserve"> whether they are bishops or apostles</w:t>
      </w:r>
      <w:r w:rsidR="00FD64E8" w:rsidRPr="000662DD">
        <w:rPr>
          <w:rFonts w:ascii="Californian FB" w:hAnsi="Californian FB"/>
        </w:rPr>
        <w:t xml:space="preserve">. </w:t>
      </w:r>
      <w:r w:rsidRPr="000662DD">
        <w:rPr>
          <w:rFonts w:ascii="Californian FB" w:hAnsi="Californian FB"/>
        </w:rPr>
        <w:t>Those without episcopal character shall have voice but not vote unless they are a prelate.</w:t>
      </w:r>
    </w:p>
    <w:p w:rsidR="00FD64E8" w:rsidRPr="000662DD" w:rsidRDefault="00C10FB0" w:rsidP="00FD1C44">
      <w:pPr>
        <w:jc w:val="both"/>
        <w:rPr>
          <w:rFonts w:ascii="Californian FB" w:hAnsi="Californian FB"/>
        </w:rPr>
      </w:pPr>
      <w:r w:rsidRPr="000662DD">
        <w:rPr>
          <w:rFonts w:ascii="Californian FB" w:hAnsi="Californian FB"/>
        </w:rPr>
        <w:lastRenderedPageBreak/>
        <w:t>CANON 7 - THE CREEDS, SACRAMENTS AND LITURGY</w:t>
      </w:r>
    </w:p>
    <w:p w:rsidR="00C10FB0" w:rsidRPr="000662DD" w:rsidRDefault="00C10FB0" w:rsidP="00FD1C44">
      <w:pPr>
        <w:jc w:val="both"/>
        <w:rPr>
          <w:rFonts w:ascii="Californian FB" w:hAnsi="Californian FB"/>
        </w:rPr>
      </w:pPr>
      <w:r w:rsidRPr="000662DD">
        <w:rPr>
          <w:rFonts w:ascii="Californian FB" w:hAnsi="Californian FB"/>
        </w:rPr>
        <w:t>Section 1 – As a Synod we hold to the following:</w:t>
      </w:r>
    </w:p>
    <w:p w:rsidR="00C10FB0" w:rsidRPr="000662DD" w:rsidRDefault="00C10FB0" w:rsidP="00C10FB0">
      <w:pPr>
        <w:pStyle w:val="ListParagraph"/>
        <w:numPr>
          <w:ilvl w:val="0"/>
          <w:numId w:val="2"/>
        </w:numPr>
        <w:jc w:val="both"/>
        <w:rPr>
          <w:rFonts w:ascii="Californian FB" w:hAnsi="Californian FB"/>
        </w:rPr>
      </w:pPr>
      <w:r w:rsidRPr="000662DD">
        <w:rPr>
          <w:rFonts w:ascii="Californian FB" w:hAnsi="Californian FB"/>
        </w:rPr>
        <w:t>The Old and New Testaments as the Word of God that cont</w:t>
      </w:r>
      <w:r w:rsidR="00F65DED">
        <w:rPr>
          <w:rFonts w:ascii="Californian FB" w:hAnsi="Californian FB"/>
        </w:rPr>
        <w:t>ains all things necessary unto S</w:t>
      </w:r>
      <w:r w:rsidRPr="000662DD">
        <w:rPr>
          <w:rFonts w:ascii="Californian FB" w:hAnsi="Californian FB"/>
        </w:rPr>
        <w:t>alvation</w:t>
      </w:r>
      <w:r w:rsidR="00F65DED">
        <w:rPr>
          <w:rFonts w:ascii="Californian FB" w:hAnsi="Californian FB"/>
        </w:rPr>
        <w:t xml:space="preserve"> and Holiness</w:t>
      </w:r>
      <w:r w:rsidRPr="000662DD">
        <w:rPr>
          <w:rFonts w:ascii="Californian FB" w:hAnsi="Californian FB"/>
        </w:rPr>
        <w:t>.</w:t>
      </w:r>
    </w:p>
    <w:p w:rsidR="00C10FB0" w:rsidRPr="000662DD" w:rsidRDefault="00C10FB0" w:rsidP="00C10FB0">
      <w:pPr>
        <w:pStyle w:val="ListParagraph"/>
        <w:numPr>
          <w:ilvl w:val="0"/>
          <w:numId w:val="2"/>
        </w:numPr>
        <w:jc w:val="both"/>
        <w:rPr>
          <w:rFonts w:ascii="Californian FB" w:hAnsi="Californian FB"/>
        </w:rPr>
      </w:pPr>
      <w:r w:rsidRPr="000662DD">
        <w:rPr>
          <w:rFonts w:ascii="Californian FB" w:hAnsi="Californian FB"/>
        </w:rPr>
        <w:t xml:space="preserve">The Two Catholic Creeds: The Apostles’ and Nicene. (Use of the </w:t>
      </w:r>
      <w:proofErr w:type="spellStart"/>
      <w:r w:rsidRPr="000662DD">
        <w:rPr>
          <w:rFonts w:ascii="Californian FB" w:hAnsi="Californian FB"/>
        </w:rPr>
        <w:t>filoque</w:t>
      </w:r>
      <w:proofErr w:type="spellEnd"/>
      <w:r w:rsidR="00466E21" w:rsidRPr="000662DD">
        <w:rPr>
          <w:rFonts w:ascii="Californian FB" w:hAnsi="Californian FB"/>
        </w:rPr>
        <w:t xml:space="preserve"> – “and the son”</w:t>
      </w:r>
      <w:r w:rsidRPr="000662DD">
        <w:rPr>
          <w:rFonts w:ascii="Californian FB" w:hAnsi="Californian FB"/>
        </w:rPr>
        <w:t xml:space="preserve"> is optional</w:t>
      </w:r>
      <w:r w:rsidR="00466E21" w:rsidRPr="000662DD">
        <w:rPr>
          <w:rFonts w:ascii="Californian FB" w:hAnsi="Californian FB"/>
        </w:rPr>
        <w:t xml:space="preserve"> among us</w:t>
      </w:r>
      <w:r w:rsidRPr="000662DD">
        <w:rPr>
          <w:rFonts w:ascii="Californian FB" w:hAnsi="Californian FB"/>
        </w:rPr>
        <w:t>)</w:t>
      </w:r>
    </w:p>
    <w:p w:rsidR="00C10FB0" w:rsidRPr="000662DD" w:rsidRDefault="00C10FB0" w:rsidP="00C10FB0">
      <w:pPr>
        <w:pStyle w:val="ListParagraph"/>
        <w:numPr>
          <w:ilvl w:val="0"/>
          <w:numId w:val="2"/>
        </w:numPr>
        <w:jc w:val="both"/>
        <w:rPr>
          <w:rFonts w:ascii="Californian FB" w:hAnsi="Californian FB"/>
        </w:rPr>
      </w:pPr>
      <w:r w:rsidRPr="000662DD">
        <w:rPr>
          <w:rFonts w:ascii="Californian FB" w:hAnsi="Californian FB"/>
        </w:rPr>
        <w:t>Celebration of the Eucharist and Baptism as Sacraments</w:t>
      </w:r>
      <w:r w:rsidR="007536DA" w:rsidRPr="000662DD">
        <w:rPr>
          <w:rFonts w:ascii="Californian FB" w:hAnsi="Californian FB"/>
        </w:rPr>
        <w:t xml:space="preserve"> with unfailing use of the words of Christ</w:t>
      </w:r>
      <w:r w:rsidR="00466E21" w:rsidRPr="000662DD">
        <w:rPr>
          <w:rFonts w:ascii="Californian FB" w:hAnsi="Californian FB"/>
        </w:rPr>
        <w:t xml:space="preserve"> and elements ordained by him</w:t>
      </w:r>
      <w:r w:rsidRPr="000662DD">
        <w:rPr>
          <w:rFonts w:ascii="Californian FB" w:hAnsi="Californian FB"/>
        </w:rPr>
        <w:t>.  A view that the sacraments communicate Grace to the believers.</w:t>
      </w:r>
    </w:p>
    <w:p w:rsidR="00466E21" w:rsidRPr="000662DD" w:rsidRDefault="007536DA" w:rsidP="00466E21">
      <w:pPr>
        <w:pStyle w:val="ListParagraph"/>
        <w:numPr>
          <w:ilvl w:val="0"/>
          <w:numId w:val="2"/>
        </w:numPr>
        <w:jc w:val="both"/>
        <w:rPr>
          <w:rFonts w:ascii="Californian FB" w:hAnsi="Californian FB"/>
        </w:rPr>
      </w:pPr>
      <w:r w:rsidRPr="000662DD">
        <w:rPr>
          <w:rFonts w:ascii="Californian FB" w:hAnsi="Californian FB"/>
        </w:rPr>
        <w:t xml:space="preserve">The </w:t>
      </w:r>
      <w:r w:rsidR="00C10FB0" w:rsidRPr="000662DD">
        <w:rPr>
          <w:rFonts w:ascii="Californian FB" w:hAnsi="Californian FB"/>
        </w:rPr>
        <w:t>Episcopacy</w:t>
      </w:r>
      <w:r w:rsidR="004A7806" w:rsidRPr="000662DD">
        <w:rPr>
          <w:rFonts w:ascii="Californian FB" w:hAnsi="Californian FB"/>
        </w:rPr>
        <w:t xml:space="preserve">, in historic </w:t>
      </w:r>
      <w:r w:rsidR="00F65DED">
        <w:rPr>
          <w:rFonts w:ascii="Californian FB" w:hAnsi="Californian FB"/>
        </w:rPr>
        <w:t xml:space="preserve">or reformed </w:t>
      </w:r>
      <w:r w:rsidR="004A7806" w:rsidRPr="000662DD">
        <w:rPr>
          <w:rFonts w:ascii="Californian FB" w:hAnsi="Californian FB"/>
        </w:rPr>
        <w:t>succession,</w:t>
      </w:r>
      <w:r w:rsidR="00C10FB0" w:rsidRPr="000662DD">
        <w:rPr>
          <w:rFonts w:ascii="Californian FB" w:hAnsi="Californian FB"/>
        </w:rPr>
        <w:t xml:space="preserve"> locally adapted to the needs of God’s people</w:t>
      </w:r>
      <w:r w:rsidR="00466E21" w:rsidRPr="000662DD">
        <w:rPr>
          <w:rFonts w:ascii="Californian FB" w:hAnsi="Californian FB"/>
        </w:rPr>
        <w:t xml:space="preserve"> as an inherent part of the apostolic faith and practice, and therefore as integral to the fullness and unity of the Body of Christ.</w:t>
      </w:r>
    </w:p>
    <w:p w:rsidR="00C10FB0" w:rsidRPr="000662DD" w:rsidRDefault="00C10FB0" w:rsidP="00C10FB0">
      <w:pPr>
        <w:pStyle w:val="ListParagraph"/>
        <w:numPr>
          <w:ilvl w:val="0"/>
          <w:numId w:val="2"/>
        </w:numPr>
        <w:jc w:val="both"/>
        <w:rPr>
          <w:rFonts w:ascii="Californian FB" w:hAnsi="Californian FB"/>
        </w:rPr>
      </w:pPr>
      <w:r w:rsidRPr="000662DD">
        <w:rPr>
          <w:rFonts w:ascii="Californian FB" w:hAnsi="Californian FB"/>
        </w:rPr>
        <w:t>Among us we consider the apostles to be a part of that episcopacy.</w:t>
      </w:r>
    </w:p>
    <w:p w:rsidR="007536DA" w:rsidRPr="000662DD" w:rsidRDefault="007536DA" w:rsidP="00C10FB0">
      <w:pPr>
        <w:pStyle w:val="ListParagraph"/>
        <w:numPr>
          <w:ilvl w:val="0"/>
          <w:numId w:val="2"/>
        </w:numPr>
        <w:jc w:val="both"/>
        <w:rPr>
          <w:rFonts w:ascii="Californian FB" w:hAnsi="Californian FB"/>
        </w:rPr>
      </w:pPr>
      <w:r w:rsidRPr="000662DD">
        <w:rPr>
          <w:rFonts w:ascii="Californian FB" w:hAnsi="Californian FB"/>
        </w:rPr>
        <w:t>A High view of the Church and Holy Scriptures</w:t>
      </w:r>
    </w:p>
    <w:p w:rsidR="007536DA" w:rsidRPr="000662DD" w:rsidRDefault="007536DA" w:rsidP="00C10FB0">
      <w:pPr>
        <w:pStyle w:val="ListParagraph"/>
        <w:numPr>
          <w:ilvl w:val="0"/>
          <w:numId w:val="2"/>
        </w:numPr>
        <w:jc w:val="both"/>
        <w:rPr>
          <w:rFonts w:ascii="Californian FB" w:hAnsi="Californian FB"/>
        </w:rPr>
      </w:pPr>
      <w:r w:rsidRPr="000662DD">
        <w:rPr>
          <w:rFonts w:ascii="Californian FB" w:hAnsi="Californian FB"/>
        </w:rPr>
        <w:t>Salvation is by Grace, through Faith in Christ.</w:t>
      </w:r>
    </w:p>
    <w:p w:rsidR="007536DA" w:rsidRPr="000662DD" w:rsidRDefault="007536DA" w:rsidP="00C10FB0">
      <w:pPr>
        <w:pStyle w:val="ListParagraph"/>
        <w:numPr>
          <w:ilvl w:val="0"/>
          <w:numId w:val="2"/>
        </w:numPr>
        <w:jc w:val="both"/>
        <w:rPr>
          <w:rFonts w:ascii="Californian FB" w:hAnsi="Californian FB"/>
        </w:rPr>
      </w:pPr>
      <w:r w:rsidRPr="000662DD">
        <w:rPr>
          <w:rFonts w:ascii="Californian FB" w:hAnsi="Californian FB"/>
        </w:rPr>
        <w:t>The Present-day ministry of the Holy Spirit</w:t>
      </w:r>
    </w:p>
    <w:p w:rsidR="007536DA" w:rsidRPr="000662DD" w:rsidRDefault="007536DA" w:rsidP="00C10FB0">
      <w:pPr>
        <w:pStyle w:val="ListParagraph"/>
        <w:numPr>
          <w:ilvl w:val="0"/>
          <w:numId w:val="2"/>
        </w:numPr>
        <w:jc w:val="both"/>
        <w:rPr>
          <w:rFonts w:ascii="Californian FB" w:hAnsi="Californian FB"/>
        </w:rPr>
      </w:pPr>
      <w:r w:rsidRPr="000662DD">
        <w:rPr>
          <w:rFonts w:ascii="Californian FB" w:hAnsi="Californian FB"/>
        </w:rPr>
        <w:t>Marriage being between ONE man and ONE woman.</w:t>
      </w:r>
    </w:p>
    <w:p w:rsidR="00466E21" w:rsidRPr="000662DD" w:rsidRDefault="00466E21" w:rsidP="00466E21">
      <w:pPr>
        <w:pStyle w:val="ListParagraph"/>
        <w:numPr>
          <w:ilvl w:val="0"/>
          <w:numId w:val="2"/>
        </w:numPr>
        <w:jc w:val="both"/>
        <w:rPr>
          <w:rFonts w:ascii="Californian FB" w:hAnsi="Californian FB"/>
        </w:rPr>
      </w:pPr>
      <w:r w:rsidRPr="000662DD">
        <w:rPr>
          <w:rFonts w:ascii="Californian FB" w:hAnsi="Californian FB"/>
        </w:rPr>
        <w:t>Concerning the seven Councils of the undivided Church, we affirm the teaching of the first four Councils and the Christological clarifications of the fifth, sixth and seventh Councils, in so far as they are agreeable to the Holy Scriptures.</w:t>
      </w:r>
    </w:p>
    <w:p w:rsidR="007536DA" w:rsidRPr="000662DD" w:rsidRDefault="007536DA" w:rsidP="00C10FB0">
      <w:pPr>
        <w:pStyle w:val="ListParagraph"/>
        <w:numPr>
          <w:ilvl w:val="0"/>
          <w:numId w:val="2"/>
        </w:numPr>
        <w:jc w:val="both"/>
        <w:rPr>
          <w:rFonts w:ascii="Californian FB" w:hAnsi="Californian FB"/>
        </w:rPr>
      </w:pPr>
      <w:r w:rsidRPr="000662DD">
        <w:rPr>
          <w:rFonts w:ascii="Californian FB" w:hAnsi="Californian FB"/>
        </w:rPr>
        <w:t>The sanctity of life at all stages</w:t>
      </w:r>
    </w:p>
    <w:p w:rsidR="00466E21" w:rsidRPr="000662DD" w:rsidRDefault="00466E21" w:rsidP="00466E21">
      <w:pPr>
        <w:pStyle w:val="ListParagraph"/>
        <w:numPr>
          <w:ilvl w:val="0"/>
          <w:numId w:val="2"/>
        </w:numPr>
        <w:jc w:val="both"/>
        <w:rPr>
          <w:rFonts w:ascii="Californian FB" w:hAnsi="Californian FB"/>
        </w:rPr>
      </w:pPr>
      <w:r w:rsidRPr="000662DD">
        <w:rPr>
          <w:rFonts w:ascii="Californian FB" w:hAnsi="Californian FB"/>
        </w:rPr>
        <w:t>Convergence: Our model is the three streams of faith which are:</w:t>
      </w:r>
    </w:p>
    <w:p w:rsidR="00466E21" w:rsidRPr="000662DD" w:rsidRDefault="00466E21" w:rsidP="00466E21">
      <w:pPr>
        <w:ind w:left="2160"/>
        <w:jc w:val="both"/>
        <w:rPr>
          <w:rFonts w:ascii="Californian FB" w:hAnsi="Californian FB"/>
        </w:rPr>
      </w:pPr>
      <w:r w:rsidRPr="000662DD">
        <w:rPr>
          <w:rFonts w:ascii="Californian FB" w:hAnsi="Californian FB"/>
        </w:rPr>
        <w:t> SACRAMENTS – Creeds, the written Word form and beauty in worship, structure and communion.</w:t>
      </w:r>
    </w:p>
    <w:p w:rsidR="00466E21" w:rsidRPr="000662DD" w:rsidRDefault="00466E21" w:rsidP="00466E21">
      <w:pPr>
        <w:ind w:left="2160"/>
        <w:jc w:val="both"/>
        <w:rPr>
          <w:rFonts w:ascii="Californian FB" w:hAnsi="Californian FB"/>
        </w:rPr>
      </w:pPr>
      <w:r w:rsidRPr="000662DD">
        <w:rPr>
          <w:rFonts w:ascii="Californian FB" w:hAnsi="Californian FB"/>
        </w:rPr>
        <w:t>EVANGELICAL – Preached Word, evangelism, missions, education, fellowship, ministry and discipleship.</w:t>
      </w:r>
    </w:p>
    <w:p w:rsidR="00466E21" w:rsidRPr="000662DD" w:rsidRDefault="00466E21" w:rsidP="00466E21">
      <w:pPr>
        <w:ind w:left="2160"/>
        <w:jc w:val="both"/>
        <w:rPr>
          <w:rFonts w:ascii="Californian FB" w:hAnsi="Californian FB"/>
        </w:rPr>
      </w:pPr>
      <w:r w:rsidRPr="000662DD">
        <w:rPr>
          <w:rFonts w:ascii="Californian FB" w:hAnsi="Californian FB"/>
        </w:rPr>
        <w:t>CHARISMATIC – Gifts of the Spirit, ministry gifts and power of intercession.</w:t>
      </w:r>
    </w:p>
    <w:p w:rsidR="00466E21" w:rsidRPr="000662DD" w:rsidRDefault="00CD7CE1" w:rsidP="00C10FB0">
      <w:pPr>
        <w:pStyle w:val="ListParagraph"/>
        <w:numPr>
          <w:ilvl w:val="0"/>
          <w:numId w:val="2"/>
        </w:numPr>
        <w:jc w:val="both"/>
        <w:rPr>
          <w:rFonts w:ascii="Californian FB" w:hAnsi="Californian FB"/>
        </w:rPr>
      </w:pPr>
      <w:r w:rsidRPr="000662DD">
        <w:rPr>
          <w:rFonts w:ascii="Californian FB" w:hAnsi="Californian FB"/>
        </w:rPr>
        <w:t>Ecumenism: The Unity of the Body of Christ</w:t>
      </w:r>
    </w:p>
    <w:p w:rsidR="0000306F" w:rsidRPr="000662DD" w:rsidRDefault="0000306F" w:rsidP="0000306F">
      <w:pPr>
        <w:jc w:val="both"/>
        <w:rPr>
          <w:rFonts w:ascii="Californian FB" w:hAnsi="Californian FB"/>
        </w:rPr>
      </w:pPr>
      <w:r w:rsidRPr="000662DD">
        <w:rPr>
          <w:rFonts w:ascii="Californian FB" w:hAnsi="Californian FB"/>
        </w:rPr>
        <w:t>Section 2 – Ecumenical Canons of the Ecumenical Councils as well as the Ancient Apostolic Canons that affect the life of the Congress but are not in conflict with these canons</w:t>
      </w:r>
      <w:r w:rsidR="00F65DED">
        <w:rPr>
          <w:rFonts w:ascii="Californian FB" w:hAnsi="Californian FB"/>
        </w:rPr>
        <w:t xml:space="preserve"> nor are in conflict with Holy Scriptures</w:t>
      </w:r>
      <w:r w:rsidRPr="000662DD">
        <w:rPr>
          <w:rFonts w:ascii="Californian FB" w:hAnsi="Californian FB"/>
        </w:rPr>
        <w:t xml:space="preserve"> are to be look upon as a guid</w:t>
      </w:r>
      <w:r w:rsidR="00F7629F" w:rsidRPr="000662DD">
        <w:rPr>
          <w:rFonts w:ascii="Californian FB" w:hAnsi="Californian FB"/>
        </w:rPr>
        <w:t>e to our faith and practice using</w:t>
      </w:r>
      <w:r w:rsidRPr="000662DD">
        <w:rPr>
          <w:rFonts w:ascii="Californian FB" w:hAnsi="Californian FB"/>
        </w:rPr>
        <w:t xml:space="preserve"> the Economy of the Church.</w:t>
      </w:r>
    </w:p>
    <w:p w:rsidR="0000306F" w:rsidRPr="000662DD" w:rsidRDefault="0000306F" w:rsidP="0000306F">
      <w:pPr>
        <w:jc w:val="both"/>
        <w:rPr>
          <w:rFonts w:ascii="Californian FB" w:hAnsi="Californian FB"/>
        </w:rPr>
      </w:pPr>
      <w:r w:rsidRPr="000662DD">
        <w:rPr>
          <w:rFonts w:ascii="Californian FB" w:hAnsi="Californian FB"/>
        </w:rPr>
        <w:t>Section 3 – We desire like Christ that all may be one, but this being one is not assimilation into one of the Ancient Churches but a mutual recognition of Holy Orders, Liturgy, Doctrinal Statements and Practice as being each valid in its own right and a part of the Catholic Faith we confess and practice.</w:t>
      </w:r>
    </w:p>
    <w:p w:rsidR="0000306F" w:rsidRPr="000662DD" w:rsidRDefault="0000306F" w:rsidP="0000306F">
      <w:pPr>
        <w:jc w:val="both"/>
        <w:rPr>
          <w:rFonts w:ascii="Californian FB" w:hAnsi="Californian FB"/>
        </w:rPr>
      </w:pPr>
      <w:r w:rsidRPr="000662DD">
        <w:rPr>
          <w:rFonts w:ascii="Californian FB" w:hAnsi="Californian FB"/>
        </w:rPr>
        <w:t xml:space="preserve">Section 4 - The Congress shall develop its own Sacramentary that shall be called </w:t>
      </w:r>
      <w:proofErr w:type="spellStart"/>
      <w:r w:rsidRPr="00F65DED">
        <w:rPr>
          <w:rFonts w:ascii="Californian FB" w:hAnsi="Californian FB"/>
          <w:b/>
        </w:rPr>
        <w:t>Koinonia</w:t>
      </w:r>
      <w:proofErr w:type="spellEnd"/>
      <w:r w:rsidRPr="00F65DED">
        <w:rPr>
          <w:rFonts w:ascii="Californian FB" w:hAnsi="Californian FB"/>
          <w:b/>
        </w:rPr>
        <w:t xml:space="preserve">: The Book of Worship for Pentecostals </w:t>
      </w:r>
      <w:r w:rsidRPr="000662DD">
        <w:rPr>
          <w:rFonts w:ascii="Californian FB" w:hAnsi="Californian FB"/>
        </w:rPr>
        <w:t xml:space="preserve">which shall be faithful to the Ancient Structure of the Liturgy and draw from </w:t>
      </w:r>
      <w:r w:rsidRPr="000662DD">
        <w:rPr>
          <w:rFonts w:ascii="Californian FB" w:hAnsi="Californian FB"/>
        </w:rPr>
        <w:lastRenderedPageBreak/>
        <w:t>Traditions of the East and the West that is Faithful to the Two Catholic Creeds, Holy Scriptures and Worship of Christ as this Congress has received them.</w:t>
      </w:r>
    </w:p>
    <w:p w:rsidR="0000306F" w:rsidRPr="000662DD" w:rsidRDefault="0000306F" w:rsidP="0000306F">
      <w:pPr>
        <w:jc w:val="both"/>
        <w:rPr>
          <w:rFonts w:ascii="Californian FB" w:hAnsi="Californian FB"/>
        </w:rPr>
      </w:pPr>
      <w:r w:rsidRPr="000662DD">
        <w:rPr>
          <w:rFonts w:ascii="Californian FB" w:hAnsi="Californian FB"/>
        </w:rPr>
        <w:t>Section 5 - It is understood t</w:t>
      </w:r>
      <w:r w:rsidR="00F65DED">
        <w:rPr>
          <w:rFonts w:ascii="Californian FB" w:hAnsi="Californian FB"/>
        </w:rPr>
        <w:t>hat there is a diversity of liturgical expression</w:t>
      </w:r>
      <w:r w:rsidRPr="000662DD">
        <w:rPr>
          <w:rFonts w:ascii="Californian FB" w:hAnsi="Californian FB"/>
        </w:rPr>
        <w:t xml:space="preserve"> in the Congress. In order to use these rich liturgies most advantageously, it is the responsibility of the bishop with jurisdiction to ensure that the forms used in Public Worship and the Administration of the Sacraments be in accordance with our Pentecostal Reformed Catholic Faith and Order and that nothing be established that is contrary to the Word of God as revealed in the Holy Scriptures.</w:t>
      </w:r>
    </w:p>
    <w:p w:rsidR="0000306F" w:rsidRPr="000662DD" w:rsidRDefault="0000306F" w:rsidP="0000306F">
      <w:pPr>
        <w:jc w:val="both"/>
        <w:rPr>
          <w:rFonts w:ascii="Californian FB" w:hAnsi="Californian FB"/>
        </w:rPr>
      </w:pPr>
      <w:r w:rsidRPr="000662DD">
        <w:rPr>
          <w:rFonts w:ascii="Californian FB" w:hAnsi="Californian FB"/>
        </w:rPr>
        <w:t xml:space="preserve">Section 6 </w:t>
      </w:r>
      <w:r w:rsidR="00EC05A9">
        <w:rPr>
          <w:rFonts w:ascii="Californian FB" w:hAnsi="Californian FB"/>
        </w:rPr>
        <w:t>–</w:t>
      </w:r>
      <w:r w:rsidRPr="000662DD">
        <w:rPr>
          <w:rFonts w:ascii="Californian FB" w:hAnsi="Californian FB"/>
        </w:rPr>
        <w:t xml:space="preserve"> </w:t>
      </w:r>
      <w:r w:rsidR="00EC05A9">
        <w:rPr>
          <w:rFonts w:ascii="Californian FB" w:hAnsi="Californian FB"/>
        </w:rPr>
        <w:t>The Congress as stated elsewhere in these canons shall began and end with a public celebration of the Eucharist – Opening Wednesday and Friday during the Consecration.  Saturday Worship shall be a Liturgy of the Word.</w:t>
      </w:r>
    </w:p>
    <w:p w:rsidR="008C7BFC" w:rsidRPr="000662DD" w:rsidRDefault="007536DA" w:rsidP="00FD1C44">
      <w:pPr>
        <w:jc w:val="both"/>
        <w:rPr>
          <w:rFonts w:ascii="Californian FB" w:hAnsi="Californian FB"/>
        </w:rPr>
      </w:pPr>
      <w:r w:rsidRPr="000662DD">
        <w:rPr>
          <w:rFonts w:ascii="Californian FB" w:hAnsi="Californian FB"/>
        </w:rPr>
        <w:t>CANON</w:t>
      </w:r>
      <w:r w:rsidR="00104D57" w:rsidRPr="000662DD">
        <w:rPr>
          <w:rFonts w:ascii="Californian FB" w:hAnsi="Californian FB"/>
        </w:rPr>
        <w:t xml:space="preserve"> 8 -</w:t>
      </w:r>
      <w:r w:rsidR="00104D57" w:rsidRPr="000662DD">
        <w:rPr>
          <w:rFonts w:ascii="Californian FB" w:hAnsi="Californian FB"/>
          <w:caps/>
        </w:rPr>
        <w:t>The Tier</w:t>
      </w:r>
      <w:r w:rsidR="008C7BFC" w:rsidRPr="000662DD">
        <w:rPr>
          <w:rFonts w:ascii="Californian FB" w:hAnsi="Californian FB"/>
          <w:caps/>
        </w:rPr>
        <w:t xml:space="preserve"> of Leadership in the</w:t>
      </w:r>
      <w:r w:rsidR="008C7BFC" w:rsidRPr="000662DD">
        <w:rPr>
          <w:rFonts w:ascii="Californian FB" w:hAnsi="Californian FB"/>
        </w:rPr>
        <w:t xml:space="preserve"> </w:t>
      </w:r>
      <w:r w:rsidR="00FD1C44" w:rsidRPr="000662DD">
        <w:rPr>
          <w:rFonts w:ascii="Californian FB" w:hAnsi="Californian FB"/>
        </w:rPr>
        <w:t>COAAB</w:t>
      </w:r>
      <w:r w:rsidR="008C7BFC" w:rsidRPr="000662DD">
        <w:rPr>
          <w:rFonts w:ascii="Californian FB" w:hAnsi="Californian FB"/>
        </w:rPr>
        <w:t xml:space="preserve">. </w:t>
      </w:r>
    </w:p>
    <w:p w:rsidR="008C7BFC" w:rsidRPr="000662DD" w:rsidRDefault="008C7BFC" w:rsidP="007536DA">
      <w:pPr>
        <w:jc w:val="both"/>
        <w:rPr>
          <w:rFonts w:ascii="Californian FB" w:hAnsi="Californian FB"/>
        </w:rPr>
      </w:pPr>
      <w:r w:rsidRPr="000662DD">
        <w:rPr>
          <w:rFonts w:ascii="Californian FB" w:hAnsi="Californian FB"/>
        </w:rPr>
        <w:t>Though we recognize that this congress has one voice, we have taken the crucial steps to establish</w:t>
      </w:r>
      <w:r w:rsidR="007536DA" w:rsidRPr="000662DD">
        <w:rPr>
          <w:rFonts w:ascii="Californian FB" w:hAnsi="Californian FB"/>
        </w:rPr>
        <w:t xml:space="preserve"> </w:t>
      </w:r>
      <w:r w:rsidR="00CD7CE1" w:rsidRPr="000662DD">
        <w:rPr>
          <w:rFonts w:ascii="Californian FB" w:hAnsi="Californian FB"/>
        </w:rPr>
        <w:t>the following Tier</w:t>
      </w:r>
      <w:r w:rsidRPr="000662DD">
        <w:rPr>
          <w:rFonts w:ascii="Californian FB" w:hAnsi="Californian FB"/>
        </w:rPr>
        <w:t xml:space="preserve"> of Leadership. Each member of</w:t>
      </w:r>
      <w:r w:rsidR="007536DA" w:rsidRPr="000662DD">
        <w:rPr>
          <w:rFonts w:ascii="Californian FB" w:hAnsi="Californian FB"/>
        </w:rPr>
        <w:t xml:space="preserve"> </w:t>
      </w:r>
      <w:r w:rsidRPr="000662DD">
        <w:rPr>
          <w:rFonts w:ascii="Californian FB" w:hAnsi="Californian FB"/>
        </w:rPr>
        <w:t>the congress shall have one vote for the collaboration of this Ecumenical initiative. The president shall be the voice of reasoning</w:t>
      </w:r>
      <w:r w:rsidR="00CD7CE1" w:rsidRPr="000662DD">
        <w:rPr>
          <w:rFonts w:ascii="Californian FB" w:hAnsi="Californian FB"/>
        </w:rPr>
        <w:t xml:space="preserve"> for the congress</w:t>
      </w:r>
      <w:r w:rsidR="007536DA" w:rsidRPr="000662DD">
        <w:rPr>
          <w:rFonts w:ascii="Californian FB" w:hAnsi="Californian FB"/>
        </w:rPr>
        <w:t>. He shall have vice-presidents and vicars assisting him. Furthermore, the territory shall be broken into regions and each region shall have a Chapte</w:t>
      </w:r>
      <w:r w:rsidR="00EC05A9">
        <w:rPr>
          <w:rFonts w:ascii="Californian FB" w:hAnsi="Californian FB"/>
        </w:rPr>
        <w:t>r/Regional Director.</w:t>
      </w:r>
    </w:p>
    <w:p w:rsidR="00D96D7D" w:rsidRPr="000662DD" w:rsidRDefault="00D96D7D" w:rsidP="00FD1C44">
      <w:pPr>
        <w:jc w:val="both"/>
        <w:rPr>
          <w:rFonts w:ascii="Californian FB" w:hAnsi="Californian FB"/>
        </w:rPr>
      </w:pPr>
      <w:r w:rsidRPr="000662DD">
        <w:rPr>
          <w:rFonts w:ascii="Californian FB" w:hAnsi="Californian FB"/>
        </w:rPr>
        <w:t>CANON 9 – CONGRESS HOLY ORDERS</w:t>
      </w:r>
    </w:p>
    <w:p w:rsidR="00D96D7D" w:rsidRPr="000662DD" w:rsidRDefault="00D96D7D" w:rsidP="00FD1C44">
      <w:pPr>
        <w:jc w:val="both"/>
        <w:rPr>
          <w:rFonts w:ascii="Californian FB" w:hAnsi="Californian FB"/>
        </w:rPr>
      </w:pPr>
      <w:r w:rsidRPr="000662DD">
        <w:rPr>
          <w:rFonts w:ascii="Californian FB" w:hAnsi="Californian FB"/>
        </w:rPr>
        <w:t>Section 1 – The Congress guard</w:t>
      </w:r>
      <w:r w:rsidR="00EC05A9">
        <w:rPr>
          <w:rFonts w:ascii="Californian FB" w:hAnsi="Californian FB"/>
        </w:rPr>
        <w:t>s its Holy Orders that it extend</w:t>
      </w:r>
      <w:r w:rsidRPr="000662DD">
        <w:rPr>
          <w:rFonts w:ascii="Californian FB" w:hAnsi="Californian FB"/>
        </w:rPr>
        <w:t xml:space="preserve"> to its membership by way of Laying on of Hands. No person shall be ordained by this congress that shall not have the approval of the President of the Congress, The </w:t>
      </w:r>
      <w:r w:rsidR="00EC05A9">
        <w:rPr>
          <w:rFonts w:ascii="Californian FB" w:hAnsi="Californian FB"/>
        </w:rPr>
        <w:t>Synod</w:t>
      </w:r>
      <w:r w:rsidRPr="000662DD">
        <w:rPr>
          <w:rFonts w:ascii="Californian FB" w:hAnsi="Californian FB"/>
        </w:rPr>
        <w:t xml:space="preserve"> or the Committee on Ordination.</w:t>
      </w:r>
    </w:p>
    <w:p w:rsidR="00D96D7D" w:rsidRPr="000662DD" w:rsidRDefault="00D96D7D" w:rsidP="00FD1C44">
      <w:pPr>
        <w:jc w:val="both"/>
        <w:rPr>
          <w:rFonts w:ascii="Californian FB" w:hAnsi="Californian FB"/>
        </w:rPr>
      </w:pPr>
      <w:r w:rsidRPr="000662DD">
        <w:rPr>
          <w:rFonts w:ascii="Californian FB" w:hAnsi="Californian FB"/>
        </w:rPr>
        <w:t xml:space="preserve">Section 2 – This Congress corporately confesses the </w:t>
      </w:r>
      <w:r w:rsidR="00EC05A9">
        <w:rPr>
          <w:rFonts w:ascii="Californian FB" w:hAnsi="Californian FB"/>
        </w:rPr>
        <w:t>three historic orders of bishop, presbyter and deacon</w:t>
      </w:r>
      <w:r w:rsidRPr="000662DD">
        <w:rPr>
          <w:rFonts w:ascii="Californian FB" w:hAnsi="Californian FB"/>
        </w:rPr>
        <w:t xml:space="preserve">.  Among us apostles are to </w:t>
      </w:r>
      <w:r w:rsidR="00E87CD0" w:rsidRPr="000662DD">
        <w:rPr>
          <w:rFonts w:ascii="Californian FB" w:hAnsi="Californian FB"/>
        </w:rPr>
        <w:t xml:space="preserve">be </w:t>
      </w:r>
      <w:r w:rsidRPr="000662DD">
        <w:rPr>
          <w:rFonts w:ascii="Californian FB" w:hAnsi="Californian FB"/>
        </w:rPr>
        <w:t>counted among the order of bishops.</w:t>
      </w:r>
      <w:r w:rsidR="00DA135D" w:rsidRPr="000662DD">
        <w:rPr>
          <w:rFonts w:ascii="Californian FB" w:hAnsi="Californian FB"/>
        </w:rPr>
        <w:t xml:space="preserve"> Such</w:t>
      </w:r>
      <w:r w:rsidR="00E87CD0" w:rsidRPr="000662DD">
        <w:rPr>
          <w:rFonts w:ascii="Californian FB" w:hAnsi="Californian FB"/>
        </w:rPr>
        <w:t xml:space="preserve"> persons shall be recommended for ordination by the Committee on Ordination to the President who shall review each candidate and if he approves, submit the same to the Congress at its Synod sessio</w:t>
      </w:r>
      <w:r w:rsidR="00EC05A9">
        <w:rPr>
          <w:rFonts w:ascii="Californian FB" w:hAnsi="Californian FB"/>
        </w:rPr>
        <w:t>n.  The synod shall elect such</w:t>
      </w:r>
      <w:r w:rsidR="00E87CD0" w:rsidRPr="000662DD">
        <w:rPr>
          <w:rFonts w:ascii="Californian FB" w:hAnsi="Californian FB"/>
        </w:rPr>
        <w:t xml:space="preserve"> person to be bishops and members of this synod.  Membership in this synod is required for ordination through us.</w:t>
      </w:r>
      <w:r w:rsidR="00DA135D" w:rsidRPr="000662DD">
        <w:rPr>
          <w:rFonts w:ascii="Californian FB" w:hAnsi="Californian FB"/>
        </w:rPr>
        <w:t xml:space="preserve"> Usually the primate of a communion that is affiliated with this congress shall recommend such a person for ordination as bishop.  Such a recommendation can be done by communion requesting consecration of their prelate as bishop among them.</w:t>
      </w:r>
    </w:p>
    <w:p w:rsidR="00E87CD0" w:rsidRPr="000662DD" w:rsidRDefault="00E87CD0" w:rsidP="00FD1C44">
      <w:pPr>
        <w:jc w:val="both"/>
        <w:rPr>
          <w:rFonts w:ascii="Californian FB" w:hAnsi="Californian FB"/>
        </w:rPr>
      </w:pPr>
      <w:r w:rsidRPr="000662DD">
        <w:rPr>
          <w:rFonts w:ascii="Californian FB" w:hAnsi="Californian FB"/>
        </w:rPr>
        <w:t>Section 3 – The Congress will not validate any orders of those who withdraw from membership in this congress and will declare the same null and void, if said person do not leave the congress with the permission of the Synod and its president.</w:t>
      </w:r>
    </w:p>
    <w:p w:rsidR="00E87CD0" w:rsidRPr="000662DD" w:rsidRDefault="00E87CD0" w:rsidP="00FD1C44">
      <w:pPr>
        <w:jc w:val="both"/>
        <w:rPr>
          <w:rFonts w:ascii="Californian FB" w:hAnsi="Californian FB"/>
        </w:rPr>
      </w:pPr>
      <w:r w:rsidRPr="000662DD">
        <w:rPr>
          <w:rFonts w:ascii="Californian FB" w:hAnsi="Californian FB"/>
        </w:rPr>
        <w:t>Section 4 – Before any one is consecrated by this congress, the person shall make their act of conformity to accede to the doctrine, discipline, worship and practice of this congress and its synod.</w:t>
      </w:r>
    </w:p>
    <w:p w:rsidR="00E87CD0" w:rsidRPr="000662DD" w:rsidRDefault="00E87CD0" w:rsidP="00FD1C44">
      <w:pPr>
        <w:jc w:val="both"/>
        <w:rPr>
          <w:rFonts w:ascii="Californian FB" w:hAnsi="Californian FB"/>
        </w:rPr>
      </w:pPr>
      <w:r w:rsidRPr="000662DD">
        <w:rPr>
          <w:rFonts w:ascii="Californian FB" w:hAnsi="Californian FB"/>
        </w:rPr>
        <w:t>Section 5 – All persons to be consecrated bishop sha</w:t>
      </w:r>
      <w:r w:rsidR="00DA135D" w:rsidRPr="000662DD">
        <w:rPr>
          <w:rFonts w:ascii="Californian FB" w:hAnsi="Californian FB"/>
        </w:rPr>
        <w:t>ll be at least of the age of 30</w:t>
      </w:r>
      <w:r w:rsidRPr="000662DD">
        <w:rPr>
          <w:rFonts w:ascii="Californian FB" w:hAnsi="Californian FB"/>
        </w:rPr>
        <w:t xml:space="preserve"> </w:t>
      </w:r>
      <w:r w:rsidR="00DA135D" w:rsidRPr="000662DD">
        <w:rPr>
          <w:rFonts w:ascii="Californian FB" w:hAnsi="Californian FB"/>
        </w:rPr>
        <w:t>(</w:t>
      </w:r>
      <w:r w:rsidRPr="000662DD">
        <w:rPr>
          <w:rFonts w:ascii="Californian FB" w:hAnsi="Californian FB"/>
        </w:rPr>
        <w:t xml:space="preserve">the president may wave that age </w:t>
      </w:r>
      <w:r w:rsidR="00DA135D" w:rsidRPr="000662DD">
        <w:rPr>
          <w:rFonts w:ascii="Californian FB" w:hAnsi="Californian FB"/>
        </w:rPr>
        <w:t>requirement)</w:t>
      </w:r>
      <w:r w:rsidRPr="000662DD">
        <w:rPr>
          <w:rFonts w:ascii="Californian FB" w:hAnsi="Californian FB"/>
        </w:rPr>
        <w:t xml:space="preserve"> and a member of the order of presbyters in order to be consecrated bishop by this Congress.</w:t>
      </w:r>
    </w:p>
    <w:p w:rsidR="00E87CD0" w:rsidRPr="000662DD" w:rsidRDefault="00E87CD0" w:rsidP="00FD1C44">
      <w:pPr>
        <w:jc w:val="both"/>
        <w:rPr>
          <w:rFonts w:ascii="Californian FB" w:hAnsi="Californian FB"/>
        </w:rPr>
      </w:pPr>
      <w:r w:rsidRPr="000662DD">
        <w:rPr>
          <w:rFonts w:ascii="Californian FB" w:hAnsi="Californian FB"/>
        </w:rPr>
        <w:lastRenderedPageBreak/>
        <w:t xml:space="preserve">Section 6 – All persons consecrated bishop shall refrain from consecrating other bishops as chief consecrator </w:t>
      </w:r>
      <w:r w:rsidR="00EC05A9">
        <w:rPr>
          <w:rFonts w:ascii="Californian FB" w:hAnsi="Californian FB"/>
        </w:rPr>
        <w:t xml:space="preserve">or co-consecrator </w:t>
      </w:r>
      <w:r w:rsidRPr="000662DD">
        <w:rPr>
          <w:rFonts w:ascii="Californian FB" w:hAnsi="Californian FB"/>
        </w:rPr>
        <w:t>until after 12 months from the date of their consecration</w:t>
      </w:r>
      <w:r w:rsidR="00EC05A9">
        <w:rPr>
          <w:rFonts w:ascii="Californian FB" w:hAnsi="Californian FB"/>
        </w:rPr>
        <w:t xml:space="preserve"> by the</w:t>
      </w:r>
      <w:r w:rsidR="00C043B8" w:rsidRPr="000662DD">
        <w:rPr>
          <w:rFonts w:ascii="Californian FB" w:hAnsi="Californian FB"/>
        </w:rPr>
        <w:t xml:space="preserve"> congress has pass</w:t>
      </w:r>
      <w:r w:rsidRPr="000662DD">
        <w:rPr>
          <w:rFonts w:ascii="Californian FB" w:hAnsi="Californian FB"/>
        </w:rPr>
        <w:t>.</w:t>
      </w:r>
      <w:r w:rsidR="00C043B8" w:rsidRPr="000662DD">
        <w:rPr>
          <w:rFonts w:ascii="Californian FB" w:hAnsi="Californian FB"/>
        </w:rPr>
        <w:t xml:space="preserve">  </w:t>
      </w:r>
    </w:p>
    <w:p w:rsidR="00E87CD0" w:rsidRPr="000662DD" w:rsidRDefault="00E87CD0" w:rsidP="00FD1C44">
      <w:pPr>
        <w:jc w:val="both"/>
        <w:rPr>
          <w:rFonts w:ascii="Californian FB" w:hAnsi="Californian FB"/>
        </w:rPr>
      </w:pPr>
      <w:r w:rsidRPr="000662DD">
        <w:rPr>
          <w:rFonts w:ascii="Californian FB" w:hAnsi="Californian FB"/>
        </w:rPr>
        <w:t>Section 7 – Being consecrated by this Congress automatically makes your Holy Orders accountable to us. We expect each person we consecrate to uphold the standards of this Congress and not do anything that will bring shame on this congress</w:t>
      </w:r>
      <w:r w:rsidR="00C043B8" w:rsidRPr="000662DD">
        <w:rPr>
          <w:rFonts w:ascii="Californian FB" w:hAnsi="Californian FB"/>
        </w:rPr>
        <w:t xml:space="preserve"> and Christianity as a whole</w:t>
      </w:r>
      <w:r w:rsidRPr="000662DD">
        <w:rPr>
          <w:rFonts w:ascii="Californian FB" w:hAnsi="Californian FB"/>
        </w:rPr>
        <w:t>.</w:t>
      </w:r>
      <w:r w:rsidR="00DA135D" w:rsidRPr="000662DD">
        <w:rPr>
          <w:rFonts w:ascii="Californian FB" w:hAnsi="Californian FB"/>
        </w:rPr>
        <w:t xml:space="preserve"> Paul’s words to Timothy in Scripture says that the bishop is to be blameless (have nothing that will bring or cause shame to come on the church) and have a good report in and out of the Church. We expect our members to hold to a high standard of sexuality and a high standard of Holiness.</w:t>
      </w:r>
    </w:p>
    <w:p w:rsidR="00DA135D" w:rsidRPr="000662DD" w:rsidRDefault="00DA135D" w:rsidP="00FD1C44">
      <w:pPr>
        <w:jc w:val="both"/>
        <w:rPr>
          <w:rFonts w:ascii="Californian FB" w:hAnsi="Californian FB"/>
        </w:rPr>
      </w:pPr>
      <w:r w:rsidRPr="000662DD">
        <w:rPr>
          <w:rFonts w:ascii="Californian FB" w:hAnsi="Californian FB"/>
        </w:rPr>
        <w:t>Section 8 – The ordination of Presbyters and Deacons is considered to be an honor done at the request of the various primates by the Congres</w:t>
      </w:r>
      <w:r w:rsidR="00EC05A9">
        <w:rPr>
          <w:rFonts w:ascii="Californian FB" w:hAnsi="Californian FB"/>
        </w:rPr>
        <w:t>s president and its senior leadership</w:t>
      </w:r>
      <w:r w:rsidRPr="000662DD">
        <w:rPr>
          <w:rFonts w:ascii="Californian FB" w:hAnsi="Californian FB"/>
        </w:rPr>
        <w:t>.</w:t>
      </w:r>
    </w:p>
    <w:p w:rsidR="00DA135D" w:rsidRPr="000662DD" w:rsidRDefault="00DA135D" w:rsidP="00FD1C44">
      <w:pPr>
        <w:jc w:val="both"/>
        <w:rPr>
          <w:rFonts w:ascii="Californian FB" w:hAnsi="Californian FB"/>
        </w:rPr>
      </w:pPr>
      <w:r w:rsidRPr="000662DD">
        <w:rPr>
          <w:rFonts w:ascii="Californian FB" w:hAnsi="Californian FB"/>
        </w:rPr>
        <w:t>Section 9 – Any member</w:t>
      </w:r>
      <w:r w:rsidR="00B01DA5" w:rsidRPr="000662DD">
        <w:rPr>
          <w:rFonts w:ascii="Californian FB" w:hAnsi="Californian FB"/>
        </w:rPr>
        <w:t>/bishop</w:t>
      </w:r>
      <w:r w:rsidRPr="000662DD">
        <w:rPr>
          <w:rFonts w:ascii="Californian FB" w:hAnsi="Californian FB"/>
        </w:rPr>
        <w:t xml:space="preserve"> who is deposed or defrock by a communion that is in affiliation with this Congress, may appeal such actions to the Congress Ecumenical Court to have their case adjudicated. All avenues available in that communion must be </w:t>
      </w:r>
      <w:r w:rsidR="00B01DA5" w:rsidRPr="000662DD">
        <w:rPr>
          <w:rFonts w:ascii="Californian FB" w:hAnsi="Californian FB"/>
        </w:rPr>
        <w:t>utilized</w:t>
      </w:r>
      <w:r w:rsidRPr="000662DD">
        <w:rPr>
          <w:rFonts w:ascii="Californian FB" w:hAnsi="Californian FB"/>
        </w:rPr>
        <w:t xml:space="preserve"> before one </w:t>
      </w:r>
      <w:r w:rsidR="00B01DA5" w:rsidRPr="000662DD">
        <w:rPr>
          <w:rFonts w:ascii="Californian FB" w:hAnsi="Californian FB"/>
        </w:rPr>
        <w:t>brings</w:t>
      </w:r>
      <w:r w:rsidRPr="000662DD">
        <w:rPr>
          <w:rFonts w:ascii="Californian FB" w:hAnsi="Californian FB"/>
        </w:rPr>
        <w:t xml:space="preserve"> a case before the Court.   </w:t>
      </w:r>
      <w:r w:rsidR="00B01DA5" w:rsidRPr="000662DD">
        <w:rPr>
          <w:rFonts w:ascii="Californian FB" w:hAnsi="Californian FB"/>
        </w:rPr>
        <w:t>Once a case is under review by the court, all parties involve agree to recognize the decision of the Ecumenical Court as binding upon all parties involved.  Such an action, once reported to the Synod becomes an action of the Synod of this Congress.</w:t>
      </w:r>
    </w:p>
    <w:p w:rsidR="008C7BFC" w:rsidRPr="000662DD" w:rsidRDefault="007536DA" w:rsidP="00FD1C44">
      <w:pPr>
        <w:jc w:val="both"/>
        <w:rPr>
          <w:rFonts w:ascii="Californian FB" w:hAnsi="Californian FB"/>
        </w:rPr>
      </w:pPr>
      <w:r w:rsidRPr="000662DD">
        <w:rPr>
          <w:rFonts w:ascii="Californian FB" w:hAnsi="Californian FB"/>
        </w:rPr>
        <w:t>CANON</w:t>
      </w:r>
      <w:r w:rsidR="00D96D7D" w:rsidRPr="000662DD">
        <w:rPr>
          <w:rFonts w:ascii="Californian FB" w:hAnsi="Californian FB"/>
        </w:rPr>
        <w:t xml:space="preserve"> 10</w:t>
      </w:r>
      <w:r w:rsidRPr="000662DD">
        <w:rPr>
          <w:rFonts w:ascii="Californian FB" w:hAnsi="Californian FB"/>
        </w:rPr>
        <w:t xml:space="preserve"> </w:t>
      </w:r>
      <w:r w:rsidR="008C7BFC" w:rsidRPr="000662DD">
        <w:rPr>
          <w:rFonts w:ascii="Californian FB" w:hAnsi="Californian FB"/>
        </w:rPr>
        <w:t>- A</w:t>
      </w:r>
      <w:r w:rsidRPr="000662DD">
        <w:rPr>
          <w:rFonts w:ascii="Californian FB" w:hAnsi="Californian FB"/>
        </w:rPr>
        <w:t>MENDMENTS</w:t>
      </w:r>
    </w:p>
    <w:p w:rsidR="008C7BFC" w:rsidRPr="000662DD" w:rsidRDefault="008C7BFC" w:rsidP="00FD1C44">
      <w:pPr>
        <w:jc w:val="both"/>
        <w:rPr>
          <w:rFonts w:ascii="Californian FB" w:hAnsi="Californian FB"/>
        </w:rPr>
      </w:pPr>
      <w:r w:rsidRPr="000662DD">
        <w:rPr>
          <w:rFonts w:ascii="Californian FB" w:hAnsi="Californian FB"/>
        </w:rPr>
        <w:t>Section 1: Any amendment to</w:t>
      </w:r>
      <w:r w:rsidR="007536DA" w:rsidRPr="000662DD">
        <w:rPr>
          <w:rFonts w:ascii="Californian FB" w:hAnsi="Californian FB"/>
        </w:rPr>
        <w:t xml:space="preserve"> the constitution and CANONS</w:t>
      </w:r>
      <w:r w:rsidRPr="000662DD">
        <w:rPr>
          <w:rFonts w:ascii="Californian FB" w:hAnsi="Californian FB"/>
        </w:rPr>
        <w:t xml:space="preserve"> of </w:t>
      </w:r>
      <w:r w:rsidR="00FD1C44" w:rsidRPr="000662DD">
        <w:rPr>
          <w:rFonts w:ascii="Californian FB" w:hAnsi="Californian FB"/>
        </w:rPr>
        <w:t>COAAB</w:t>
      </w:r>
      <w:r w:rsidRPr="000662DD">
        <w:rPr>
          <w:rFonts w:ascii="Californian FB" w:hAnsi="Californian FB"/>
        </w:rPr>
        <w:t xml:space="preserve"> can be proposed by </w:t>
      </w:r>
      <w:r w:rsidR="007536DA" w:rsidRPr="000662DD">
        <w:rPr>
          <w:rFonts w:ascii="Californian FB" w:hAnsi="Californian FB"/>
        </w:rPr>
        <w:t>ADVISORY BOARD or by any registere</w:t>
      </w:r>
      <w:r w:rsidRPr="000662DD">
        <w:rPr>
          <w:rFonts w:ascii="Californian FB" w:hAnsi="Californian FB"/>
        </w:rPr>
        <w:t>d member with the signatures of at lea</w:t>
      </w:r>
      <w:r w:rsidR="007536DA" w:rsidRPr="000662DD">
        <w:rPr>
          <w:rFonts w:ascii="Californian FB" w:hAnsi="Californian FB"/>
        </w:rPr>
        <w:t>st one third of the registered members of the Congress Synod</w:t>
      </w:r>
      <w:r w:rsidRPr="000662DD">
        <w:rPr>
          <w:rFonts w:ascii="Californian FB" w:hAnsi="Californian FB"/>
        </w:rPr>
        <w:t xml:space="preserve">. </w:t>
      </w:r>
      <w:r w:rsidR="007536DA" w:rsidRPr="000662DD">
        <w:rPr>
          <w:rFonts w:ascii="Californian FB" w:hAnsi="Californian FB"/>
        </w:rPr>
        <w:t xml:space="preserve">Such proposed amendment shall be submitted to the Advisory Board for review and submitting to the full Synod. </w:t>
      </w:r>
      <w:r w:rsidR="008364EE" w:rsidRPr="000662DD">
        <w:rPr>
          <w:rFonts w:ascii="Californian FB" w:hAnsi="Californian FB"/>
        </w:rPr>
        <w:t>THE SYNOD</w:t>
      </w:r>
      <w:r w:rsidRPr="000662DD">
        <w:rPr>
          <w:rFonts w:ascii="Californian FB" w:hAnsi="Californian FB"/>
        </w:rPr>
        <w:t xml:space="preserve"> should study and recommend the proposed amendment to the </w:t>
      </w:r>
      <w:r w:rsidR="00841B90" w:rsidRPr="000662DD">
        <w:rPr>
          <w:rFonts w:ascii="Californian FB" w:hAnsi="Californian FB"/>
        </w:rPr>
        <w:t>Congress of Apostles and Bishops for adoption.  The Advisory Board shall certify all amendments adopted by the Synod</w:t>
      </w:r>
      <w:r w:rsidRPr="000662DD">
        <w:rPr>
          <w:rFonts w:ascii="Californian FB" w:hAnsi="Californian FB"/>
        </w:rPr>
        <w:t xml:space="preserve">. </w:t>
      </w:r>
    </w:p>
    <w:p w:rsidR="008C7BFC" w:rsidRPr="000662DD" w:rsidRDefault="00841B90" w:rsidP="00FD1C44">
      <w:pPr>
        <w:jc w:val="both"/>
        <w:rPr>
          <w:rFonts w:ascii="Californian FB" w:hAnsi="Californian FB"/>
        </w:rPr>
      </w:pPr>
      <w:r w:rsidRPr="000662DD">
        <w:rPr>
          <w:rFonts w:ascii="Californian FB" w:hAnsi="Californian FB"/>
        </w:rPr>
        <w:t>Section 2: Only</w:t>
      </w:r>
      <w:r w:rsidR="008C7BFC" w:rsidRPr="000662DD">
        <w:rPr>
          <w:rFonts w:ascii="Californian FB" w:hAnsi="Californian FB"/>
        </w:rPr>
        <w:t xml:space="preserve"> </w:t>
      </w:r>
      <w:r w:rsidR="008364EE" w:rsidRPr="000662DD">
        <w:rPr>
          <w:rFonts w:ascii="Californian FB" w:hAnsi="Californian FB"/>
        </w:rPr>
        <w:t>THE SYNOD</w:t>
      </w:r>
      <w:r w:rsidRPr="000662DD">
        <w:rPr>
          <w:rFonts w:ascii="Californian FB" w:hAnsi="Californian FB"/>
        </w:rPr>
        <w:t xml:space="preserve"> can </w:t>
      </w:r>
      <w:r w:rsidR="008C7BFC" w:rsidRPr="000662DD">
        <w:rPr>
          <w:rFonts w:ascii="Californian FB" w:hAnsi="Californian FB"/>
        </w:rPr>
        <w:t xml:space="preserve">make amendments to the constitution and bylaws of </w:t>
      </w:r>
      <w:r w:rsidR="00FD1C44" w:rsidRPr="000662DD">
        <w:rPr>
          <w:rFonts w:ascii="Californian FB" w:hAnsi="Californian FB"/>
        </w:rPr>
        <w:t>COAAB</w:t>
      </w:r>
      <w:r w:rsidR="008C7BFC" w:rsidRPr="000662DD">
        <w:rPr>
          <w:rFonts w:ascii="Californian FB" w:hAnsi="Californian FB"/>
        </w:rPr>
        <w:t>. The proposed amendments shall be circulated at least thirty da</w:t>
      </w:r>
      <w:r w:rsidRPr="000662DD">
        <w:rPr>
          <w:rFonts w:ascii="Californian FB" w:hAnsi="Californian FB"/>
        </w:rPr>
        <w:t>ys before the SYNOD</w:t>
      </w:r>
      <w:r w:rsidR="008C7BFC" w:rsidRPr="000662DD">
        <w:rPr>
          <w:rFonts w:ascii="Californian FB" w:hAnsi="Californian FB"/>
        </w:rPr>
        <w:t xml:space="preserve">. At least a 50% majority </w:t>
      </w:r>
      <w:r w:rsidR="004A7806" w:rsidRPr="000662DD">
        <w:rPr>
          <w:rFonts w:ascii="Californian FB" w:hAnsi="Californian FB"/>
        </w:rPr>
        <w:t xml:space="preserve">plus 1 </w:t>
      </w:r>
      <w:r w:rsidR="008C7BFC" w:rsidRPr="000662DD">
        <w:rPr>
          <w:rFonts w:ascii="Californian FB" w:hAnsi="Californian FB"/>
        </w:rPr>
        <w:t xml:space="preserve">of registered members present should be required to ratify an amendment. </w:t>
      </w:r>
    </w:p>
    <w:p w:rsidR="008C7BFC" w:rsidRPr="000662DD" w:rsidRDefault="008C7BFC" w:rsidP="00FD1C44">
      <w:pPr>
        <w:jc w:val="both"/>
        <w:rPr>
          <w:rFonts w:ascii="Californian FB" w:hAnsi="Californian FB"/>
        </w:rPr>
      </w:pPr>
      <w:r w:rsidRPr="000662DD">
        <w:rPr>
          <w:rFonts w:ascii="Californian FB" w:hAnsi="Californian FB"/>
        </w:rPr>
        <w:t xml:space="preserve">Section 3: No amendment affecting the basic </w:t>
      </w:r>
      <w:r w:rsidR="00FD1C44" w:rsidRPr="000662DD">
        <w:rPr>
          <w:rFonts w:ascii="Californian FB" w:hAnsi="Californian FB"/>
        </w:rPr>
        <w:t>COAAB</w:t>
      </w:r>
      <w:r w:rsidR="00841B90" w:rsidRPr="000662DD">
        <w:rPr>
          <w:rFonts w:ascii="Californian FB" w:hAnsi="Californian FB"/>
        </w:rPr>
        <w:t xml:space="preserve"> </w:t>
      </w:r>
      <w:r w:rsidRPr="000662DD">
        <w:rPr>
          <w:rFonts w:ascii="Californian FB" w:hAnsi="Californian FB"/>
        </w:rPr>
        <w:t>principle shall be made.</w:t>
      </w:r>
    </w:p>
    <w:p w:rsidR="00C043B8" w:rsidRPr="000662DD" w:rsidRDefault="00C043B8" w:rsidP="00FD1C44">
      <w:pPr>
        <w:jc w:val="both"/>
        <w:rPr>
          <w:rFonts w:ascii="Californian FB" w:hAnsi="Californian FB"/>
        </w:rPr>
      </w:pPr>
      <w:r w:rsidRPr="000662DD">
        <w:rPr>
          <w:rFonts w:ascii="Californian FB" w:hAnsi="Californian FB"/>
        </w:rPr>
        <w:t>Section 4: We don’t expect these canons to be amended often.  It should be the practice of this Congress to develop policy and procedures that are not inconsistent with these canons</w:t>
      </w:r>
      <w:r w:rsidR="00B824B7" w:rsidRPr="000662DD">
        <w:rPr>
          <w:rFonts w:ascii="Californian FB" w:hAnsi="Californian FB"/>
        </w:rPr>
        <w:t xml:space="preserve"> that shall be compiled into a Policy and Operations manual. The Policies and Procedures should state by whom they were develop, proved and sanction.  The Congress reserves the right to amend, revise or void any policy established by any officer or office of this Congress.</w:t>
      </w:r>
    </w:p>
    <w:p w:rsidR="00511057" w:rsidRDefault="00511057">
      <w:pPr>
        <w:rPr>
          <w:rFonts w:ascii="Californian FB" w:hAnsi="Californian FB"/>
        </w:rPr>
      </w:pPr>
      <w:r>
        <w:rPr>
          <w:rFonts w:ascii="Californian FB" w:hAnsi="Californian FB"/>
        </w:rPr>
        <w:br w:type="page"/>
      </w:r>
    </w:p>
    <w:p w:rsidR="00B01DA5" w:rsidRPr="000662DD" w:rsidRDefault="003A6747" w:rsidP="00FD1C44">
      <w:pPr>
        <w:jc w:val="both"/>
        <w:rPr>
          <w:rFonts w:ascii="Californian FB" w:hAnsi="Californian FB"/>
        </w:rPr>
      </w:pPr>
      <w:r w:rsidRPr="000662DD">
        <w:rPr>
          <w:rFonts w:ascii="Californian FB" w:hAnsi="Californian FB"/>
        </w:rPr>
        <w:lastRenderedPageBreak/>
        <w:t>These provisional canons shall have the force of law until they are either revise or adopted as is by the Synod of the Congress of Apostles and Bishops.  Done under my hand and seal as the Founding President of the Congress of Apostles and Bishops in the 9</w:t>
      </w:r>
      <w:r w:rsidRPr="000662DD">
        <w:rPr>
          <w:rFonts w:ascii="Californian FB" w:hAnsi="Californian FB"/>
          <w:vertAlign w:val="superscript"/>
        </w:rPr>
        <w:t>th</w:t>
      </w:r>
      <w:r w:rsidRPr="000662DD">
        <w:rPr>
          <w:rFonts w:ascii="Californian FB" w:hAnsi="Californian FB"/>
        </w:rPr>
        <w:t xml:space="preserve"> year of my consecration as bishop in the Lord’s Church on this </w:t>
      </w:r>
      <w:r w:rsidR="00511057">
        <w:rPr>
          <w:rFonts w:ascii="Californian FB" w:hAnsi="Californian FB"/>
        </w:rPr>
        <w:t>24th</w:t>
      </w:r>
      <w:r w:rsidR="00DE735C" w:rsidRPr="000662DD">
        <w:rPr>
          <w:rFonts w:ascii="Californian FB" w:hAnsi="Californian FB"/>
        </w:rPr>
        <w:t xml:space="preserve"> day of November 2014.</w:t>
      </w:r>
    </w:p>
    <w:p w:rsidR="00DE735C" w:rsidRPr="00511057" w:rsidRDefault="00511057" w:rsidP="00FD1C44">
      <w:pPr>
        <w:jc w:val="both"/>
        <w:rPr>
          <w:rFonts w:ascii="Brush Script MT" w:hAnsi="Brush Script MT"/>
          <w:sz w:val="40"/>
          <w:szCs w:val="40"/>
        </w:rPr>
      </w:pPr>
      <w:r w:rsidRPr="00511057">
        <w:rPr>
          <w:rFonts w:ascii="Brush Script MT" w:hAnsi="Brush Script MT"/>
          <w:sz w:val="40"/>
          <w:szCs w:val="40"/>
        </w:rPr>
        <w:t>++ Thomas F Henry Jr</w:t>
      </w:r>
    </w:p>
    <w:p w:rsidR="00DE735C" w:rsidRPr="000662DD" w:rsidRDefault="00DE735C" w:rsidP="00DE735C">
      <w:pPr>
        <w:rPr>
          <w:rFonts w:ascii="Californian FB" w:hAnsi="Californian FB"/>
        </w:rPr>
      </w:pPr>
      <w:r w:rsidRPr="000662DD">
        <w:rPr>
          <w:rFonts w:ascii="Californian FB" w:hAnsi="Californian FB"/>
        </w:rPr>
        <w:t>________________________________________</w:t>
      </w:r>
      <w:r w:rsidRPr="000662DD">
        <w:rPr>
          <w:rFonts w:ascii="Californian FB" w:hAnsi="Californian FB"/>
        </w:rPr>
        <w:br/>
        <w:t>Thomas F Henry Jr, Founding President-COAAB</w:t>
      </w:r>
      <w:r w:rsidRPr="000662DD">
        <w:rPr>
          <w:rFonts w:ascii="Californian FB" w:hAnsi="Californian FB"/>
        </w:rPr>
        <w:br/>
        <w:t>Archbishop-Elect</w:t>
      </w:r>
      <w:r w:rsidRPr="000662DD">
        <w:rPr>
          <w:rFonts w:ascii="Californian FB" w:hAnsi="Californian FB"/>
        </w:rPr>
        <w:br/>
      </w:r>
      <w:r w:rsidRPr="000662DD">
        <w:rPr>
          <w:rFonts w:ascii="Californian FB" w:hAnsi="Californian FB"/>
        </w:rPr>
        <w:br/>
      </w:r>
      <w:r w:rsidRPr="000662DD">
        <w:rPr>
          <w:rFonts w:ascii="Californian FB" w:hAnsi="Californian FB"/>
        </w:rPr>
        <w:br/>
      </w:r>
      <w:r w:rsidRPr="000662DD">
        <w:rPr>
          <w:rFonts w:ascii="Californian FB" w:hAnsi="Californian FB"/>
          <w:noProof/>
        </w:rPr>
        <w:drawing>
          <wp:anchor distT="0" distB="0" distL="114300" distR="114300" simplePos="0" relativeHeight="251657216" behindDoc="0" locked="0" layoutInCell="1" allowOverlap="1" wp14:anchorId="10DF7633" wp14:editId="67C64D3B">
            <wp:simplePos x="1963420" y="4754880"/>
            <wp:positionH relativeFrom="margin">
              <wp:align>right</wp:align>
            </wp:positionH>
            <wp:positionV relativeFrom="margin">
              <wp:align>center</wp:align>
            </wp:positionV>
            <wp:extent cx="2273935" cy="2938780"/>
            <wp:effectExtent l="76200" t="0" r="240665" b="2044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foregroundMark x1="26273" y1="37137" x2="29759" y2="63900"/>
                                  <a14:foregroundMark x1="38874" y1="74689" x2="49598" y2="78631"/>
                                  <a14:foregroundMark x1="33512" y1="42531" x2="64343" y2="41079"/>
                                  <a14:foregroundMark x1="32976" y1="33817" x2="67024" y2="32988"/>
                                  <a14:foregroundMark x1="74799" y1="56224" x2="74799" y2="56224"/>
                                  <a14:foregroundMark x1="74799" y1="55809" x2="74531" y2="36515"/>
                                  <a14:foregroundMark x1="23324" y1="44813" x2="23324" y2="44813"/>
                                  <a14:foregroundMark x1="23861" y1="33195" x2="23861" y2="33195"/>
                                  <a14:foregroundMark x1="23861" y1="33195" x2="23861" y2="35270"/>
                                  <a14:foregroundMark x1="23861" y1="38174" x2="23324" y2="43568"/>
                                  <a14:foregroundMark x1="23861" y1="45228" x2="23861" y2="45228"/>
                                  <a14:foregroundMark x1="23861" y1="45228" x2="23861" y2="45228"/>
                                  <a14:foregroundMark x1="23861" y1="46266" x2="23861" y2="46266"/>
                                  <a14:foregroundMark x1="23861" y1="46888" x2="23861" y2="46888"/>
                                  <a14:foregroundMark x1="75871" y1="52490" x2="76139" y2="34025"/>
                                  <a14:foregroundMark x1="75871" y1="47095" x2="76139" y2="42739"/>
                                  <a14:foregroundMark x1="24129" y1="56639" x2="23861" y2="49793"/>
                                  <a14:foregroundMark x1="76676" y1="55394" x2="76676" y2="47095"/>
                                  <a14:backgroundMark x1="17426" y1="58714" x2="18499" y2="56224"/>
                                  <a14:backgroundMark x1="18499" y1="56224" x2="20912" y2="45436"/>
                                  <a14:backgroundMark x1="20912" y1="45436" x2="21448" y2="42946"/>
                                  <a14:backgroundMark x1="86059" y1="59751" x2="78284" y2="4294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73935" cy="2938780"/>
                    </a:xfrm>
                    <a:prstGeom prst="rect">
                      <a:avLst/>
                    </a:prstGeom>
                    <a:ln>
                      <a:noFill/>
                    </a:ln>
                    <a:effectLst>
                      <a:outerShdw blurRad="292100" dist="139700" dir="2700000" algn="tl" rotWithShape="0">
                        <a:srgbClr val="333333">
                          <a:alpha val="65000"/>
                        </a:srgbClr>
                      </a:outerShdw>
                    </a:effectLst>
                  </pic:spPr>
                </pic:pic>
              </a:graphicData>
            </a:graphic>
          </wp:anchor>
        </w:drawing>
      </w:r>
    </w:p>
    <w:p w:rsidR="00B01DA5" w:rsidRPr="000662DD" w:rsidRDefault="00B01DA5" w:rsidP="00FD1C44">
      <w:pPr>
        <w:jc w:val="both"/>
        <w:rPr>
          <w:rFonts w:ascii="Californian FB" w:hAnsi="Californian FB"/>
        </w:rPr>
      </w:pPr>
    </w:p>
    <w:p w:rsidR="00B01DA5" w:rsidRPr="000662DD" w:rsidRDefault="00B01DA5">
      <w:pPr>
        <w:rPr>
          <w:rFonts w:ascii="Californian FB" w:hAnsi="Californian FB"/>
        </w:rPr>
      </w:pPr>
      <w:bookmarkStart w:id="0" w:name="_GoBack"/>
      <w:bookmarkEnd w:id="0"/>
    </w:p>
    <w:sectPr w:rsidR="00B01DA5" w:rsidRPr="000662DD" w:rsidSect="003925D6">
      <w:headerReference w:type="even" r:id="rId10"/>
      <w:headerReference w:type="default" r:id="rId11"/>
      <w:headerReference w:type="firs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19" w:rsidRDefault="000F6619" w:rsidP="00DE735C">
      <w:pPr>
        <w:spacing w:after="0" w:line="240" w:lineRule="auto"/>
      </w:pPr>
      <w:r>
        <w:separator/>
      </w:r>
    </w:p>
  </w:endnote>
  <w:endnote w:type="continuationSeparator" w:id="0">
    <w:p w:rsidR="000F6619" w:rsidRDefault="000F6619" w:rsidP="00DE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19" w:rsidRDefault="000F6619" w:rsidP="00DE735C">
      <w:pPr>
        <w:spacing w:after="0" w:line="240" w:lineRule="auto"/>
      </w:pPr>
      <w:r>
        <w:separator/>
      </w:r>
    </w:p>
  </w:footnote>
  <w:footnote w:type="continuationSeparator" w:id="0">
    <w:p w:rsidR="000F6619" w:rsidRDefault="000F6619" w:rsidP="00DE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5C" w:rsidRDefault="000A34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44325" o:spid="_x0000_s2050" type="#_x0000_t75" style="position:absolute;margin-left:0;margin-top:0;width:467.9pt;height:606.2pt;z-index:-251657216;mso-position-horizontal:center;mso-position-horizontal-relative:margin;mso-position-vertical:center;mso-position-vertical-relative:margin" o:allowincell="f">
          <v:imagedata r:id="rId1" o:title="10008617_10203320407999915_1367053056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5C" w:rsidRDefault="000A34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44326" o:spid="_x0000_s2051" type="#_x0000_t75" style="position:absolute;margin-left:0;margin-top:0;width:467.9pt;height:606.2pt;z-index:-251656192;mso-position-horizontal:center;mso-position-horizontal-relative:margin;mso-position-vertical:center;mso-position-vertical-relative:margin" o:allowincell="f">
          <v:imagedata r:id="rId1" o:title="10008617_10203320407999915_1367053056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5C" w:rsidRDefault="000A34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44324" o:spid="_x0000_s2049" type="#_x0000_t75" style="position:absolute;margin-left:0;margin-top:0;width:467.9pt;height:606.2pt;z-index:-251658240;mso-position-horizontal:center;mso-position-horizontal-relative:margin;mso-position-vertical:center;mso-position-vertical-relative:margin" o:allowincell="f">
          <v:imagedata r:id="rId1" o:title="10008617_10203320407999915_1367053056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E95"/>
    <w:multiLevelType w:val="multilevel"/>
    <w:tmpl w:val="F4CA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96B3E"/>
    <w:multiLevelType w:val="multilevel"/>
    <w:tmpl w:val="FB8C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564EE"/>
    <w:multiLevelType w:val="hybridMultilevel"/>
    <w:tmpl w:val="8F4604F4"/>
    <w:lvl w:ilvl="0" w:tplc="05E44D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E473BD"/>
    <w:multiLevelType w:val="hybridMultilevel"/>
    <w:tmpl w:val="B44EBAA4"/>
    <w:lvl w:ilvl="0" w:tplc="8CC4C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61F56"/>
    <w:multiLevelType w:val="hybridMultilevel"/>
    <w:tmpl w:val="69DE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910"/>
    <w:multiLevelType w:val="multilevel"/>
    <w:tmpl w:val="F1D8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A45AB"/>
    <w:multiLevelType w:val="hybridMultilevel"/>
    <w:tmpl w:val="FDE8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54F3E"/>
    <w:multiLevelType w:val="hybridMultilevel"/>
    <w:tmpl w:val="BB3EB928"/>
    <w:lvl w:ilvl="0" w:tplc="E49490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C055D"/>
    <w:multiLevelType w:val="hybridMultilevel"/>
    <w:tmpl w:val="D2549638"/>
    <w:lvl w:ilvl="0" w:tplc="E49490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C5CA7"/>
    <w:multiLevelType w:val="hybridMultilevel"/>
    <w:tmpl w:val="A336C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B6C50"/>
    <w:multiLevelType w:val="hybridMultilevel"/>
    <w:tmpl w:val="C9B231F8"/>
    <w:lvl w:ilvl="0" w:tplc="2C7881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B5F28"/>
    <w:multiLevelType w:val="hybridMultilevel"/>
    <w:tmpl w:val="BB7ABA20"/>
    <w:lvl w:ilvl="0" w:tplc="D0A6F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857D4"/>
    <w:multiLevelType w:val="hybridMultilevel"/>
    <w:tmpl w:val="2E0E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8"/>
  </w:num>
  <w:num w:numId="5">
    <w:abstractNumId w:val="6"/>
  </w:num>
  <w:num w:numId="6">
    <w:abstractNumId w:val="1"/>
  </w:num>
  <w:num w:numId="7">
    <w:abstractNumId w:val="0"/>
  </w:num>
  <w:num w:numId="8">
    <w:abstractNumId w:val="5"/>
  </w:num>
  <w:num w:numId="9">
    <w:abstractNumId w:val="3"/>
  </w:num>
  <w:num w:numId="10">
    <w:abstractNumId w:val="11"/>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FC"/>
    <w:rsid w:val="0000306F"/>
    <w:rsid w:val="000339B4"/>
    <w:rsid w:val="00053967"/>
    <w:rsid w:val="000662DD"/>
    <w:rsid w:val="0009124F"/>
    <w:rsid w:val="000A3472"/>
    <w:rsid w:val="000E1D46"/>
    <w:rsid w:val="000F6619"/>
    <w:rsid w:val="00104D57"/>
    <w:rsid w:val="00114E55"/>
    <w:rsid w:val="00140133"/>
    <w:rsid w:val="00182DDD"/>
    <w:rsid w:val="001A3C2D"/>
    <w:rsid w:val="00244BBA"/>
    <w:rsid w:val="003925D6"/>
    <w:rsid w:val="003A460C"/>
    <w:rsid w:val="003A50BF"/>
    <w:rsid w:val="003A6747"/>
    <w:rsid w:val="003E3CBD"/>
    <w:rsid w:val="00452AA0"/>
    <w:rsid w:val="00466E21"/>
    <w:rsid w:val="00470F11"/>
    <w:rsid w:val="004A7806"/>
    <w:rsid w:val="00511057"/>
    <w:rsid w:val="005A65F9"/>
    <w:rsid w:val="006672D9"/>
    <w:rsid w:val="0071630E"/>
    <w:rsid w:val="007536DA"/>
    <w:rsid w:val="007B1A9D"/>
    <w:rsid w:val="008364EE"/>
    <w:rsid w:val="00841B90"/>
    <w:rsid w:val="0085579B"/>
    <w:rsid w:val="0088109B"/>
    <w:rsid w:val="008C7BFC"/>
    <w:rsid w:val="00933E8E"/>
    <w:rsid w:val="00942E91"/>
    <w:rsid w:val="00980A92"/>
    <w:rsid w:val="00A20903"/>
    <w:rsid w:val="00A7592A"/>
    <w:rsid w:val="00AB186C"/>
    <w:rsid w:val="00AB4443"/>
    <w:rsid w:val="00AB5C1A"/>
    <w:rsid w:val="00AC47A5"/>
    <w:rsid w:val="00B01DA5"/>
    <w:rsid w:val="00B2367A"/>
    <w:rsid w:val="00B6275B"/>
    <w:rsid w:val="00B824B7"/>
    <w:rsid w:val="00C043B8"/>
    <w:rsid w:val="00C10FB0"/>
    <w:rsid w:val="00CD7CE1"/>
    <w:rsid w:val="00D155CC"/>
    <w:rsid w:val="00D24FCB"/>
    <w:rsid w:val="00D5170F"/>
    <w:rsid w:val="00D96D7D"/>
    <w:rsid w:val="00DA135D"/>
    <w:rsid w:val="00DE735C"/>
    <w:rsid w:val="00E81071"/>
    <w:rsid w:val="00E87CD0"/>
    <w:rsid w:val="00EC05A9"/>
    <w:rsid w:val="00F457B3"/>
    <w:rsid w:val="00F65DED"/>
    <w:rsid w:val="00F7629F"/>
    <w:rsid w:val="00F848C1"/>
    <w:rsid w:val="00FD1C44"/>
    <w:rsid w:val="00FD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0032C0"/>
  <w15:docId w15:val="{2A9CB570-9DEB-4657-A259-6DE73168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4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57B3"/>
    <w:pPr>
      <w:ind w:left="720"/>
      <w:contextualSpacing/>
    </w:pPr>
  </w:style>
  <w:style w:type="paragraph" w:styleId="NormalWeb">
    <w:name w:val="Normal (Web)"/>
    <w:basedOn w:val="Normal"/>
    <w:uiPriority w:val="99"/>
    <w:semiHidden/>
    <w:unhideWhenUsed/>
    <w:rsid w:val="00466E21"/>
    <w:rPr>
      <w:rFonts w:ascii="Times New Roman" w:hAnsi="Times New Roman" w:cs="Times New Roman"/>
      <w:sz w:val="24"/>
      <w:szCs w:val="24"/>
    </w:rPr>
  </w:style>
  <w:style w:type="paragraph" w:styleId="Header">
    <w:name w:val="header"/>
    <w:basedOn w:val="Normal"/>
    <w:link w:val="HeaderChar"/>
    <w:uiPriority w:val="99"/>
    <w:unhideWhenUsed/>
    <w:rsid w:val="00DE7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35C"/>
  </w:style>
  <w:style w:type="paragraph" w:styleId="Footer">
    <w:name w:val="footer"/>
    <w:basedOn w:val="Normal"/>
    <w:link w:val="FooterChar"/>
    <w:uiPriority w:val="99"/>
    <w:unhideWhenUsed/>
    <w:rsid w:val="00DE7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35C"/>
  </w:style>
  <w:style w:type="paragraph" w:styleId="BalloonText">
    <w:name w:val="Balloon Text"/>
    <w:basedOn w:val="Normal"/>
    <w:link w:val="BalloonTextChar"/>
    <w:uiPriority w:val="99"/>
    <w:semiHidden/>
    <w:unhideWhenUsed/>
    <w:rsid w:val="00DE7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35C"/>
    <w:rPr>
      <w:rFonts w:ascii="Tahoma" w:hAnsi="Tahoma" w:cs="Tahoma"/>
      <w:sz w:val="16"/>
      <w:szCs w:val="16"/>
    </w:rPr>
  </w:style>
  <w:style w:type="table" w:styleId="TableGrid">
    <w:name w:val="Table Grid"/>
    <w:basedOn w:val="TableNormal"/>
    <w:rsid w:val="00DE735C"/>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E735C"/>
    <w:pPr>
      <w:spacing w:after="0" w:line="240" w:lineRule="auto"/>
    </w:pPr>
    <w:rPr>
      <w:rFonts w:cs="Times New Roman"/>
      <w:sz w:val="23"/>
      <w:szCs w:val="20"/>
      <w:lang w:eastAsia="ja-JP"/>
    </w:rPr>
  </w:style>
  <w:style w:type="paragraph" w:styleId="Title">
    <w:name w:val="Title"/>
    <w:basedOn w:val="Normal"/>
    <w:next w:val="Normal"/>
    <w:link w:val="TitleChar"/>
    <w:uiPriority w:val="10"/>
    <w:qFormat/>
    <w:rsid w:val="00244B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4B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01415">
      <w:bodyDiv w:val="1"/>
      <w:marLeft w:val="0"/>
      <w:marRight w:val="0"/>
      <w:marTop w:val="0"/>
      <w:marBottom w:val="0"/>
      <w:divBdr>
        <w:top w:val="none" w:sz="0" w:space="0" w:color="auto"/>
        <w:left w:val="none" w:sz="0" w:space="0" w:color="auto"/>
        <w:bottom w:val="none" w:sz="0" w:space="0" w:color="auto"/>
        <w:right w:val="none" w:sz="0" w:space="0" w:color="auto"/>
      </w:divBdr>
    </w:div>
    <w:div w:id="814026665">
      <w:bodyDiv w:val="1"/>
      <w:marLeft w:val="0"/>
      <w:marRight w:val="0"/>
      <w:marTop w:val="0"/>
      <w:marBottom w:val="0"/>
      <w:divBdr>
        <w:top w:val="none" w:sz="0" w:space="0" w:color="auto"/>
        <w:left w:val="none" w:sz="0" w:space="0" w:color="auto"/>
        <w:bottom w:val="none" w:sz="0" w:space="0" w:color="auto"/>
        <w:right w:val="none" w:sz="0" w:space="0" w:color="auto"/>
      </w:divBdr>
    </w:div>
    <w:div w:id="982805843">
      <w:bodyDiv w:val="1"/>
      <w:marLeft w:val="0"/>
      <w:marRight w:val="0"/>
      <w:marTop w:val="0"/>
      <w:marBottom w:val="0"/>
      <w:divBdr>
        <w:top w:val="none" w:sz="0" w:space="0" w:color="auto"/>
        <w:left w:val="none" w:sz="0" w:space="0" w:color="auto"/>
        <w:bottom w:val="none" w:sz="0" w:space="0" w:color="auto"/>
        <w:right w:val="none" w:sz="0" w:space="0" w:color="auto"/>
      </w:divBdr>
    </w:div>
    <w:div w:id="20935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DD8EDB903E45B9A1FB401B8D29DD95"/>
        <w:category>
          <w:name w:val="General"/>
          <w:gallery w:val="placeholder"/>
        </w:category>
        <w:types>
          <w:type w:val="bbPlcHdr"/>
        </w:types>
        <w:behaviors>
          <w:behavior w:val="content"/>
        </w:behaviors>
        <w:guid w:val="{1AF64F27-3589-4C2A-B138-C992F7E36579}"/>
      </w:docPartPr>
      <w:docPartBody>
        <w:p w:rsidR="00000000" w:rsidRDefault="00C3514D" w:rsidP="00C3514D">
          <w:pPr>
            <w:pStyle w:val="C3DD8EDB903E45B9A1FB401B8D29DD95"/>
          </w:pPr>
          <w:r>
            <w:rPr>
              <w:rFonts w:asciiTheme="majorHAnsi" w:hAnsiTheme="majorHAnsi"/>
              <w:color w:val="FFFFFF" w:themeColor="background1"/>
              <w:sz w:val="96"/>
              <w:szCs w:val="96"/>
            </w:rPr>
            <w:t>[Document title]</w:t>
          </w:r>
        </w:p>
      </w:docPartBody>
    </w:docPart>
    <w:docPart>
      <w:docPartPr>
        <w:name w:val="4368BA1625D94210B3C496E91217D7B1"/>
        <w:category>
          <w:name w:val="General"/>
          <w:gallery w:val="placeholder"/>
        </w:category>
        <w:types>
          <w:type w:val="bbPlcHdr"/>
        </w:types>
        <w:behaviors>
          <w:behavior w:val="content"/>
        </w:behaviors>
        <w:guid w:val="{D71FB345-598C-41C2-B541-936F61B28C56}"/>
      </w:docPartPr>
      <w:docPartBody>
        <w:p w:rsidR="00000000" w:rsidRDefault="00C3514D" w:rsidP="00C3514D">
          <w:pPr>
            <w:pStyle w:val="4368BA1625D94210B3C496E91217D7B1"/>
          </w:pPr>
          <w:r>
            <w:rPr>
              <w:color w:val="FFFFFF" w:themeColor="background1"/>
              <w:sz w:val="32"/>
              <w:szCs w:val="32"/>
            </w:rPr>
            <w:t>[Document subtitle]</w:t>
          </w:r>
        </w:p>
      </w:docPartBody>
    </w:docPart>
    <w:docPart>
      <w:docPartPr>
        <w:name w:val="47BF7FAF45C44962BB75FAAC3A2F5064"/>
        <w:category>
          <w:name w:val="General"/>
          <w:gallery w:val="placeholder"/>
        </w:category>
        <w:types>
          <w:type w:val="bbPlcHdr"/>
        </w:types>
        <w:behaviors>
          <w:behavior w:val="content"/>
        </w:behaviors>
        <w:guid w:val="{6E72B16A-2263-4883-B9B2-8680A89822B2}"/>
      </w:docPartPr>
      <w:docPartBody>
        <w:p w:rsidR="00000000" w:rsidRDefault="00C3514D" w:rsidP="00C3514D">
          <w:pPr>
            <w:pStyle w:val="47BF7FAF45C44962BB75FAAC3A2F5064"/>
          </w:pPr>
          <w:r>
            <w:rPr>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62"/>
    <w:rsid w:val="00175762"/>
    <w:rsid w:val="003C12CA"/>
    <w:rsid w:val="008C44D9"/>
    <w:rsid w:val="00C3514D"/>
    <w:rsid w:val="00FB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A8CA52391487C8345DE585FD71C91">
    <w:name w:val="9A7A8CA52391487C8345DE585FD71C91"/>
    <w:rsid w:val="00175762"/>
  </w:style>
  <w:style w:type="paragraph" w:customStyle="1" w:styleId="36854DAAB983459AAF5536EB4D37E8D2">
    <w:name w:val="36854DAAB983459AAF5536EB4D37E8D2"/>
    <w:rsid w:val="00175762"/>
  </w:style>
  <w:style w:type="paragraph" w:customStyle="1" w:styleId="6B23DFD301404369BE2DD06312D30895">
    <w:name w:val="6B23DFD301404369BE2DD06312D30895"/>
    <w:rsid w:val="00175762"/>
  </w:style>
  <w:style w:type="paragraph" w:customStyle="1" w:styleId="7FFE69A74E05417DB1EE2A34382F8714">
    <w:name w:val="7FFE69A74E05417DB1EE2A34382F8714"/>
    <w:rsid w:val="00175762"/>
  </w:style>
  <w:style w:type="paragraph" w:customStyle="1" w:styleId="2DBDA101DA4E46668172429B85328BBD">
    <w:name w:val="2DBDA101DA4E46668172429B85328BBD"/>
    <w:rsid w:val="00175762"/>
  </w:style>
  <w:style w:type="paragraph" w:customStyle="1" w:styleId="F2579870F97F4A3C89109806158FD18D">
    <w:name w:val="F2579870F97F4A3C89109806158FD18D"/>
    <w:rsid w:val="00175762"/>
  </w:style>
  <w:style w:type="paragraph" w:customStyle="1" w:styleId="957BC31A73214A9CAD49D6B579A80210">
    <w:name w:val="957BC31A73214A9CAD49D6B579A80210"/>
    <w:rsid w:val="00C3514D"/>
    <w:pPr>
      <w:spacing w:after="160" w:line="259" w:lineRule="auto"/>
    </w:pPr>
  </w:style>
  <w:style w:type="paragraph" w:customStyle="1" w:styleId="876E7F32306B4648B8377C6EBBD06634">
    <w:name w:val="876E7F32306B4648B8377C6EBBD06634"/>
    <w:rsid w:val="00C3514D"/>
    <w:pPr>
      <w:spacing w:after="160" w:line="259" w:lineRule="auto"/>
    </w:pPr>
  </w:style>
  <w:style w:type="paragraph" w:customStyle="1" w:styleId="F1318665EA5645D2BCBF6EB9B4C06D0D">
    <w:name w:val="F1318665EA5645D2BCBF6EB9B4C06D0D"/>
    <w:rsid w:val="00C3514D"/>
    <w:pPr>
      <w:spacing w:after="160" w:line="259" w:lineRule="auto"/>
    </w:pPr>
  </w:style>
  <w:style w:type="paragraph" w:customStyle="1" w:styleId="05FDEBA171CD431DA8EBD73775529E0C">
    <w:name w:val="05FDEBA171CD431DA8EBD73775529E0C"/>
    <w:rsid w:val="00C3514D"/>
    <w:pPr>
      <w:spacing w:after="160" w:line="259" w:lineRule="auto"/>
    </w:pPr>
  </w:style>
  <w:style w:type="paragraph" w:customStyle="1" w:styleId="3C678496FFCD4A2B9FD2793A97D60065">
    <w:name w:val="3C678496FFCD4A2B9FD2793A97D60065"/>
    <w:rsid w:val="00C3514D"/>
    <w:pPr>
      <w:spacing w:after="160" w:line="259" w:lineRule="auto"/>
    </w:pPr>
  </w:style>
  <w:style w:type="paragraph" w:customStyle="1" w:styleId="C3DD8EDB903E45B9A1FB401B8D29DD95">
    <w:name w:val="C3DD8EDB903E45B9A1FB401B8D29DD95"/>
    <w:rsid w:val="00C3514D"/>
    <w:pPr>
      <w:spacing w:after="160" w:line="259" w:lineRule="auto"/>
    </w:pPr>
  </w:style>
  <w:style w:type="paragraph" w:customStyle="1" w:styleId="4368BA1625D94210B3C496E91217D7B1">
    <w:name w:val="4368BA1625D94210B3C496E91217D7B1"/>
    <w:rsid w:val="00C3514D"/>
    <w:pPr>
      <w:spacing w:after="160" w:line="259" w:lineRule="auto"/>
    </w:pPr>
  </w:style>
  <w:style w:type="paragraph" w:customStyle="1" w:styleId="231ECFE258DC42B9B475104083F5CE8F">
    <w:name w:val="231ECFE258DC42B9B475104083F5CE8F"/>
    <w:rsid w:val="00C3514D"/>
    <w:pPr>
      <w:spacing w:after="160" w:line="259" w:lineRule="auto"/>
    </w:pPr>
  </w:style>
  <w:style w:type="paragraph" w:customStyle="1" w:styleId="19754F25B25D4ACCAA228FD508E95105">
    <w:name w:val="19754F25B25D4ACCAA228FD508E95105"/>
    <w:rsid w:val="00C3514D"/>
    <w:pPr>
      <w:spacing w:after="160" w:line="259" w:lineRule="auto"/>
    </w:pPr>
  </w:style>
  <w:style w:type="paragraph" w:customStyle="1" w:styleId="77A0E6D0D0984A2284A658C25073C014">
    <w:name w:val="77A0E6D0D0984A2284A658C25073C014"/>
    <w:rsid w:val="00C3514D"/>
    <w:pPr>
      <w:spacing w:after="160" w:line="259" w:lineRule="auto"/>
    </w:pPr>
  </w:style>
  <w:style w:type="paragraph" w:customStyle="1" w:styleId="47BF7FAF45C44962BB75FAAC3A2F5064">
    <w:name w:val="47BF7FAF45C44962BB75FAAC3A2F5064"/>
    <w:rsid w:val="00C3514D"/>
    <w:pPr>
      <w:spacing w:after="160" w:line="259" w:lineRule="auto"/>
    </w:pPr>
  </w:style>
  <w:style w:type="paragraph" w:customStyle="1" w:styleId="471478E49EFE4005A03D6261B569250E">
    <w:name w:val="471478E49EFE4005A03D6261B569250E"/>
    <w:rsid w:val="00C351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Canons of COAAB</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of COAAB</dc:title>
  <dc:subject>The Canons, Policy, and Procedures of Congress of Apostles and Bishops</dc:subject>
  <dc:creator>Thomas F Henry Jr</dc:creator>
  <cp:keywords/>
  <dc:description/>
  <cp:lastModifiedBy>Thomas H</cp:lastModifiedBy>
  <cp:revision>2</cp:revision>
  <cp:lastPrinted>2014-11-17T00:52:00Z</cp:lastPrinted>
  <dcterms:created xsi:type="dcterms:W3CDTF">2016-04-12T18:35:00Z</dcterms:created>
  <dcterms:modified xsi:type="dcterms:W3CDTF">2016-04-12T18:35:00Z</dcterms:modified>
</cp:coreProperties>
</file>