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100 Questions 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To</w:t>
      </w:r>
      <w:proofErr w:type="gram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Consider Prior To Saying “I DO”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GENERAL DECISION MAKING PROCESS: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" name="Picture 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will you make decisions when you get married?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" name="Picture 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will you do when you disagree?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" name="Picture 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Are you able to agree to disagree?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FINANCIAL ISSUES: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  4.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" name="Picture 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   “The rich rules over the poor, and the borrower is the slave of the lender” Proverbs 22:7 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</w:t>
      </w:r>
      <w:proofErr w:type="gram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do you think of this? What 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is your ideas</w:t>
      </w:r>
      <w:proofErr w:type="gram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on borrowing? What are your plans for savings?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" name="Picture 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Who will be the primary financial provider once you are married?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" name="Picture 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Who will manage finances once you are married?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" name="Picture 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will you decide on major purchases?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" name="Picture 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Will you have joint or separate financial accounts?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" name="Picture 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debt will you be bringing into the marriage?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0" name="Picture 1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Have you reviewed each other’s credit reports?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1" name="Picture 1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Have either of you ever filed Bankruptcy?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2" name="Picture 1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know what credit cards you each have?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3" name="Picture 1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is your personal opinion on debt?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4" name="Picture 1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Have you disclosed all your assets and financial obligations to each other?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5" name="Picture 1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Have you planned for the financial future of your family should you die?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6" name="Picture 1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life insurance do you have?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7" name="Picture 1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have a will?  (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remember</w:t>
      </w:r>
      <w:proofErr w:type="gram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in Maryland you need to revise your will once you are married).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YOUR HOME: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8" name="Picture 1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Where do you want to live?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9" name="Picture 1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When do you expect to buy a home?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0" name="Picture 2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type of home do you want?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1" name="Picture 2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plan on buying more than one home during your marriage?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2" name="Picture 2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expect to have a vacation home as well as a primary residence?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3" name="Picture 2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How much debt are you willing to </w:t>
      </w:r>
      <w:proofErr w:type="spell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incure</w:t>
      </w:r>
      <w:proofErr w:type="spell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to purchase a home?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4" name="Picture 2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will you do if you disagree about the type of home you want?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5" name="Picture 2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anticipate either set of parents contributing to the purchase of a home?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6" name="Picture 2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If so, how much of a contribution are you expecting?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FRIENDSHIPS AFTER MARRIAGE: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7" name="Picture 2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much time do you expect to spend with your friends after marriage?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8" name="Picture 2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do you expect to relate to opposite sex friends after marriage?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29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29" name="Picture 2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ideas concerning entertaining once you are married?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0" name="Picture 3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expect to go out with your friends individually or as a couple?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1" name="Picture 3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often do you want to have company over?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2" name="Picture 3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do you entertain your guests (formal, casual, etc.)?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CHILDREN: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3" name="Picture 3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plan on having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4" name="Picture 3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many children do you want?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5" name="Picture 3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important are family mealtimes to you?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6" name="Picture 3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views on child discipline?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7" name="Picture 3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do you feel about spanking?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8" name="Picture 3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Would your children go to public school or private school?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39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39" name="Picture 3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If private school, how do you expect to pay for it?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0" name="Picture 4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expect one parent to stay at home with the children?   If so, which one?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1" name="Picture 4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ideas about study time for the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2" name="Picture 4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ideas concerning sports and other outside school activities?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3" name="Picture 4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Hockey or Baseball?  How much are you willing to spend on sports for your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lastRenderedPageBreak/>
        <w:t>44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4" name="Picture 4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expectations for your child’s academic achievements?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5" name="Picture 4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much time do you plan to dedicate to your children each week?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6" name="Picture 4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Who will be the primary care give to the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7" name="Picture 4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views on child care providers?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8" name="Picture 4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views on adoption?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49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49" name="Picture 4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important is it to have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0" name="Picture 5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would happen if you found out that you as a couple could not have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1" name="Picture 5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would you do if you learned that your child might be born with a severe handicap?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2" name="Picture 5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Would you consider abortion?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lastRenderedPageBreak/>
        <w:t>53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3" name="Picture 5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views on birth control?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4" name="Picture 5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would you do if a child became critically ill?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5" name="Picture 5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would your child care plan be if you suddenly lost your spouse?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FAITH: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6" name="Picture 5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role will faith play in your lives?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7" name="Picture 5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often will you go to Church?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8" name="Picture 5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If you are of different faiths, which Church will you go to?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59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59" name="Picture 5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If you are of different faiths, what faith will you raise your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0" name="Picture 6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expect your partner to convert to your faith?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1" name="Picture 6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important is faith to you?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2" name="Picture 6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Would you want to participate in church activities such as bible study as a couple?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YOUR</w:t>
      </w:r>
      <w:proofErr w:type="gram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RELATIONSHIP: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3" name="Picture 6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often would you go out on dates together?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4" name="Picture 6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The Book of </w:t>
      </w:r>
      <w:proofErr w:type="spell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Ecclesiates</w:t>
      </w:r>
      <w:proofErr w:type="spell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says “Two are better than one: they get a good reward for their labor.  If the one falls, the other will lift up his companion.  Woe to the solitary man!  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For if he should fall, he has no one to lift him up.</w:t>
      </w:r>
      <w:proofErr w:type="gramEnd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 So also, if two sleep together, they keep each other warm.  How can one alone keep warm?  Where a lone man may be overcome, two together can resist.  A three-ply cord is not easily broken.”  How do you feel about your marriage being a partnership?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5" name="Picture 6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often do you expect to have sex once you are married?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6" name="Picture 6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If you have children, how do you envision that affecting your time together (dating each other) and your sex life?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7" name="Picture 6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expectations do you have for your sex life after you are married?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8" name="Picture 6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are your expectations for significant events such as birthday, anniversary and Christmas?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69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69" name="Picture 6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would you react if your spouse got you something like a vacuum or boxer shorts for Christmas?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0" name="Picture 7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would you feel if you found out your spouse had his or her secretary buy your Christmas or Birthday present?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1" name="Picture 7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do you feel about surprise parties?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2" name="Picture 7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would you feel if your spouse forgot or ignored a significant birthday such as your 50th?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3" name="Picture 7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often do you plan on taking vacations?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4" name="Picture 7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is your idea of  a perfect vacation?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75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5" name="Picture 7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Is it ever ok to go into debt to go on vacation?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6" name="Picture 7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do you spend your weekends?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77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7" name="Picture 7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would you feel if your spouse came home drunk?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78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8" name="Picture 7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would you feel if your spouse had an excellent career opportunity that meant moving to another part of the country?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79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79" name="Picture 7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much time do you plan on devoting to your career each week?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80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0" name="Picture 8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What role do you envision your spouse having in your career?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lastRenderedPageBreak/>
        <w:t>81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1" name="Picture 8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often do you eat out?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82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2" name="Picture 8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will you divide household chores?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83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3" name="Picture 8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Do you want a family pet?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4" name="Picture 8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5" name="Picture 8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If so, what type of pet?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6" name="Picture 8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84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7" name="Picture 8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Where will you spend the holidays, Christmas, Thanksgiving, Easter, etc.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8" name="Picture 8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85.        How will you decide where to spend the holidays?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89" name="Picture 8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86</w:t>
      </w:r>
      <w:proofErr w:type="gramStart"/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0" name="Picture 9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1" name="Picture 9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How do you think your relationship with your    parents will change after marriage?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87.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2" name="Picture 9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        How much time do you plan on spending with your parents and in laws?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88.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3" name="Picture 9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        What other relatives will be involved in your marriage and with your family (siblings, aunts, uncles, cousins)?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89.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4" name="Picture 9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      How will extended family be involved in your marriage and family?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90.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5" name="Picture 95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        How involved do you want your parents and in laws involved in the lives of your children?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91.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6" name="Picture 96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 If you are divorced, why did your previous marriage end?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92.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7" name="Picture 97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 Have you sought reconciliation with your former spouse?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93.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8" name="Picture 98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 Are you confident that you have resolved any issues which may have doomed the previous marriage?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lastRenderedPageBreak/>
        <w:t>94.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99" name="Picture 99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 If you are widowed, have you completed you grieving?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95.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00" name="Picture 100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  How do you feel about memories of your deceased spouse in your home?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96.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01" name="Picture 101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  Will you late spouse's family play an active role in your lives?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97.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02" name="Picture 102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Will you late spouse's family attend your wedding?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98.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03" name="Picture 103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Where do you expect to be in five (5) years?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99.</w:t>
      </w:r>
      <w:r>
        <w:rPr>
          <w:rFonts w:ascii="Verdana" w:eastAsia="Times New Roman" w:hAnsi="Verdana" w:cs="Times New Roman"/>
          <w:b/>
          <w:bCs/>
          <w:noProof/>
          <w:color w:val="3F9C2D"/>
          <w:sz w:val="18"/>
          <w:szCs w:val="18"/>
        </w:rPr>
        <w:drawing>
          <wp:inline distT="0" distB="0" distL="0" distR="0">
            <wp:extent cx="285115" cy="285115"/>
            <wp:effectExtent l="0" t="0" r="0" b="0"/>
            <wp:docPr id="104" name="Picture 104" descr="http://www.religiouswedding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religiousweddings.org/t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 xml:space="preserve"> Where do you expect to be in twenty (20) years?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F8">
        <w:rPr>
          <w:rFonts w:ascii="Verdana" w:eastAsia="Times New Roman" w:hAnsi="Verdana" w:cs="Times New Roman"/>
          <w:b/>
          <w:bCs/>
          <w:color w:val="3F9C2D"/>
          <w:sz w:val="18"/>
          <w:szCs w:val="18"/>
        </w:rPr>
        <w:t>100.      When do you plan to retire?</w:t>
      </w: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F8" w:rsidRPr="004C21F8" w:rsidRDefault="004C21F8" w:rsidP="004C21F8">
      <w:pPr>
        <w:shd w:val="clear" w:color="auto" w:fill="C6CF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0AF" w:rsidRDefault="009D60AF"/>
    <w:sectPr w:rsidR="009D60AF" w:rsidSect="009D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21F8"/>
    <w:rsid w:val="004C21F8"/>
    <w:rsid w:val="009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1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8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Customer</dc:creator>
  <cp:keywords/>
  <dc:description/>
  <cp:lastModifiedBy>Valued Gateway Customer</cp:lastModifiedBy>
  <cp:revision>1</cp:revision>
  <dcterms:created xsi:type="dcterms:W3CDTF">2010-02-11T19:11:00Z</dcterms:created>
  <dcterms:modified xsi:type="dcterms:W3CDTF">2010-02-11T19:14:00Z</dcterms:modified>
</cp:coreProperties>
</file>