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B4" w:rsidRDefault="006B45B4"/>
    <w:p w:rsidR="006B45B4" w:rsidRPr="006B45B4" w:rsidRDefault="006B45B4" w:rsidP="006B45B4">
      <w:pPr>
        <w:jc w:val="center"/>
        <w:rPr>
          <w:sz w:val="28"/>
          <w:szCs w:val="28"/>
        </w:rPr>
      </w:pPr>
      <w:r w:rsidRPr="006B45B4">
        <w:rPr>
          <w:b/>
          <w:sz w:val="28"/>
          <w:szCs w:val="28"/>
        </w:rPr>
        <w:t>WORMS</w:t>
      </w:r>
    </w:p>
    <w:p w:rsidR="006B45B4" w:rsidRDefault="006B45B4" w:rsidP="006B45B4"/>
    <w:p w:rsidR="006B45B4" w:rsidRPr="006B45B4" w:rsidRDefault="006B45B4" w:rsidP="006B45B4">
      <w:pPr>
        <w:rPr>
          <w:b/>
          <w:sz w:val="28"/>
          <w:szCs w:val="28"/>
        </w:rPr>
      </w:pPr>
      <w:r w:rsidRPr="006B45B4">
        <w:rPr>
          <w:b/>
          <w:sz w:val="28"/>
          <w:szCs w:val="28"/>
        </w:rPr>
        <w:t xml:space="preserve">Signs of Intestinal Parasites:  </w:t>
      </w:r>
    </w:p>
    <w:p w:rsidR="006B45B4" w:rsidRDefault="006B45B4" w:rsidP="006B45B4">
      <w:r>
        <w:t>Signs of worm infestation in horses can vary widely; some horses may should barely any signs; others will have severe disease and sometimes die as a result.  Common signs of worms include;</w:t>
      </w:r>
    </w:p>
    <w:p w:rsidR="006B45B4" w:rsidRDefault="006B45B4" w:rsidP="006B45B4">
      <w:pPr>
        <w:pStyle w:val="ListParagraph"/>
        <w:numPr>
          <w:ilvl w:val="0"/>
          <w:numId w:val="3"/>
        </w:numPr>
        <w:spacing w:after="0" w:line="240" w:lineRule="auto"/>
      </w:pPr>
      <w:r>
        <w:t>Loss of appetite</w:t>
      </w:r>
    </w:p>
    <w:p w:rsidR="005F66C1" w:rsidRDefault="005F66C1" w:rsidP="006B45B4">
      <w:pPr>
        <w:pStyle w:val="ListParagraph"/>
        <w:numPr>
          <w:ilvl w:val="0"/>
          <w:numId w:val="3"/>
        </w:numPr>
        <w:spacing w:after="0" w:line="240" w:lineRule="auto"/>
      </w:pPr>
      <w:r>
        <w:t>Dull, rough or curly coat</w:t>
      </w:r>
    </w:p>
    <w:p w:rsidR="006B45B4" w:rsidRDefault="006B45B4" w:rsidP="006B45B4">
      <w:pPr>
        <w:pStyle w:val="ListParagraph"/>
        <w:numPr>
          <w:ilvl w:val="0"/>
          <w:numId w:val="3"/>
        </w:numPr>
        <w:spacing w:after="0" w:line="240" w:lineRule="auto"/>
      </w:pPr>
      <w:r>
        <w:t>Poor growth in foals</w:t>
      </w:r>
    </w:p>
    <w:p w:rsidR="006B45B4" w:rsidRDefault="005F66C1" w:rsidP="006B45B4">
      <w:pPr>
        <w:pStyle w:val="ListParagraph"/>
        <w:numPr>
          <w:ilvl w:val="0"/>
          <w:numId w:val="3"/>
        </w:numPr>
        <w:spacing w:after="0" w:line="240" w:lineRule="auto"/>
      </w:pPr>
      <w:r>
        <w:t>C</w:t>
      </w:r>
      <w:r w:rsidR="006B45B4">
        <w:t>oughing</w:t>
      </w:r>
    </w:p>
    <w:p w:rsidR="006B45B4" w:rsidRDefault="006B45B4" w:rsidP="006B45B4">
      <w:pPr>
        <w:pStyle w:val="ListParagraph"/>
        <w:numPr>
          <w:ilvl w:val="0"/>
          <w:numId w:val="3"/>
        </w:numPr>
        <w:spacing w:after="0" w:line="240" w:lineRule="auto"/>
      </w:pPr>
      <w:r>
        <w:t>Weight loss</w:t>
      </w:r>
    </w:p>
    <w:p w:rsidR="006B45B4" w:rsidRDefault="006B45B4" w:rsidP="006B45B4">
      <w:pPr>
        <w:pStyle w:val="ListParagraph"/>
        <w:numPr>
          <w:ilvl w:val="0"/>
          <w:numId w:val="3"/>
        </w:numPr>
        <w:spacing w:after="0" w:line="240" w:lineRule="auto"/>
      </w:pPr>
      <w:r>
        <w:t>Tail rubbing, due to irritation as pin worms crawl out to lay their eggs in the tail area</w:t>
      </w:r>
    </w:p>
    <w:p w:rsidR="005F66C1" w:rsidRDefault="005F66C1" w:rsidP="006B45B4">
      <w:pPr>
        <w:pStyle w:val="ListParagraph"/>
        <w:numPr>
          <w:ilvl w:val="0"/>
          <w:numId w:val="3"/>
        </w:numPr>
        <w:spacing w:after="0" w:line="240" w:lineRule="auto"/>
      </w:pPr>
      <w:r>
        <w:t>Diarrhoea</w:t>
      </w:r>
    </w:p>
    <w:p w:rsidR="006B45B4" w:rsidRDefault="006B45B4" w:rsidP="006B45B4">
      <w:pPr>
        <w:pStyle w:val="ListParagraph"/>
        <w:numPr>
          <w:ilvl w:val="0"/>
          <w:numId w:val="3"/>
        </w:numPr>
        <w:spacing w:after="0" w:line="240" w:lineRule="auto"/>
      </w:pPr>
      <w:r>
        <w:t>Colic</w:t>
      </w:r>
    </w:p>
    <w:p w:rsidR="006B45B4" w:rsidRDefault="006B45B4" w:rsidP="005F66C1">
      <w:pPr>
        <w:spacing w:after="0" w:line="240" w:lineRule="auto"/>
      </w:pPr>
      <w:r>
        <w:br/>
      </w:r>
    </w:p>
    <w:p w:rsidR="00DD39E6" w:rsidRDefault="00DD39E6" w:rsidP="006B45B4">
      <w:pPr>
        <w:ind w:left="-810" w:right="-784"/>
        <w:rPr>
          <w:noProof/>
          <w:lang w:eastAsia="en-AU"/>
        </w:rPr>
      </w:pPr>
      <w:r>
        <w:rPr>
          <w:noProof/>
          <w:lang w:eastAsia="en-AU"/>
        </w:rPr>
        <w:drawing>
          <wp:inline distT="0" distB="0" distL="0" distR="0">
            <wp:extent cx="3238500" cy="264045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5851" cy="2646443"/>
                    </a:xfrm>
                    <a:prstGeom prst="rect">
                      <a:avLst/>
                    </a:prstGeom>
                    <a:noFill/>
                    <a:ln>
                      <a:noFill/>
                    </a:ln>
                  </pic:spPr>
                </pic:pic>
              </a:graphicData>
            </a:graphic>
          </wp:inline>
        </w:drawing>
      </w:r>
      <w:r w:rsidR="0080711E">
        <w:rPr>
          <w:noProof/>
          <w:lang w:eastAsia="en-AU"/>
        </w:rPr>
        <w:t xml:space="preserve">  </w:t>
      </w:r>
      <w:r w:rsidR="006B45B4">
        <w:rPr>
          <w:noProof/>
          <w:lang w:eastAsia="en-AU"/>
        </w:rPr>
        <w:t xml:space="preserve">     </w:t>
      </w:r>
      <w:r>
        <w:rPr>
          <w:noProof/>
          <w:lang w:eastAsia="en-AU"/>
        </w:rPr>
        <w:drawing>
          <wp:inline distT="0" distB="0" distL="0" distR="0">
            <wp:extent cx="3406350" cy="2644854"/>
            <wp:effectExtent l="0" t="0" r="381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0055" cy="2655495"/>
                    </a:xfrm>
                    <a:prstGeom prst="rect">
                      <a:avLst/>
                    </a:prstGeom>
                    <a:noFill/>
                    <a:ln>
                      <a:noFill/>
                    </a:ln>
                  </pic:spPr>
                </pic:pic>
              </a:graphicData>
            </a:graphic>
          </wp:inline>
        </w:drawing>
      </w:r>
    </w:p>
    <w:p w:rsidR="00DD39E6" w:rsidRDefault="00DD39E6" w:rsidP="00C65F3D">
      <w:pPr>
        <w:jc w:val="center"/>
      </w:pPr>
    </w:p>
    <w:p w:rsidR="00C65F3D" w:rsidRPr="006B45B4" w:rsidRDefault="00C65F3D" w:rsidP="00C65F3D">
      <w:pPr>
        <w:spacing w:before="150" w:after="150" w:line="324" w:lineRule="atLeast"/>
        <w:outlineLvl w:val="3"/>
        <w:rPr>
          <w:rFonts w:eastAsia="Times New Roman" w:cstheme="minorHAnsi"/>
          <w:sz w:val="28"/>
          <w:szCs w:val="28"/>
          <w:lang w:eastAsia="en-AU"/>
        </w:rPr>
      </w:pPr>
      <w:r w:rsidRPr="006B45B4">
        <w:rPr>
          <w:rFonts w:eastAsia="Times New Roman" w:cstheme="minorHAnsi"/>
          <w:b/>
          <w:bCs/>
          <w:sz w:val="28"/>
          <w:szCs w:val="28"/>
          <w:lang w:eastAsia="en-AU"/>
        </w:rPr>
        <w:t>How Do Worms Hurt My Horse?</w:t>
      </w:r>
    </w:p>
    <w:p w:rsidR="005F66C1" w:rsidRDefault="00C65F3D" w:rsidP="006B45B4">
      <w:pPr>
        <w:spacing w:after="150" w:line="240" w:lineRule="auto"/>
        <w:jc w:val="both"/>
        <w:rPr>
          <w:rFonts w:eastAsia="Times New Roman" w:cstheme="minorHAnsi"/>
          <w:color w:val="121111"/>
          <w:lang w:eastAsia="en-AU"/>
        </w:rPr>
      </w:pPr>
      <w:r w:rsidRPr="00C65F3D">
        <w:rPr>
          <w:rFonts w:eastAsia="Times New Roman" w:cstheme="minorHAnsi"/>
          <w:color w:val="121111"/>
          <w:lang w:eastAsia="en-AU"/>
        </w:rPr>
        <w:t xml:space="preserve">Worms are small, but </w:t>
      </w:r>
      <w:r w:rsidR="006B45B4">
        <w:rPr>
          <w:rFonts w:eastAsia="Times New Roman" w:cstheme="minorHAnsi"/>
          <w:color w:val="121111"/>
          <w:lang w:eastAsia="en-AU"/>
        </w:rPr>
        <w:t xml:space="preserve">they </w:t>
      </w:r>
      <w:r w:rsidRPr="00C65F3D">
        <w:rPr>
          <w:rFonts w:eastAsia="Times New Roman" w:cstheme="minorHAnsi"/>
          <w:color w:val="121111"/>
          <w:lang w:eastAsia="en-AU"/>
        </w:rPr>
        <w:t xml:space="preserve">can be deadly! In large numbers, worms and bots can make life for your horse very unpleasant. </w:t>
      </w:r>
    </w:p>
    <w:p w:rsidR="00C65F3D" w:rsidRPr="00C65F3D" w:rsidRDefault="00C65F3D" w:rsidP="006B45B4">
      <w:pPr>
        <w:spacing w:after="150" w:line="240" w:lineRule="auto"/>
        <w:jc w:val="both"/>
        <w:rPr>
          <w:rFonts w:eastAsia="Times New Roman" w:cstheme="minorHAnsi"/>
          <w:color w:val="121111"/>
          <w:lang w:eastAsia="en-AU"/>
        </w:rPr>
      </w:pPr>
      <w:r w:rsidRPr="00C65F3D">
        <w:rPr>
          <w:rFonts w:eastAsia="Times New Roman" w:cstheme="minorHAnsi"/>
          <w:color w:val="121111"/>
          <w:lang w:eastAsia="en-AU"/>
        </w:rPr>
        <w:t>Worms, such as Strongyles</w:t>
      </w:r>
      <w:r>
        <w:rPr>
          <w:rFonts w:eastAsia="Times New Roman" w:cstheme="minorHAnsi"/>
          <w:color w:val="121111"/>
          <w:lang w:eastAsia="en-AU"/>
        </w:rPr>
        <w:t>,</w:t>
      </w:r>
      <w:r w:rsidRPr="00C65F3D">
        <w:rPr>
          <w:rFonts w:eastAsia="Times New Roman" w:cstheme="minorHAnsi"/>
          <w:color w:val="121111"/>
          <w:lang w:eastAsia="en-AU"/>
        </w:rPr>
        <w:t xml:space="preserve"> actually eat away at your horse’s intestinal walls, feeding off blood in the tender areas. Other worms, such as Tapeworms feed on the feed your horse eats, meaning that your horse actually gets little out of what you feed him! Bots attach to the walls of the gut with strong suckers and cause very serious damage to the stomach lining! Bloodworms can block blood vessels, as they travel in the arteries and irritate the areas. Roundworms irritate the lungs and windpipe - they cause coughing and pneumonia!</w:t>
      </w:r>
    </w:p>
    <w:p w:rsidR="0080711E" w:rsidRDefault="005F66C1" w:rsidP="00DD39E6">
      <w:r>
        <w:br w:type="column"/>
      </w:r>
    </w:p>
    <w:p w:rsidR="00CA09C9" w:rsidRPr="006B45B4" w:rsidRDefault="00D676CE" w:rsidP="006B45B4">
      <w:pPr>
        <w:rPr>
          <w:b/>
          <w:sz w:val="28"/>
          <w:szCs w:val="28"/>
        </w:rPr>
      </w:pPr>
      <w:r w:rsidRPr="006B45B4">
        <w:rPr>
          <w:b/>
          <w:sz w:val="28"/>
          <w:szCs w:val="28"/>
        </w:rPr>
        <w:t>Traditional d</w:t>
      </w:r>
      <w:r w:rsidR="00CA09C9" w:rsidRPr="006B45B4">
        <w:rPr>
          <w:b/>
          <w:sz w:val="28"/>
          <w:szCs w:val="28"/>
        </w:rPr>
        <w:t xml:space="preserve">eworming </w:t>
      </w:r>
      <w:r w:rsidRPr="006B45B4">
        <w:rPr>
          <w:b/>
          <w:sz w:val="28"/>
          <w:szCs w:val="28"/>
        </w:rPr>
        <w:t>program</w:t>
      </w:r>
    </w:p>
    <w:p w:rsidR="002C6161" w:rsidRDefault="00CA09C9" w:rsidP="005F66C1">
      <w:pPr>
        <w:spacing w:line="240" w:lineRule="auto"/>
        <w:jc w:val="both"/>
      </w:pPr>
      <w:r>
        <w:t xml:space="preserve">A traditional rotational </w:t>
      </w:r>
      <w:r w:rsidR="00D676CE">
        <w:t>de</w:t>
      </w:r>
      <w:r>
        <w:t xml:space="preserve">worming program provides for the general prevention and elimination of </w:t>
      </w:r>
      <w:r w:rsidR="002C6161">
        <w:t xml:space="preserve">most </w:t>
      </w:r>
      <w:r>
        <w:t xml:space="preserve">parasites/worms </w:t>
      </w:r>
      <w:r w:rsidR="002C6161">
        <w:t>a</w:t>
      </w:r>
      <w:r w:rsidR="00C65F3D">
        <w:t>t the correct time of the year which</w:t>
      </w:r>
      <w:r w:rsidR="0080711E">
        <w:t xml:space="preserve"> helps to prevent worms becoming immune to one active ingredient.</w:t>
      </w:r>
      <w:r w:rsidR="00C65F3D">
        <w:t xml:space="preserve">  Worming calendars provide good advice on when to treat horses with </w:t>
      </w:r>
      <w:r w:rsidR="000C7501">
        <w:t>which worming paste.</w:t>
      </w:r>
    </w:p>
    <w:p w:rsidR="00CA09C9" w:rsidRDefault="002C6161" w:rsidP="005F66C1">
      <w:pPr>
        <w:spacing w:line="240" w:lineRule="auto"/>
        <w:jc w:val="both"/>
        <w:rPr>
          <w:color w:val="000000"/>
        </w:rPr>
      </w:pPr>
      <w:r>
        <w:t xml:space="preserve">A traditional rotational </w:t>
      </w:r>
      <w:r w:rsidR="00D676CE">
        <w:t>de</w:t>
      </w:r>
      <w:r>
        <w:t xml:space="preserve">worming program </w:t>
      </w:r>
      <w:r w:rsidR="00CA09C9">
        <w:t xml:space="preserve">does </w:t>
      </w:r>
      <w:r w:rsidR="00CA09C9" w:rsidRPr="00734D53">
        <w:rPr>
          <w:b/>
        </w:rPr>
        <w:t xml:space="preserve">not however </w:t>
      </w:r>
      <w:r w:rsidRPr="00734D53">
        <w:rPr>
          <w:b/>
        </w:rPr>
        <w:t>treat</w:t>
      </w:r>
      <w:r w:rsidR="00734D53">
        <w:rPr>
          <w:b/>
        </w:rPr>
        <w:t xml:space="preserve"> E</w:t>
      </w:r>
      <w:r w:rsidR="00CA09C9" w:rsidRPr="00734D53">
        <w:rPr>
          <w:b/>
        </w:rPr>
        <w:t xml:space="preserve">ncysted </w:t>
      </w:r>
      <w:r w:rsidR="00734D53">
        <w:rPr>
          <w:b/>
        </w:rPr>
        <w:t>S</w:t>
      </w:r>
      <w:r w:rsidR="00D676CE" w:rsidRPr="00734D53">
        <w:rPr>
          <w:b/>
        </w:rPr>
        <w:t xml:space="preserve">mall </w:t>
      </w:r>
      <w:r w:rsidR="00734D53">
        <w:rPr>
          <w:b/>
        </w:rPr>
        <w:t>S</w:t>
      </w:r>
      <w:r w:rsidR="00CA09C9" w:rsidRPr="00734D53">
        <w:rPr>
          <w:b/>
        </w:rPr>
        <w:t>trongyles</w:t>
      </w:r>
      <w:r w:rsidR="00D676CE" w:rsidRPr="00734D53">
        <w:rPr>
          <w:b/>
        </w:rPr>
        <w:t xml:space="preserve"> (ESS)</w:t>
      </w:r>
      <w:r w:rsidR="00CA09C9" w:rsidRPr="00734D53">
        <w:rPr>
          <w:b/>
        </w:rPr>
        <w:t>.</w:t>
      </w:r>
      <w:r w:rsidR="00CA09C9">
        <w:t xml:space="preserve">  Encysted </w:t>
      </w:r>
      <w:r w:rsidR="00D676CE">
        <w:t>Small S</w:t>
      </w:r>
      <w:r w:rsidR="00CA09C9">
        <w:t xml:space="preserve">trongyles are </w:t>
      </w:r>
      <w:r w:rsidR="0080711E">
        <w:t xml:space="preserve">the larvae of </w:t>
      </w:r>
      <w:r w:rsidR="00D676CE">
        <w:t>Strongyles</w:t>
      </w:r>
      <w:r w:rsidR="00CA09C9">
        <w:t xml:space="preserve"> that are protected by a cyst like cover - they </w:t>
      </w:r>
      <w:r w:rsidR="00D676CE">
        <w:t xml:space="preserve">can </w:t>
      </w:r>
      <w:r w:rsidR="00CA09C9">
        <w:t xml:space="preserve">lay </w:t>
      </w:r>
      <w:r w:rsidR="00C65F3D">
        <w:t>semi-</w:t>
      </w:r>
      <w:r w:rsidR="00CA09C9">
        <w:t xml:space="preserve">dormant </w:t>
      </w:r>
      <w:r w:rsidR="00C65F3D">
        <w:t xml:space="preserve">stuck to </w:t>
      </w:r>
      <w:r w:rsidR="00C323FA">
        <w:t>the horse</w:t>
      </w:r>
      <w:r w:rsidR="00D676CE">
        <w:t>’</w:t>
      </w:r>
      <w:r w:rsidR="00C323FA">
        <w:t>s intestinal wall</w:t>
      </w:r>
      <w:r w:rsidR="00D676CE">
        <w:t xml:space="preserve"> for many months or even years</w:t>
      </w:r>
      <w:r w:rsidR="00C323FA">
        <w:t xml:space="preserve"> and usually hatch</w:t>
      </w:r>
      <w:r w:rsidR="00D676CE">
        <w:t xml:space="preserve"> only</w:t>
      </w:r>
      <w:r w:rsidR="00C323FA">
        <w:t xml:space="preserve"> in small quantities.  However they can hatch in very large numbers and </w:t>
      </w:r>
      <w:r w:rsidR="00CA09C9">
        <w:t>that can</w:t>
      </w:r>
      <w:r w:rsidR="00C323FA">
        <w:t xml:space="preserve"> cause </w:t>
      </w:r>
      <w:r w:rsidR="00D676CE">
        <w:t xml:space="preserve">severe </w:t>
      </w:r>
      <w:r w:rsidR="00C323FA">
        <w:t>colic, scouring</w:t>
      </w:r>
      <w:r w:rsidR="00734D53">
        <w:t>,</w:t>
      </w:r>
      <w:r w:rsidR="00C323FA">
        <w:t xml:space="preserve"> or death (th</w:t>
      </w:r>
      <w:r w:rsidR="00C323FA" w:rsidRPr="00C323FA">
        <w:rPr>
          <w:color w:val="000000"/>
        </w:rPr>
        <w:t>e reason for this is that when they emerge, they release toxins from a</w:t>
      </w:r>
      <w:r w:rsidR="00C323FA">
        <w:rPr>
          <w:color w:val="000000"/>
        </w:rPr>
        <w:t>ccumulated larval waste</w:t>
      </w:r>
      <w:r w:rsidR="00D676CE">
        <w:rPr>
          <w:color w:val="000000"/>
        </w:rPr>
        <w:t>)</w:t>
      </w:r>
      <w:r w:rsidR="00C323FA" w:rsidRPr="00C323FA">
        <w:rPr>
          <w:color w:val="000000"/>
        </w:rPr>
        <w:t>.</w:t>
      </w:r>
      <w:r w:rsidR="00C323FA">
        <w:rPr>
          <w:color w:val="000000"/>
        </w:rPr>
        <w:t xml:space="preserve"> </w:t>
      </w:r>
      <w:r w:rsidR="0080711E">
        <w:rPr>
          <w:color w:val="000000"/>
        </w:rPr>
        <w:t xml:space="preserve">  Toxic shock, from a large hatching, can kill an otherwise heathy horse within hours.</w:t>
      </w:r>
    </w:p>
    <w:p w:rsidR="000C7501" w:rsidRDefault="000C7501" w:rsidP="00CA09C9">
      <w:pPr>
        <w:rPr>
          <w:color w:val="000000"/>
        </w:rPr>
      </w:pPr>
    </w:p>
    <w:p w:rsidR="000C7501" w:rsidRPr="006B45B4" w:rsidRDefault="000C7501" w:rsidP="006B45B4">
      <w:pPr>
        <w:rPr>
          <w:b/>
          <w:color w:val="000000"/>
          <w:sz w:val="28"/>
          <w:szCs w:val="28"/>
        </w:rPr>
      </w:pPr>
      <w:r w:rsidRPr="006B45B4">
        <w:rPr>
          <w:b/>
          <w:color w:val="000000"/>
          <w:sz w:val="28"/>
          <w:szCs w:val="28"/>
        </w:rPr>
        <w:t>Hendra Pony Club deworming program</w:t>
      </w:r>
    </w:p>
    <w:p w:rsidR="000C7501" w:rsidRDefault="000C7501" w:rsidP="000C7501">
      <w:pPr>
        <w:pStyle w:val="ListParagraph"/>
        <w:numPr>
          <w:ilvl w:val="0"/>
          <w:numId w:val="1"/>
        </w:numPr>
        <w:ind w:left="360"/>
        <w:rPr>
          <w:color w:val="000000"/>
        </w:rPr>
      </w:pPr>
      <w:r>
        <w:rPr>
          <w:color w:val="000000"/>
        </w:rPr>
        <w:t>Removal of manure from the paddocks weekly and rotational grazing</w:t>
      </w:r>
    </w:p>
    <w:p w:rsidR="000C7501" w:rsidRDefault="000C7501" w:rsidP="000C7501">
      <w:pPr>
        <w:pStyle w:val="ListParagraph"/>
        <w:numPr>
          <w:ilvl w:val="0"/>
          <w:numId w:val="1"/>
        </w:numPr>
        <w:ind w:left="360"/>
        <w:rPr>
          <w:color w:val="000000"/>
        </w:rPr>
      </w:pPr>
      <w:r>
        <w:rPr>
          <w:color w:val="000000"/>
        </w:rPr>
        <w:t xml:space="preserve">Worming of all new horses prior to them </w:t>
      </w:r>
      <w:r w:rsidR="005F66C1">
        <w:rPr>
          <w:color w:val="000000"/>
        </w:rPr>
        <w:t xml:space="preserve">coming to HPC and again before </w:t>
      </w:r>
      <w:r>
        <w:rPr>
          <w:color w:val="000000"/>
        </w:rPr>
        <w:t>entering the herd</w:t>
      </w:r>
    </w:p>
    <w:p w:rsidR="000C7501" w:rsidRDefault="000C7501" w:rsidP="000C7501">
      <w:pPr>
        <w:pStyle w:val="ListParagraph"/>
        <w:numPr>
          <w:ilvl w:val="0"/>
          <w:numId w:val="1"/>
        </w:numPr>
        <w:ind w:left="360"/>
      </w:pPr>
      <w:r w:rsidRPr="00A02C8E">
        <w:rPr>
          <w:color w:val="000000"/>
        </w:rPr>
        <w:t>Herd worming (every 1</w:t>
      </w:r>
      <w:r>
        <w:rPr>
          <w:color w:val="000000"/>
        </w:rPr>
        <w:t>6</w:t>
      </w:r>
      <w:r w:rsidRPr="00A02C8E">
        <w:rPr>
          <w:color w:val="000000"/>
        </w:rPr>
        <w:t xml:space="preserve"> weeks with </w:t>
      </w:r>
      <w:proofErr w:type="spellStart"/>
      <w:r w:rsidRPr="00A02C8E">
        <w:rPr>
          <w:color w:val="000000"/>
        </w:rPr>
        <w:t>Moxidectin</w:t>
      </w:r>
      <w:proofErr w:type="spellEnd"/>
      <w:r w:rsidR="006B45B4">
        <w:rPr>
          <w:color w:val="000000"/>
        </w:rPr>
        <w:t xml:space="preserve"> (</w:t>
      </w:r>
      <w:proofErr w:type="spellStart"/>
      <w:r w:rsidR="006B45B4">
        <w:rPr>
          <w:color w:val="000000"/>
        </w:rPr>
        <w:t>Equest</w:t>
      </w:r>
      <w:proofErr w:type="spellEnd"/>
      <w:r w:rsidR="006B45B4">
        <w:rPr>
          <w:color w:val="000000"/>
        </w:rPr>
        <w:t xml:space="preserve"> Plus Tape)</w:t>
      </w:r>
      <w:proofErr w:type="gramStart"/>
      <w:r w:rsidRPr="00A02C8E">
        <w:rPr>
          <w:color w:val="000000"/>
        </w:rPr>
        <w:t>,</w:t>
      </w:r>
      <w:r w:rsidR="006B45B4">
        <w:rPr>
          <w:color w:val="000000"/>
        </w:rPr>
        <w:t xml:space="preserve">  and</w:t>
      </w:r>
      <w:proofErr w:type="gramEnd"/>
      <w:r w:rsidR="006B45B4">
        <w:rPr>
          <w:color w:val="000000"/>
        </w:rPr>
        <w:t xml:space="preserve"> </w:t>
      </w:r>
      <w:r w:rsidRPr="00A02C8E">
        <w:rPr>
          <w:color w:val="000000"/>
        </w:rPr>
        <w:t xml:space="preserve"> 1 x </w:t>
      </w:r>
      <w:proofErr w:type="spellStart"/>
      <w:r>
        <w:t>Ivermectin</w:t>
      </w:r>
      <w:proofErr w:type="spellEnd"/>
      <w:r>
        <w:t xml:space="preserve"> + </w:t>
      </w:r>
      <w:proofErr w:type="spellStart"/>
      <w:r>
        <w:t>Praziquantel</w:t>
      </w:r>
      <w:proofErr w:type="spellEnd"/>
      <w:r>
        <w:t xml:space="preserve"> in January). </w:t>
      </w:r>
    </w:p>
    <w:p w:rsidR="000C7501" w:rsidRDefault="000C7501" w:rsidP="000C7501">
      <w:r>
        <w:t xml:space="preserve">Giving an alternative dose of a deworming paste (ie; </w:t>
      </w:r>
      <w:proofErr w:type="spellStart"/>
      <w:r>
        <w:t>Ivermectin</w:t>
      </w:r>
      <w:proofErr w:type="spellEnd"/>
      <w:r>
        <w:t xml:space="preserve"> + </w:t>
      </w:r>
      <w:proofErr w:type="spellStart"/>
      <w:r>
        <w:t>Praziquantel</w:t>
      </w:r>
      <w:proofErr w:type="spellEnd"/>
      <w:r>
        <w:t xml:space="preserve">) ensures that the worms in our horses do not develop </w:t>
      </w:r>
      <w:proofErr w:type="gramStart"/>
      <w:r>
        <w:t>an immunity</w:t>
      </w:r>
      <w:proofErr w:type="gramEnd"/>
      <w:r>
        <w:t xml:space="preserve"> to </w:t>
      </w:r>
      <w:proofErr w:type="spellStart"/>
      <w:r>
        <w:t>Moxidectin</w:t>
      </w:r>
      <w:proofErr w:type="spellEnd"/>
      <w:r>
        <w:t>.</w:t>
      </w:r>
    </w:p>
    <w:p w:rsidR="000C7501" w:rsidRDefault="000C7501" w:rsidP="00734D53">
      <w:pPr>
        <w:jc w:val="center"/>
        <w:rPr>
          <w:color w:val="000000"/>
        </w:rPr>
      </w:pPr>
    </w:p>
    <w:p w:rsidR="00734D53" w:rsidRDefault="00734D53" w:rsidP="00734D53">
      <w:pPr>
        <w:jc w:val="center"/>
        <w:rPr>
          <w:color w:val="000000"/>
        </w:rPr>
      </w:pPr>
      <w:r>
        <w:rPr>
          <w:color w:val="000000"/>
        </w:rPr>
        <w:t>----------------------</w:t>
      </w:r>
    </w:p>
    <w:p w:rsidR="000C7501" w:rsidRDefault="000C7501" w:rsidP="00CA09C9">
      <w:pPr>
        <w:rPr>
          <w:color w:val="000000"/>
        </w:rPr>
      </w:pPr>
    </w:p>
    <w:p w:rsidR="000C7501" w:rsidRDefault="00C323FA" w:rsidP="00CA09C9">
      <w:pPr>
        <w:rPr>
          <w:color w:val="000000"/>
        </w:rPr>
      </w:pPr>
      <w:r>
        <w:rPr>
          <w:color w:val="000000"/>
        </w:rPr>
        <w:t xml:space="preserve">New </w:t>
      </w:r>
      <w:r w:rsidR="00D676CE">
        <w:rPr>
          <w:color w:val="000000"/>
        </w:rPr>
        <w:t>de</w:t>
      </w:r>
      <w:r>
        <w:rPr>
          <w:color w:val="000000"/>
        </w:rPr>
        <w:t xml:space="preserve">worming regimes (like the </w:t>
      </w:r>
      <w:r w:rsidR="00D676CE">
        <w:rPr>
          <w:color w:val="000000"/>
        </w:rPr>
        <w:t>de</w:t>
      </w:r>
      <w:r>
        <w:rPr>
          <w:color w:val="000000"/>
        </w:rPr>
        <w:t xml:space="preserve">worming program introduced at our grounds </w:t>
      </w:r>
      <w:r w:rsidR="005D1148">
        <w:rPr>
          <w:color w:val="000000"/>
        </w:rPr>
        <w:t>in 2018</w:t>
      </w:r>
      <w:r>
        <w:rPr>
          <w:color w:val="000000"/>
        </w:rPr>
        <w:t>) ensure that not only are horses treated for all general worms (bot, round, tape, strongyles, etc)</w:t>
      </w:r>
      <w:r w:rsidR="0080711E">
        <w:rPr>
          <w:color w:val="000000"/>
        </w:rPr>
        <w:t xml:space="preserve"> they are also treated against Encysted Small S</w:t>
      </w:r>
      <w:r>
        <w:rPr>
          <w:color w:val="000000"/>
        </w:rPr>
        <w:t>trongyles.</w:t>
      </w:r>
      <w:r w:rsidR="00D676CE">
        <w:rPr>
          <w:color w:val="000000"/>
        </w:rPr>
        <w:t xml:space="preserve">  </w:t>
      </w:r>
    </w:p>
    <w:p w:rsidR="00C323FA" w:rsidRDefault="00D676CE" w:rsidP="00CA09C9">
      <w:pPr>
        <w:rPr>
          <w:color w:val="000000"/>
        </w:rPr>
      </w:pPr>
      <w:r>
        <w:rPr>
          <w:color w:val="000000"/>
        </w:rPr>
        <w:t xml:space="preserve">There are only two chemicals available to treat Encysted Small Strongyles;  </w:t>
      </w:r>
      <w:proofErr w:type="spellStart"/>
      <w:r>
        <w:rPr>
          <w:color w:val="000000"/>
        </w:rPr>
        <w:t>Moxidectin</w:t>
      </w:r>
      <w:proofErr w:type="spellEnd"/>
      <w:r>
        <w:rPr>
          <w:color w:val="000000"/>
        </w:rPr>
        <w:t xml:space="preserve">  and </w:t>
      </w:r>
      <w:proofErr w:type="spellStart"/>
      <w:r>
        <w:rPr>
          <w:color w:val="000000"/>
        </w:rPr>
        <w:t>Fenbendazole</w:t>
      </w:r>
      <w:proofErr w:type="spellEnd"/>
      <w:r>
        <w:rPr>
          <w:color w:val="000000"/>
        </w:rPr>
        <w:t xml:space="preserve"> </w:t>
      </w:r>
      <w:proofErr w:type="spellStart"/>
      <w:r>
        <w:rPr>
          <w:color w:val="000000"/>
        </w:rPr>
        <w:t>Panacur</w:t>
      </w:r>
      <w:proofErr w:type="spellEnd"/>
      <w:r>
        <w:rPr>
          <w:color w:val="000000"/>
        </w:rPr>
        <w:t xml:space="preserve"> (note; FP must be given on five consecutive days</w:t>
      </w:r>
      <w:r w:rsidR="0080711E">
        <w:rPr>
          <w:color w:val="000000"/>
        </w:rPr>
        <w:t xml:space="preserve">, so is nowhere near as easy to use as a </w:t>
      </w:r>
      <w:proofErr w:type="spellStart"/>
      <w:r w:rsidR="0080711E">
        <w:rPr>
          <w:color w:val="000000"/>
        </w:rPr>
        <w:t>Moxidectin</w:t>
      </w:r>
      <w:proofErr w:type="spellEnd"/>
      <w:r w:rsidR="0080711E">
        <w:rPr>
          <w:color w:val="000000"/>
        </w:rPr>
        <w:t xml:space="preserve"> which is a one paste only application</w:t>
      </w:r>
      <w:r>
        <w:rPr>
          <w:color w:val="000000"/>
        </w:rPr>
        <w:t>).</w:t>
      </w:r>
      <w:r w:rsidR="000C7501">
        <w:rPr>
          <w:color w:val="000000"/>
        </w:rPr>
        <w:t xml:space="preserve"> </w:t>
      </w:r>
    </w:p>
    <w:p w:rsidR="000C7501" w:rsidRDefault="005F66C1" w:rsidP="00CA09C9">
      <w:pPr>
        <w:rPr>
          <w:color w:val="000000"/>
        </w:rPr>
      </w:pPr>
      <w:r>
        <w:rPr>
          <w:color w:val="000000"/>
        </w:rPr>
        <w:t>As an ad</w:t>
      </w:r>
      <w:bookmarkStart w:id="0" w:name="_GoBack"/>
      <w:bookmarkEnd w:id="0"/>
      <w:r>
        <w:rPr>
          <w:color w:val="000000"/>
        </w:rPr>
        <w:t xml:space="preserve">junct:  </w:t>
      </w:r>
      <w:r w:rsidR="000C7501">
        <w:rPr>
          <w:color w:val="000000"/>
        </w:rPr>
        <w:t xml:space="preserve">Counting egg’s in horse manure called a </w:t>
      </w:r>
      <w:r>
        <w:rPr>
          <w:color w:val="000000"/>
        </w:rPr>
        <w:t>Faecal</w:t>
      </w:r>
      <w:r w:rsidR="000C7501">
        <w:rPr>
          <w:color w:val="000000"/>
        </w:rPr>
        <w:t xml:space="preserve"> Egg Count is a great method to determine how heavy a worm burden a horse mig</w:t>
      </w:r>
      <w:r w:rsidR="007B6DE5">
        <w:rPr>
          <w:color w:val="000000"/>
        </w:rPr>
        <w:t>ht be carrying, sadly that does not</w:t>
      </w:r>
      <w:r w:rsidR="000C7501">
        <w:rPr>
          <w:color w:val="000000"/>
        </w:rPr>
        <w:t xml:space="preserve"> include how many Encysted Small Strongyles there might be attached to the gut wall, but it does help with understanding how an overall deworming program is working and what, if any, additional treatment might be needed. </w:t>
      </w:r>
    </w:p>
    <w:p w:rsidR="0080711E" w:rsidRDefault="0080711E" w:rsidP="00CA09C9">
      <w:pPr>
        <w:rPr>
          <w:color w:val="000000"/>
        </w:rPr>
      </w:pPr>
    </w:p>
    <w:p w:rsidR="00734D53" w:rsidRDefault="00734D53" w:rsidP="00734D53"/>
    <w:sectPr w:rsidR="00734D53" w:rsidSect="00C65F3D">
      <w:pgSz w:w="11906" w:h="16838"/>
      <w:pgMar w:top="540" w:right="746"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74983"/>
    <w:multiLevelType w:val="hybridMultilevel"/>
    <w:tmpl w:val="CA18A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6477F4"/>
    <w:multiLevelType w:val="hybridMultilevel"/>
    <w:tmpl w:val="A1A020CA"/>
    <w:lvl w:ilvl="0" w:tplc="6EE4986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CD2558D"/>
    <w:multiLevelType w:val="hybridMultilevel"/>
    <w:tmpl w:val="98C06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9E6"/>
    <w:rsid w:val="000C7501"/>
    <w:rsid w:val="002C392A"/>
    <w:rsid w:val="002C6161"/>
    <w:rsid w:val="002E3329"/>
    <w:rsid w:val="005D1148"/>
    <w:rsid w:val="005F66C1"/>
    <w:rsid w:val="006B45B4"/>
    <w:rsid w:val="00734D53"/>
    <w:rsid w:val="007B6DE5"/>
    <w:rsid w:val="0080711E"/>
    <w:rsid w:val="00A02C8E"/>
    <w:rsid w:val="00C323FA"/>
    <w:rsid w:val="00C65F3D"/>
    <w:rsid w:val="00CA09C9"/>
    <w:rsid w:val="00D676CE"/>
    <w:rsid w:val="00DD39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9E6"/>
    <w:rPr>
      <w:rFonts w:ascii="Tahoma" w:hAnsi="Tahoma" w:cs="Tahoma"/>
      <w:sz w:val="16"/>
      <w:szCs w:val="16"/>
    </w:rPr>
  </w:style>
  <w:style w:type="paragraph" w:styleId="ListParagraph">
    <w:name w:val="List Paragraph"/>
    <w:basedOn w:val="Normal"/>
    <w:uiPriority w:val="34"/>
    <w:qFormat/>
    <w:rsid w:val="00D676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9E6"/>
    <w:rPr>
      <w:rFonts w:ascii="Tahoma" w:hAnsi="Tahoma" w:cs="Tahoma"/>
      <w:sz w:val="16"/>
      <w:szCs w:val="16"/>
    </w:rPr>
  </w:style>
  <w:style w:type="paragraph" w:styleId="ListParagraph">
    <w:name w:val="List Paragraph"/>
    <w:basedOn w:val="Normal"/>
    <w:uiPriority w:val="34"/>
    <w:qFormat/>
    <w:rsid w:val="00D67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4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2</cp:revision>
  <cp:lastPrinted>2021-01-14T03:00:00Z</cp:lastPrinted>
  <dcterms:created xsi:type="dcterms:W3CDTF">2021-01-14T03:01:00Z</dcterms:created>
  <dcterms:modified xsi:type="dcterms:W3CDTF">2021-01-14T03:01:00Z</dcterms:modified>
</cp:coreProperties>
</file>