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17EC8" w:rsidRPr="00A33DE2" w:rsidRDefault="00117EC8">
      <w:pPr>
        <w:pStyle w:val="Title"/>
        <w:rPr>
          <w:sz w:val="36"/>
        </w:rPr>
      </w:pPr>
      <w:r>
        <w:rPr>
          <w:sz w:val="36"/>
        </w:rPr>
        <w:t>Mullica Hill Art Center</w:t>
      </w:r>
      <w:r w:rsidRPr="00A33DE2">
        <w:rPr>
          <w:sz w:val="36"/>
        </w:rPr>
        <w:t xml:space="preserve"> Inventory List</w:t>
      </w:r>
    </w:p>
    <w:p w:rsidR="00117EC8" w:rsidRDefault="00117EC8">
      <w:pPr>
        <w:pStyle w:val="Title"/>
        <w:rPr>
          <w:sz w:val="36"/>
        </w:rPr>
      </w:pPr>
      <w:r>
        <w:rPr>
          <w:sz w:val="36"/>
        </w:rPr>
        <w:t>50</w:t>
      </w:r>
      <w:r w:rsidRPr="00A33DE2">
        <w:rPr>
          <w:sz w:val="36"/>
        </w:rPr>
        <w:t xml:space="preserve"> </w:t>
      </w:r>
      <w:r>
        <w:rPr>
          <w:sz w:val="36"/>
        </w:rPr>
        <w:t>S Main</w:t>
      </w:r>
      <w:r w:rsidRPr="00A33DE2">
        <w:rPr>
          <w:sz w:val="36"/>
        </w:rPr>
        <w:t xml:space="preserve"> Street, M</w:t>
      </w:r>
      <w:r>
        <w:rPr>
          <w:sz w:val="36"/>
        </w:rPr>
        <w:t>ullica Hill</w:t>
      </w:r>
      <w:r w:rsidRPr="00A33DE2">
        <w:rPr>
          <w:sz w:val="36"/>
        </w:rPr>
        <w:t xml:space="preserve">, NJ </w:t>
      </w:r>
      <w:proofErr w:type="gramStart"/>
      <w:r w:rsidRPr="00A33DE2">
        <w:rPr>
          <w:sz w:val="36"/>
        </w:rPr>
        <w:t>08</w:t>
      </w:r>
      <w:r>
        <w:rPr>
          <w:sz w:val="36"/>
        </w:rPr>
        <w:t>062</w:t>
      </w:r>
      <w:r w:rsidRPr="00A33DE2">
        <w:rPr>
          <w:sz w:val="36"/>
        </w:rPr>
        <w:t xml:space="preserve">  856.</w:t>
      </w:r>
      <w:r w:rsidR="002D4F86">
        <w:rPr>
          <w:sz w:val="36"/>
        </w:rPr>
        <w:t>418.1135</w:t>
      </w:r>
      <w:proofErr w:type="gramEnd"/>
    </w:p>
    <w:p w:rsidR="002D4F86" w:rsidRDefault="002D4F86">
      <w:pPr>
        <w:pStyle w:val="Title"/>
        <w:jc w:val="left"/>
        <w:rPr>
          <w:sz w:val="36"/>
        </w:rPr>
      </w:pPr>
    </w:p>
    <w:p w:rsidR="00117EC8" w:rsidRDefault="002D4F86">
      <w:pPr>
        <w:pStyle w:val="Title"/>
        <w:jc w:val="left"/>
        <w:rPr>
          <w:sz w:val="24"/>
        </w:rPr>
      </w:pPr>
      <w:r>
        <w:rPr>
          <w:noProof/>
          <w:sz w:val="24"/>
        </w:rPr>
        <w:pict>
          <v:line id="_x0000_s1028" style="position:absolute;z-index:251657728;mso-position-horizontal:absolute;mso-position-vertical:absolute" from="121.05pt,10.1pt" to="409.05pt,10.1pt"/>
        </w:pict>
      </w:r>
      <w:r w:rsidR="00117EC8">
        <w:rPr>
          <w:sz w:val="24"/>
        </w:rPr>
        <w:t xml:space="preserve">Artist’s name &amp; email:   </w:t>
      </w:r>
    </w:p>
    <w:p w:rsidR="00117EC8" w:rsidRDefault="00F80F49">
      <w:pPr>
        <w:pStyle w:val="Title"/>
        <w:jc w:val="left"/>
        <w:rPr>
          <w:sz w:val="24"/>
        </w:rPr>
      </w:pPr>
      <w:r>
        <w:rPr>
          <w:noProof/>
          <w:sz w:val="24"/>
        </w:rPr>
        <w:pict>
          <v:line id="_x0000_s1031" style="position:absolute;z-index:251658752" from="50.4pt,11pt" to="367.2pt,11pt" o:allowincell="f"/>
        </w:pict>
      </w:r>
      <w:r w:rsidR="00117EC8">
        <w:rPr>
          <w:sz w:val="24"/>
        </w:rPr>
        <w:t xml:space="preserve">Phone #   </w:t>
      </w:r>
    </w:p>
    <w:p w:rsidR="00117EC8" w:rsidRDefault="00117EC8">
      <w:pPr>
        <w:pStyle w:val="Title"/>
        <w:jc w:val="left"/>
        <w:rPr>
          <w:sz w:val="24"/>
        </w:rPr>
      </w:pPr>
      <w:r>
        <w:rPr>
          <w:sz w:val="24"/>
        </w:rPr>
        <w:t xml:space="preserve">Address     </w:t>
      </w:r>
    </w:p>
    <w:p w:rsidR="00117EC8" w:rsidRDefault="002D4F86">
      <w:r>
        <w:rPr>
          <w:noProof/>
        </w:rPr>
        <w:pict>
          <v:line id="_x0000_s1026" style="position:absolute;z-index:251656704;mso-position-horizontal:absolute;mso-position-vertical:absolute" from="49.05pt,-.1pt" to="337.05pt,-.1pt"/>
        </w:pic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970"/>
        <w:gridCol w:w="1170"/>
        <w:gridCol w:w="1080"/>
        <w:gridCol w:w="1080"/>
        <w:gridCol w:w="1440"/>
        <w:gridCol w:w="1332"/>
      </w:tblGrid>
      <w:tr w:rsidR="00117EC8">
        <w:trPr>
          <w:trHeight w:hRule="exact" w:val="595"/>
        </w:trPr>
        <w:tc>
          <w:tcPr>
            <w:tcW w:w="1008" w:type="dxa"/>
          </w:tcPr>
          <w:p w:rsidR="00117EC8" w:rsidRDefault="00117EC8">
            <w:pPr>
              <w:rPr>
                <w:rFonts w:ascii="BernhardMod BT" w:hAnsi="BernhardMod BT"/>
                <w:b/>
              </w:rPr>
            </w:pPr>
            <w:proofErr w:type="gramStart"/>
            <w:r>
              <w:rPr>
                <w:rFonts w:ascii="BernhardMod BT" w:hAnsi="BernhardMod BT"/>
                <w:b/>
              </w:rPr>
              <w:t>date</w:t>
            </w:r>
            <w:proofErr w:type="gramEnd"/>
          </w:p>
        </w:tc>
        <w:tc>
          <w:tcPr>
            <w:tcW w:w="2970" w:type="dxa"/>
          </w:tcPr>
          <w:p w:rsidR="00117EC8" w:rsidRDefault="00117EC8">
            <w:pPr>
              <w:rPr>
                <w:rFonts w:ascii="BernhardMod BT" w:hAnsi="BernhardMod BT"/>
                <w:b/>
              </w:rPr>
            </w:pPr>
            <w:r>
              <w:rPr>
                <w:rFonts w:ascii="BernhardMod BT" w:hAnsi="BernhardMod BT"/>
                <w:b/>
              </w:rPr>
              <w:t>Title</w:t>
            </w:r>
          </w:p>
        </w:tc>
        <w:tc>
          <w:tcPr>
            <w:tcW w:w="1170" w:type="dxa"/>
          </w:tcPr>
          <w:p w:rsidR="00117EC8" w:rsidRDefault="00117EC8">
            <w:pPr>
              <w:rPr>
                <w:rFonts w:ascii="BernhardMod BT" w:hAnsi="BernhardMod BT"/>
                <w:b/>
              </w:rPr>
            </w:pPr>
            <w:r>
              <w:rPr>
                <w:rFonts w:ascii="BernhardMod BT" w:hAnsi="BernhardMod BT"/>
                <w:b/>
              </w:rPr>
              <w:t>Medium</w:t>
            </w:r>
          </w:p>
        </w:tc>
        <w:tc>
          <w:tcPr>
            <w:tcW w:w="1080" w:type="dxa"/>
          </w:tcPr>
          <w:p w:rsidR="00117EC8" w:rsidRDefault="00117EC8">
            <w:pPr>
              <w:pStyle w:val="Heading2"/>
            </w:pPr>
            <w:r>
              <w:t>Size</w:t>
            </w:r>
          </w:p>
        </w:tc>
        <w:tc>
          <w:tcPr>
            <w:tcW w:w="1080" w:type="dxa"/>
          </w:tcPr>
          <w:p w:rsidR="00117EC8" w:rsidRDefault="00117EC8">
            <w:pPr>
              <w:rPr>
                <w:rFonts w:ascii="BernhardMod BT" w:hAnsi="BernhardMod BT"/>
                <w:b/>
              </w:rPr>
            </w:pPr>
            <w:r>
              <w:rPr>
                <w:rFonts w:ascii="BernhardMod BT" w:hAnsi="BernhardMod BT"/>
                <w:b/>
              </w:rPr>
              <w:t>Price</w:t>
            </w:r>
          </w:p>
        </w:tc>
        <w:tc>
          <w:tcPr>
            <w:tcW w:w="1440" w:type="dxa"/>
          </w:tcPr>
          <w:p w:rsidR="00117EC8" w:rsidRDefault="00117EC8">
            <w:pPr>
              <w:rPr>
                <w:rFonts w:ascii="BernhardMod BT" w:hAnsi="BernhardMod BT"/>
                <w:b/>
              </w:rPr>
            </w:pPr>
            <w:r>
              <w:rPr>
                <w:rFonts w:ascii="BernhardMod BT" w:hAnsi="BernhardMod BT"/>
                <w:b/>
              </w:rPr>
              <w:t>Date Sold</w:t>
            </w:r>
          </w:p>
          <w:p w:rsidR="00117EC8" w:rsidRDefault="00117EC8">
            <w:pPr>
              <w:rPr>
                <w:rFonts w:ascii="BernhardMod BT" w:hAnsi="BernhardMod BT"/>
                <w:b/>
              </w:rPr>
            </w:pPr>
          </w:p>
        </w:tc>
        <w:tc>
          <w:tcPr>
            <w:tcW w:w="1332" w:type="dxa"/>
          </w:tcPr>
          <w:p w:rsidR="00117EC8" w:rsidRDefault="00117EC8">
            <w:pPr>
              <w:rPr>
                <w:rFonts w:ascii="BernhardMod BT" w:hAnsi="BernhardMod BT"/>
                <w:b/>
              </w:rPr>
            </w:pPr>
            <w:r>
              <w:rPr>
                <w:rFonts w:ascii="BernhardMod BT" w:hAnsi="BernhardMod BT"/>
                <w:b/>
              </w:rPr>
              <w:t>Removed</w:t>
            </w:r>
          </w:p>
          <w:p w:rsidR="00117EC8" w:rsidRDefault="00117EC8">
            <w:pPr>
              <w:rPr>
                <w:rFonts w:ascii="BernhardMod BT" w:hAnsi="BernhardMod BT"/>
                <w:b/>
              </w:rPr>
            </w:pPr>
          </w:p>
          <w:p w:rsidR="00117EC8" w:rsidRDefault="00117EC8">
            <w:pPr>
              <w:rPr>
                <w:rFonts w:ascii="BernhardMod BT" w:hAnsi="BernhardMod BT"/>
                <w:b/>
              </w:rPr>
            </w:pPr>
          </w:p>
          <w:p w:rsidR="00117EC8" w:rsidRDefault="00117EC8">
            <w:pPr>
              <w:rPr>
                <w:rFonts w:ascii="BernhardMod BT" w:hAnsi="BernhardMod BT"/>
                <w:b/>
              </w:rPr>
            </w:pPr>
          </w:p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  <w:tr w:rsidR="00117EC8">
        <w:trPr>
          <w:trHeight w:hRule="exact" w:val="365"/>
        </w:trPr>
        <w:tc>
          <w:tcPr>
            <w:tcW w:w="1008" w:type="dxa"/>
          </w:tcPr>
          <w:p w:rsidR="00117EC8" w:rsidRDefault="00117EC8"/>
        </w:tc>
        <w:tc>
          <w:tcPr>
            <w:tcW w:w="2970" w:type="dxa"/>
          </w:tcPr>
          <w:p w:rsidR="00117EC8" w:rsidRDefault="00117EC8"/>
        </w:tc>
        <w:tc>
          <w:tcPr>
            <w:tcW w:w="117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080" w:type="dxa"/>
          </w:tcPr>
          <w:p w:rsidR="00117EC8" w:rsidRDefault="00117EC8"/>
        </w:tc>
        <w:tc>
          <w:tcPr>
            <w:tcW w:w="1440" w:type="dxa"/>
          </w:tcPr>
          <w:p w:rsidR="00117EC8" w:rsidRDefault="00117EC8"/>
        </w:tc>
        <w:tc>
          <w:tcPr>
            <w:tcW w:w="1332" w:type="dxa"/>
          </w:tcPr>
          <w:p w:rsidR="00117EC8" w:rsidRDefault="00117EC8"/>
        </w:tc>
      </w:tr>
    </w:tbl>
    <w:p w:rsidR="002D4F86" w:rsidRDefault="002D4F86">
      <w:pPr>
        <w:rPr>
          <w:sz w:val="24"/>
        </w:rPr>
      </w:pPr>
      <w:r w:rsidRPr="002D4F86">
        <w:rPr>
          <w:sz w:val="24"/>
        </w:rPr>
        <w:t>Artist Understands</w:t>
      </w:r>
      <w:r>
        <w:rPr>
          <w:sz w:val="24"/>
        </w:rPr>
        <w:t xml:space="preserve"> MHAC earns 35%</w:t>
      </w:r>
      <w:r w:rsidRPr="002D4F86">
        <w:rPr>
          <w:sz w:val="24"/>
        </w:rPr>
        <w:t xml:space="preserve"> commission </w:t>
      </w:r>
    </w:p>
    <w:p w:rsidR="002D4F86" w:rsidRPr="002D4F86" w:rsidRDefault="002D4F86">
      <w:pPr>
        <w:rPr>
          <w:sz w:val="24"/>
        </w:rPr>
      </w:pPr>
      <w:r w:rsidRPr="002D4F86">
        <w:rPr>
          <w:sz w:val="24"/>
        </w:rPr>
        <w:t xml:space="preserve">Art received </w:t>
      </w:r>
      <w:r>
        <w:rPr>
          <w:sz w:val="24"/>
        </w:rPr>
        <w:t xml:space="preserve">by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</w:t>
      </w:r>
      <w:r w:rsidRPr="002D4F86">
        <w:rPr>
          <w:sz w:val="24"/>
        </w:rPr>
        <w:t>_____________________________________</w:t>
      </w:r>
    </w:p>
    <w:p w:rsidR="00117EC8" w:rsidRPr="002D4F86" w:rsidRDefault="002D4F86">
      <w:pPr>
        <w:rPr>
          <w:sz w:val="24"/>
        </w:rPr>
      </w:pPr>
      <w:r w:rsidRPr="002D4F86">
        <w:rPr>
          <w:sz w:val="24"/>
        </w:rPr>
        <w:t>Sign________________________________</w:t>
      </w:r>
      <w:proofErr w:type="gramStart"/>
      <w:r w:rsidRPr="002D4F86">
        <w:rPr>
          <w:sz w:val="24"/>
        </w:rPr>
        <w:t xml:space="preserve">_ </w:t>
      </w:r>
      <w:r>
        <w:rPr>
          <w:sz w:val="24"/>
        </w:rPr>
        <w:t xml:space="preserve">            </w:t>
      </w:r>
      <w:r w:rsidRPr="002D4F86">
        <w:rPr>
          <w:sz w:val="24"/>
        </w:rPr>
        <w:t>Date</w:t>
      </w:r>
      <w:proofErr w:type="gramEnd"/>
      <w:r w:rsidRPr="002D4F86">
        <w:rPr>
          <w:sz w:val="24"/>
        </w:rPr>
        <w:t>_____________________</w:t>
      </w:r>
    </w:p>
    <w:sectPr w:rsidR="00117EC8" w:rsidRPr="002D4F86" w:rsidSect="0038724F">
      <w:pgSz w:w="12240" w:h="15840"/>
      <w:pgMar w:top="720" w:right="720" w:bottom="720" w:left="720" w:gutter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906AE2"/>
    <w:rsid w:val="00117EC8"/>
    <w:rsid w:val="002D4F86"/>
    <w:rsid w:val="0038724F"/>
    <w:rsid w:val="008A05A8"/>
    <w:rsid w:val="00906AE2"/>
    <w:rsid w:val="00F80F49"/>
  </w:rsids>
  <m:mathPr>
    <m:mathFont m:val="Time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49"/>
  </w:style>
  <w:style w:type="paragraph" w:styleId="Heading1">
    <w:name w:val="heading 1"/>
    <w:basedOn w:val="Normal"/>
    <w:next w:val="Normal"/>
    <w:qFormat/>
    <w:rsid w:val="00F80F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F80F49"/>
    <w:pPr>
      <w:keepNext/>
      <w:outlineLvl w:val="1"/>
    </w:pPr>
    <w:rPr>
      <w:rFonts w:ascii="BernhardMod BT" w:hAnsi="BernhardMod BT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qFormat/>
    <w:rsid w:val="00F80F49"/>
    <w:pPr>
      <w:jc w:val="center"/>
    </w:pPr>
    <w:rPr>
      <w:rFonts w:ascii="BernhardMod BT" w:hAnsi="BernhardMod BT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69</Words>
  <Characters>394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Inventory</vt:lpstr>
    </vt:vector>
  </TitlesOfParts>
  <Company> 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Inventory</dc:title>
  <dc:subject/>
  <dc:creator>Valued Gateway Client</dc:creator>
  <cp:keywords/>
  <cp:lastModifiedBy>Chelsea Hagerty</cp:lastModifiedBy>
  <cp:revision>2</cp:revision>
  <cp:lastPrinted>2013-01-05T20:04:00Z</cp:lastPrinted>
  <dcterms:created xsi:type="dcterms:W3CDTF">2002-03-24T15:12:00Z</dcterms:created>
  <dcterms:modified xsi:type="dcterms:W3CDTF">2013-02-03T20:35:00Z</dcterms:modified>
</cp:coreProperties>
</file>