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4BA" w:rsidRPr="00054484" w:rsidRDefault="00076235">
      <w:pPr>
        <w:rPr>
          <w:b/>
          <w:sz w:val="32"/>
          <w:szCs w:val="32"/>
        </w:rPr>
      </w:pPr>
      <w:r>
        <w:rPr>
          <w:b/>
          <w:sz w:val="32"/>
          <w:szCs w:val="32"/>
        </w:rPr>
        <w:t>Octo</w:t>
      </w:r>
      <w:r w:rsidR="000537F1">
        <w:rPr>
          <w:b/>
          <w:sz w:val="32"/>
          <w:szCs w:val="32"/>
        </w:rPr>
        <w:t>ber</w:t>
      </w:r>
      <w:r w:rsidR="005A4296" w:rsidRPr="00054484">
        <w:rPr>
          <w:b/>
          <w:sz w:val="32"/>
          <w:szCs w:val="32"/>
        </w:rPr>
        <w:t xml:space="preserve"> </w:t>
      </w:r>
      <w:r w:rsidR="004634BA" w:rsidRPr="00054484">
        <w:rPr>
          <w:b/>
          <w:sz w:val="32"/>
          <w:szCs w:val="32"/>
        </w:rPr>
        <w:t>Chaplain’s Report</w:t>
      </w:r>
    </w:p>
    <w:p w:rsidR="00C90CC7" w:rsidRPr="00076235" w:rsidRDefault="00076235" w:rsidP="00076235">
      <w:pPr>
        <w:rPr>
          <w:b/>
          <w:i/>
          <w:sz w:val="32"/>
          <w:szCs w:val="32"/>
        </w:rPr>
      </w:pPr>
      <w:r>
        <w:rPr>
          <w:b/>
          <w:i/>
          <w:sz w:val="32"/>
          <w:szCs w:val="32"/>
        </w:rPr>
        <w:t>Month of the Holy Rosary and Our Lady of Victory</w:t>
      </w:r>
      <w:r w:rsidR="00C90CC7">
        <w:rPr>
          <w:rFonts w:cs="Times New Roman"/>
          <w:sz w:val="32"/>
          <w:szCs w:val="32"/>
        </w:rPr>
        <w:t xml:space="preserve"> </w:t>
      </w:r>
      <w:r w:rsidR="00C90CC7">
        <w:rPr>
          <w:rFonts w:cs="Times New Roman"/>
          <w:b/>
          <w:sz w:val="32"/>
          <w:szCs w:val="32"/>
        </w:rPr>
        <w:t xml:space="preserve"> </w:t>
      </w:r>
    </w:p>
    <w:p w:rsidR="00342529" w:rsidRDefault="00342529" w:rsidP="00F5689A">
      <w:pPr>
        <w:ind w:right="720"/>
        <w:rPr>
          <w:sz w:val="32"/>
          <w:szCs w:val="32"/>
        </w:rPr>
      </w:pPr>
      <w:r>
        <w:rPr>
          <w:sz w:val="32"/>
          <w:szCs w:val="32"/>
        </w:rPr>
        <w:t xml:space="preserve">   </w:t>
      </w:r>
      <w:r w:rsidR="00FC1D96">
        <w:rPr>
          <w:sz w:val="32"/>
          <w:szCs w:val="32"/>
        </w:rPr>
        <w:t xml:space="preserve">  </w:t>
      </w:r>
    </w:p>
    <w:p w:rsidR="00FC510F" w:rsidRDefault="00076235" w:rsidP="00F5689A">
      <w:pPr>
        <w:ind w:right="720"/>
        <w:rPr>
          <w:sz w:val="32"/>
          <w:szCs w:val="32"/>
        </w:rPr>
      </w:pPr>
      <w:r>
        <w:rPr>
          <w:sz w:val="32"/>
          <w:szCs w:val="32"/>
        </w:rPr>
        <w:t>October is Respect Life Month</w:t>
      </w:r>
      <w:r w:rsidR="00FC510F">
        <w:rPr>
          <w:sz w:val="32"/>
          <w:szCs w:val="32"/>
        </w:rPr>
        <w:t>.</w:t>
      </w:r>
      <w:r>
        <w:rPr>
          <w:sz w:val="32"/>
          <w:szCs w:val="32"/>
        </w:rPr>
        <w:t xml:space="preserve"> </w:t>
      </w:r>
      <w:r w:rsidR="00FC510F">
        <w:rPr>
          <w:sz w:val="32"/>
          <w:szCs w:val="32"/>
        </w:rPr>
        <w:t>T</w:t>
      </w:r>
      <w:r>
        <w:rPr>
          <w:sz w:val="32"/>
          <w:szCs w:val="32"/>
        </w:rPr>
        <w:t xml:space="preserve">raditionally </w:t>
      </w:r>
      <w:r w:rsidR="00FC510F">
        <w:rPr>
          <w:sz w:val="32"/>
          <w:szCs w:val="32"/>
        </w:rPr>
        <w:t xml:space="preserve">it </w:t>
      </w:r>
      <w:r>
        <w:rPr>
          <w:sz w:val="32"/>
          <w:szCs w:val="32"/>
        </w:rPr>
        <w:t xml:space="preserve">is </w:t>
      </w:r>
      <w:r w:rsidR="00FC510F">
        <w:rPr>
          <w:sz w:val="32"/>
          <w:szCs w:val="32"/>
        </w:rPr>
        <w:t>also a</w:t>
      </w:r>
      <w:r>
        <w:rPr>
          <w:sz w:val="32"/>
          <w:szCs w:val="32"/>
        </w:rPr>
        <w:t xml:space="preserve"> month</w:t>
      </w:r>
      <w:r w:rsidR="00FC510F">
        <w:rPr>
          <w:sz w:val="32"/>
          <w:szCs w:val="32"/>
        </w:rPr>
        <w:t xml:space="preserve"> dedicated to the </w:t>
      </w:r>
      <w:r>
        <w:rPr>
          <w:sz w:val="32"/>
          <w:szCs w:val="32"/>
        </w:rPr>
        <w:t>most holy rosary</w:t>
      </w:r>
      <w:r w:rsidR="00FC510F">
        <w:rPr>
          <w:sz w:val="32"/>
          <w:szCs w:val="32"/>
        </w:rPr>
        <w:t>. The faithful are encouraged to offer this prayer</w:t>
      </w:r>
      <w:r>
        <w:rPr>
          <w:sz w:val="32"/>
          <w:szCs w:val="32"/>
        </w:rPr>
        <w:t xml:space="preserve"> for the protection of the Church in the midst of an increasingly unfriendly and outright dangerous world. </w:t>
      </w:r>
    </w:p>
    <w:p w:rsidR="00FC510F" w:rsidRDefault="00FC510F" w:rsidP="00F5689A">
      <w:pPr>
        <w:ind w:right="720"/>
        <w:rPr>
          <w:sz w:val="32"/>
          <w:szCs w:val="32"/>
        </w:rPr>
      </w:pPr>
    </w:p>
    <w:p w:rsidR="00076235" w:rsidRDefault="00076235" w:rsidP="00F5689A">
      <w:pPr>
        <w:ind w:right="720"/>
        <w:rPr>
          <w:sz w:val="32"/>
          <w:szCs w:val="32"/>
        </w:rPr>
      </w:pPr>
      <w:r>
        <w:rPr>
          <w:sz w:val="32"/>
          <w:szCs w:val="32"/>
        </w:rPr>
        <w:t>This Sunday, October 7</w:t>
      </w:r>
      <w:r w:rsidRPr="00076235">
        <w:rPr>
          <w:sz w:val="32"/>
          <w:szCs w:val="32"/>
          <w:vertAlign w:val="superscript"/>
        </w:rPr>
        <w:t>th</w:t>
      </w:r>
      <w:r>
        <w:rPr>
          <w:sz w:val="32"/>
          <w:szCs w:val="32"/>
        </w:rPr>
        <w:t xml:space="preserve"> is traditionally the Feast of Our Lady of the Rosary. What many may not realize is that before we celebrated this day in memory of Our Lady of the Rosary, we remembered Our Lady of Victory and the time when Mary saved Western Civilization.</w:t>
      </w:r>
    </w:p>
    <w:p w:rsidR="00076235" w:rsidRDefault="00076235" w:rsidP="00F5689A">
      <w:pPr>
        <w:ind w:right="720"/>
        <w:rPr>
          <w:sz w:val="32"/>
          <w:szCs w:val="32"/>
        </w:rPr>
      </w:pPr>
    </w:p>
    <w:p w:rsidR="00494560" w:rsidRDefault="00076235" w:rsidP="00F5689A">
      <w:pPr>
        <w:ind w:right="720"/>
        <w:rPr>
          <w:sz w:val="32"/>
          <w:szCs w:val="32"/>
        </w:rPr>
      </w:pPr>
      <w:r>
        <w:rPr>
          <w:sz w:val="32"/>
          <w:szCs w:val="32"/>
        </w:rPr>
        <w:t xml:space="preserve">At the heart of this great feast </w:t>
      </w:r>
      <w:r w:rsidR="00FC510F">
        <w:rPr>
          <w:sz w:val="32"/>
          <w:szCs w:val="32"/>
        </w:rPr>
        <w:t>was a great and yet oft-overlooked naval battle of</w:t>
      </w:r>
      <w:r>
        <w:rPr>
          <w:sz w:val="32"/>
          <w:szCs w:val="32"/>
        </w:rPr>
        <w:t xml:space="preserve"> the 16</w:t>
      </w:r>
      <w:r w:rsidRPr="00076235">
        <w:rPr>
          <w:sz w:val="32"/>
          <w:szCs w:val="32"/>
          <w:vertAlign w:val="superscript"/>
        </w:rPr>
        <w:t>th</w:t>
      </w:r>
      <w:r>
        <w:rPr>
          <w:sz w:val="32"/>
          <w:szCs w:val="32"/>
        </w:rPr>
        <w:t xml:space="preserve"> century, the Battle of Lepanto. In 1571 the Ottoman Turks, a Muslim empire then riding high on their recent conquest of the Byzantine Empire and stretching from the Middle East almost all of North Africa and parts of Southeastern Europe was beginning to set its</w:t>
      </w:r>
      <w:r w:rsidR="00494560">
        <w:rPr>
          <w:sz w:val="32"/>
          <w:szCs w:val="32"/>
        </w:rPr>
        <w:t xml:space="preserve"> sights upon </w:t>
      </w:r>
      <w:r>
        <w:rPr>
          <w:sz w:val="32"/>
          <w:szCs w:val="32"/>
        </w:rPr>
        <w:t>Rome.</w:t>
      </w:r>
      <w:r w:rsidR="00494560">
        <w:rPr>
          <w:sz w:val="32"/>
          <w:szCs w:val="32"/>
        </w:rPr>
        <w:t xml:space="preserve"> </w:t>
      </w:r>
    </w:p>
    <w:p w:rsidR="00494560" w:rsidRDefault="00494560" w:rsidP="00F5689A">
      <w:pPr>
        <w:ind w:right="720"/>
        <w:rPr>
          <w:sz w:val="32"/>
          <w:szCs w:val="32"/>
        </w:rPr>
      </w:pPr>
    </w:p>
    <w:p w:rsidR="00FC510F" w:rsidRDefault="00494560" w:rsidP="00F5689A">
      <w:pPr>
        <w:ind w:right="720"/>
        <w:rPr>
          <w:sz w:val="32"/>
          <w:szCs w:val="32"/>
        </w:rPr>
      </w:pPr>
      <w:r>
        <w:rPr>
          <w:sz w:val="32"/>
          <w:szCs w:val="32"/>
        </w:rPr>
        <w:t xml:space="preserve">Pope Pius V realized that the Ottoman threat was more immediate than many in Europe cared to admit. England and Germany having been recently throw into chaos by the Protestant Reformation were of no immediate help. The Spanish King, Phillip II, a natural ally wasn’t much help either, busy managing his own interests at home and abroad. </w:t>
      </w:r>
    </w:p>
    <w:p w:rsidR="00FC510F" w:rsidRDefault="00FC510F" w:rsidP="00F5689A">
      <w:pPr>
        <w:ind w:right="720"/>
        <w:rPr>
          <w:sz w:val="32"/>
          <w:szCs w:val="32"/>
        </w:rPr>
      </w:pPr>
    </w:p>
    <w:p w:rsidR="00076235" w:rsidRDefault="00494560" w:rsidP="00F5689A">
      <w:pPr>
        <w:ind w:right="720"/>
        <w:rPr>
          <w:sz w:val="32"/>
          <w:szCs w:val="32"/>
        </w:rPr>
      </w:pPr>
      <w:r>
        <w:rPr>
          <w:sz w:val="32"/>
          <w:szCs w:val="32"/>
        </w:rPr>
        <w:t xml:space="preserve">The Pope was able to convince Phillip to offer a detachment of his main fleet as well as the Knights of Malta and the Merchants of Venice to unite in defense of Christian Europe, forming the Holy League. Tapped to lead this ragtag fleet was the unlikely Don John of Austria, half-brother to Phillip II and only 24 years of age.   </w:t>
      </w:r>
      <w:r w:rsidR="00076235">
        <w:rPr>
          <w:sz w:val="32"/>
          <w:szCs w:val="32"/>
        </w:rPr>
        <w:t xml:space="preserve">     </w:t>
      </w:r>
    </w:p>
    <w:p w:rsidR="00076235" w:rsidRDefault="00076235" w:rsidP="00F5689A">
      <w:pPr>
        <w:ind w:right="720"/>
        <w:rPr>
          <w:sz w:val="32"/>
          <w:szCs w:val="32"/>
        </w:rPr>
      </w:pPr>
    </w:p>
    <w:p w:rsidR="00494560" w:rsidRDefault="00FC510F" w:rsidP="00F5689A">
      <w:pPr>
        <w:ind w:right="720"/>
        <w:rPr>
          <w:sz w:val="32"/>
          <w:szCs w:val="32"/>
        </w:rPr>
      </w:pPr>
      <w:r>
        <w:rPr>
          <w:sz w:val="32"/>
          <w:szCs w:val="32"/>
        </w:rPr>
        <w:lastRenderedPageBreak/>
        <w:t>Lepanto, a great port city of Greece, was</w:t>
      </w:r>
      <w:r w:rsidR="00494560">
        <w:rPr>
          <w:sz w:val="32"/>
          <w:szCs w:val="32"/>
        </w:rPr>
        <w:t xml:space="preserve"> something of a gateway to main land Europe. Several thousand Venetians were captured there by the invading Ottoman Turks, their leader brutally slain and the remainder left enslaved. </w:t>
      </w:r>
      <w:r>
        <w:rPr>
          <w:sz w:val="32"/>
          <w:szCs w:val="32"/>
        </w:rPr>
        <w:t>The League’s effort</w:t>
      </w:r>
      <w:r w:rsidR="00494560">
        <w:rPr>
          <w:sz w:val="32"/>
          <w:szCs w:val="32"/>
        </w:rPr>
        <w:t xml:space="preserve"> began as a rescue mission but the League was too late. It became clear very quickly that the Ottoman Turks under the great Muslim Admiral Ali Pasha wasn’t going to remain content with Lepanto but had his sights set on Italy and ultimately the heart of the Christian Church, Rome.</w:t>
      </w:r>
    </w:p>
    <w:p w:rsidR="00494560" w:rsidRDefault="00494560" w:rsidP="00F5689A">
      <w:pPr>
        <w:ind w:right="720"/>
        <w:rPr>
          <w:sz w:val="32"/>
          <w:szCs w:val="32"/>
        </w:rPr>
      </w:pPr>
    </w:p>
    <w:p w:rsidR="00045FE0" w:rsidRDefault="00494560" w:rsidP="00F5689A">
      <w:pPr>
        <w:ind w:right="720"/>
        <w:rPr>
          <w:sz w:val="32"/>
          <w:szCs w:val="32"/>
        </w:rPr>
      </w:pPr>
      <w:r>
        <w:rPr>
          <w:sz w:val="32"/>
          <w:szCs w:val="32"/>
        </w:rPr>
        <w:t>Pope Pius V realized that what was about to ensue was very much a “holy war” and would not be won by military might but power from on high. In preparation for the battle, Pope Pius instructed Don John to</w:t>
      </w:r>
      <w:r w:rsidR="00045FE0">
        <w:rPr>
          <w:sz w:val="32"/>
          <w:szCs w:val="32"/>
        </w:rPr>
        <w:t xml:space="preserve"> outfit his troops, each man with a rosary. They were all to recite the most holy rosary and the chaplains on each ship were to offer mass before the ships engaged the enemy. He also spread word to the wider Church to fast and pray, offering the rosary for the league and the coming battle.</w:t>
      </w:r>
    </w:p>
    <w:p w:rsidR="00045FE0" w:rsidRDefault="00045FE0" w:rsidP="00F5689A">
      <w:pPr>
        <w:ind w:right="720"/>
        <w:rPr>
          <w:sz w:val="32"/>
          <w:szCs w:val="32"/>
        </w:rPr>
      </w:pPr>
    </w:p>
    <w:p w:rsidR="00AF5803" w:rsidRPr="00FC510F" w:rsidRDefault="00045FE0" w:rsidP="00AF5803">
      <w:pPr>
        <w:ind w:right="720"/>
        <w:rPr>
          <w:sz w:val="32"/>
          <w:szCs w:val="32"/>
        </w:rPr>
      </w:pPr>
      <w:r>
        <w:rPr>
          <w:sz w:val="32"/>
          <w:szCs w:val="32"/>
        </w:rPr>
        <w:t xml:space="preserve">After three days of sailing near-blind through the fog. The league came upon the Turkish force.  The Ottomans began to resound with </w:t>
      </w:r>
      <w:r w:rsidR="00FC510F">
        <w:rPr>
          <w:sz w:val="32"/>
          <w:szCs w:val="32"/>
        </w:rPr>
        <w:t>shots and shouts</w:t>
      </w:r>
      <w:r>
        <w:rPr>
          <w:sz w:val="32"/>
          <w:szCs w:val="32"/>
        </w:rPr>
        <w:t xml:space="preserve"> to taunt and intimidate the nearing out-numbered force of the League. Don John, realizing the time had come, set out to rally the troops and entering a row boat, moved to and fro across the front line of ships shouting: </w:t>
      </w:r>
      <w:r w:rsidR="00AF5803" w:rsidRPr="00AF5803">
        <w:rPr>
          <w:b/>
          <w:i/>
          <w:sz w:val="32"/>
          <w:szCs w:val="32"/>
        </w:rPr>
        <w:t>“You have come to fight the battle of the Cross—to conquer or to die. But whether you die or conquer, do your duty this day, and you will secure a glorious immortality”</w:t>
      </w:r>
      <w:r w:rsidR="00935DA2">
        <w:rPr>
          <w:rStyle w:val="FootnoteReference"/>
          <w:b/>
          <w:i/>
          <w:sz w:val="32"/>
          <w:szCs w:val="32"/>
        </w:rPr>
        <w:footnoteReference w:id="1"/>
      </w:r>
    </w:p>
    <w:p w:rsidR="00AF5803" w:rsidRPr="00AF5803" w:rsidRDefault="00AF5803" w:rsidP="00AF5803">
      <w:pPr>
        <w:ind w:right="720"/>
        <w:rPr>
          <w:b/>
          <w:i/>
          <w:sz w:val="32"/>
          <w:szCs w:val="32"/>
        </w:rPr>
      </w:pPr>
    </w:p>
    <w:p w:rsidR="00AF5803" w:rsidRDefault="00045FE0" w:rsidP="00F5689A">
      <w:pPr>
        <w:ind w:right="720"/>
        <w:rPr>
          <w:sz w:val="32"/>
          <w:szCs w:val="32"/>
        </w:rPr>
      </w:pPr>
      <w:r>
        <w:rPr>
          <w:sz w:val="32"/>
          <w:szCs w:val="32"/>
        </w:rPr>
        <w:t xml:space="preserve">Don John made the first move and engaged Ali Pasha’s flagship head on. The fleets engaged. </w:t>
      </w:r>
      <w:r w:rsidR="00BA6B50">
        <w:rPr>
          <w:sz w:val="32"/>
          <w:szCs w:val="32"/>
        </w:rPr>
        <w:t>T</w:t>
      </w:r>
      <w:r>
        <w:rPr>
          <w:sz w:val="32"/>
          <w:szCs w:val="32"/>
        </w:rPr>
        <w:t>he</w:t>
      </w:r>
      <w:r w:rsidR="00BA6B50">
        <w:rPr>
          <w:sz w:val="32"/>
          <w:szCs w:val="32"/>
        </w:rPr>
        <w:t xml:space="preserve">n something incredible happened. The wind changed allegiance and now was with the Holy League. </w:t>
      </w:r>
      <w:r w:rsidR="00AF5803">
        <w:rPr>
          <w:sz w:val="32"/>
          <w:szCs w:val="32"/>
        </w:rPr>
        <w:t xml:space="preserve">Bolstered by this advantage the fleet went on full attack. Ali Pasha </w:t>
      </w:r>
      <w:r w:rsidR="00AF5803">
        <w:rPr>
          <w:sz w:val="32"/>
          <w:szCs w:val="32"/>
        </w:rPr>
        <w:lastRenderedPageBreak/>
        <w:t xml:space="preserve">was struck dead early in the battle and by four in the afternoon the battle was over and Turks were sent fleeing back Don John and the league had won the day. </w:t>
      </w:r>
    </w:p>
    <w:p w:rsidR="00AF5803" w:rsidRDefault="00AF5803" w:rsidP="00F5689A">
      <w:pPr>
        <w:ind w:right="720"/>
        <w:rPr>
          <w:sz w:val="32"/>
          <w:szCs w:val="32"/>
        </w:rPr>
      </w:pPr>
    </w:p>
    <w:p w:rsidR="00AF5803" w:rsidRDefault="00FC510F" w:rsidP="00F5689A">
      <w:pPr>
        <w:ind w:right="720"/>
        <w:rPr>
          <w:sz w:val="32"/>
          <w:szCs w:val="32"/>
        </w:rPr>
      </w:pPr>
      <w:r>
        <w:rPr>
          <w:sz w:val="32"/>
          <w:szCs w:val="32"/>
        </w:rPr>
        <w:t xml:space="preserve">It is said that </w:t>
      </w:r>
      <w:r w:rsidR="00AF5803">
        <w:rPr>
          <w:sz w:val="32"/>
          <w:szCs w:val="32"/>
        </w:rPr>
        <w:t>the Pope in Rome received a vision of the great victory</w:t>
      </w:r>
      <w:r>
        <w:rPr>
          <w:sz w:val="32"/>
          <w:szCs w:val="32"/>
        </w:rPr>
        <w:t xml:space="preserve"> before ever being notified of it by envoy</w:t>
      </w:r>
      <w:r w:rsidR="00AF5803">
        <w:rPr>
          <w:sz w:val="32"/>
          <w:szCs w:val="32"/>
        </w:rPr>
        <w:t xml:space="preserve">. In gratitude for the victory for Christian Europe, the Pope instituted the Feast of our Lady of Victory. In time the victory would be overshadowed by the weapon that one such a great combat – the Rosary. </w:t>
      </w:r>
    </w:p>
    <w:p w:rsidR="00AF5803" w:rsidRDefault="00AF5803" w:rsidP="00F5689A">
      <w:pPr>
        <w:ind w:right="720"/>
        <w:rPr>
          <w:sz w:val="32"/>
          <w:szCs w:val="32"/>
        </w:rPr>
      </w:pPr>
    </w:p>
    <w:p w:rsidR="00BA6B50" w:rsidRDefault="00AF5803" w:rsidP="00F5689A">
      <w:pPr>
        <w:ind w:right="720"/>
        <w:rPr>
          <w:sz w:val="32"/>
          <w:szCs w:val="32"/>
        </w:rPr>
      </w:pPr>
      <w:r>
        <w:rPr>
          <w:sz w:val="32"/>
          <w:szCs w:val="32"/>
        </w:rPr>
        <w:t xml:space="preserve">Today we find ourselves in a different time and place but we are nevertheless at war. As we continue to battle as Knights in building a Culture of Life and Civilization of Love we must turn with greater and greater confidence to Our Lady and the Most Holy Rosary if we are to be agents of reform, renewal and rebuilding in the Church, our nation and the world today. Our Lady of the Most Holy Rosary, pray for us!    </w:t>
      </w:r>
      <w:r w:rsidR="00BA6B50">
        <w:rPr>
          <w:sz w:val="32"/>
          <w:szCs w:val="32"/>
        </w:rPr>
        <w:t xml:space="preserve"> </w:t>
      </w:r>
    </w:p>
    <w:p w:rsidR="00076235" w:rsidRPr="00FC1D96" w:rsidRDefault="00076235" w:rsidP="00F5689A">
      <w:pPr>
        <w:ind w:right="720"/>
        <w:rPr>
          <w:sz w:val="32"/>
          <w:szCs w:val="32"/>
        </w:rPr>
      </w:pPr>
    </w:p>
    <w:p w:rsidR="00C06703" w:rsidRPr="00054484" w:rsidRDefault="00C06703" w:rsidP="00BF56EB">
      <w:pPr>
        <w:rPr>
          <w:b/>
          <w:sz w:val="32"/>
          <w:szCs w:val="32"/>
        </w:rPr>
      </w:pPr>
      <w:r w:rsidRPr="00054484">
        <w:rPr>
          <w:b/>
          <w:sz w:val="32"/>
          <w:szCs w:val="32"/>
        </w:rPr>
        <w:t>Practical Tips:</w:t>
      </w:r>
    </w:p>
    <w:p w:rsidR="00334C9D" w:rsidRPr="00336ECC" w:rsidRDefault="001826CE" w:rsidP="00BF56EB">
      <w:pPr>
        <w:rPr>
          <w:b/>
          <w:i/>
          <w:sz w:val="32"/>
          <w:szCs w:val="32"/>
        </w:rPr>
      </w:pPr>
      <w:r w:rsidRPr="00054484">
        <w:rPr>
          <w:b/>
          <w:i/>
          <w:sz w:val="32"/>
          <w:szCs w:val="32"/>
        </w:rPr>
        <w:t>1)</w:t>
      </w:r>
      <w:r w:rsidR="006539E7">
        <w:rPr>
          <w:b/>
          <w:i/>
          <w:sz w:val="32"/>
          <w:szCs w:val="32"/>
        </w:rPr>
        <w:t xml:space="preserve"> </w:t>
      </w:r>
      <w:r w:rsidR="00935DA2">
        <w:rPr>
          <w:b/>
          <w:i/>
          <w:sz w:val="32"/>
          <w:szCs w:val="32"/>
        </w:rPr>
        <w:t xml:space="preserve">Read up on the great Battle of Lepanto here: </w:t>
      </w:r>
      <w:hyperlink r:id="rId8" w:history="1">
        <w:r w:rsidR="00935DA2" w:rsidRPr="00584B2B">
          <w:rPr>
            <w:rStyle w:val="Hyperlink"/>
            <w:b/>
            <w:i/>
            <w:sz w:val="32"/>
            <w:szCs w:val="32"/>
          </w:rPr>
          <w:t>https://www.churchmilitant.com/news/article/no-paradise-for-cowards-lepanto-1571</w:t>
        </w:r>
      </w:hyperlink>
      <w:r w:rsidR="00935DA2">
        <w:rPr>
          <w:b/>
          <w:i/>
          <w:sz w:val="32"/>
          <w:szCs w:val="32"/>
        </w:rPr>
        <w:t xml:space="preserve"> </w:t>
      </w:r>
      <w:r w:rsidR="00592F4D">
        <w:rPr>
          <w:b/>
          <w:i/>
          <w:sz w:val="32"/>
          <w:szCs w:val="32"/>
        </w:rPr>
        <w:t xml:space="preserve"> </w:t>
      </w:r>
      <w:r w:rsidRPr="00054484">
        <w:rPr>
          <w:b/>
          <w:i/>
          <w:sz w:val="32"/>
          <w:szCs w:val="32"/>
        </w:rPr>
        <w:t xml:space="preserve"> </w:t>
      </w:r>
    </w:p>
    <w:p w:rsidR="009038F0" w:rsidRDefault="001826CE" w:rsidP="00F5689A">
      <w:pPr>
        <w:rPr>
          <w:b/>
          <w:i/>
          <w:sz w:val="32"/>
          <w:szCs w:val="32"/>
        </w:rPr>
      </w:pPr>
      <w:r w:rsidRPr="00054484">
        <w:rPr>
          <w:b/>
          <w:i/>
          <w:sz w:val="32"/>
          <w:szCs w:val="32"/>
        </w:rPr>
        <w:t>2)</w:t>
      </w:r>
      <w:r w:rsidR="000A6A1A">
        <w:rPr>
          <w:b/>
          <w:i/>
          <w:sz w:val="32"/>
          <w:szCs w:val="32"/>
        </w:rPr>
        <w:t xml:space="preserve"> </w:t>
      </w:r>
      <w:r w:rsidR="006539E7">
        <w:rPr>
          <w:b/>
          <w:i/>
          <w:sz w:val="32"/>
          <w:szCs w:val="32"/>
        </w:rPr>
        <w:t xml:space="preserve">Pray </w:t>
      </w:r>
      <w:r w:rsidR="00935DA2">
        <w:rPr>
          <w:b/>
          <w:i/>
          <w:sz w:val="32"/>
          <w:szCs w:val="32"/>
        </w:rPr>
        <w:t xml:space="preserve">the Rosary in the Month of October in a special way for </w:t>
      </w:r>
      <w:r w:rsidR="00683257">
        <w:rPr>
          <w:b/>
          <w:i/>
          <w:sz w:val="32"/>
          <w:szCs w:val="32"/>
        </w:rPr>
        <w:t>promotion of a Culture of Life</w:t>
      </w:r>
      <w:r w:rsidR="00935DA2">
        <w:rPr>
          <w:b/>
          <w:i/>
          <w:sz w:val="32"/>
          <w:szCs w:val="32"/>
        </w:rPr>
        <w:t>.</w:t>
      </w:r>
    </w:p>
    <w:p w:rsidR="009038F0" w:rsidRDefault="00A40708" w:rsidP="00211729">
      <w:pPr>
        <w:rPr>
          <w:b/>
          <w:i/>
          <w:sz w:val="32"/>
          <w:szCs w:val="32"/>
        </w:rPr>
      </w:pPr>
      <w:r>
        <w:rPr>
          <w:b/>
          <w:i/>
          <w:sz w:val="32"/>
          <w:szCs w:val="32"/>
        </w:rPr>
        <w:t xml:space="preserve">3) </w:t>
      </w:r>
      <w:r w:rsidR="00935DA2">
        <w:rPr>
          <w:b/>
          <w:i/>
          <w:sz w:val="32"/>
          <w:szCs w:val="32"/>
        </w:rPr>
        <w:t>Attend a 40 Days for Life Campaign. St. Robert’s and several other parishes have opportunities on Saturday, 10/13/2018.</w:t>
      </w:r>
    </w:p>
    <w:p w:rsidR="00FC510F" w:rsidRDefault="00FC510F" w:rsidP="00FC1D96">
      <w:pPr>
        <w:rPr>
          <w:b/>
          <w:i/>
          <w:sz w:val="32"/>
          <w:szCs w:val="32"/>
        </w:rPr>
      </w:pPr>
    </w:p>
    <w:p w:rsidR="00D3554E" w:rsidRPr="00FC1D96" w:rsidRDefault="007B043A" w:rsidP="00FC1D96">
      <w:pPr>
        <w:rPr>
          <w:sz w:val="32"/>
          <w:szCs w:val="32"/>
        </w:rPr>
      </w:pPr>
      <w:bookmarkStart w:id="0" w:name="_GoBack"/>
      <w:bookmarkEnd w:id="0"/>
      <w:r>
        <w:rPr>
          <w:b/>
          <w:sz w:val="32"/>
          <w:szCs w:val="32"/>
        </w:rPr>
        <w:t>C</w:t>
      </w:r>
      <w:r w:rsidR="00D3554E" w:rsidRPr="00054484">
        <w:rPr>
          <w:b/>
          <w:sz w:val="32"/>
          <w:szCs w:val="32"/>
        </w:rPr>
        <w:t>oming Up:</w:t>
      </w:r>
    </w:p>
    <w:p w:rsidR="00DE4CE5" w:rsidRPr="00054484" w:rsidRDefault="00DE4CE5" w:rsidP="00CA41F5">
      <w:pPr>
        <w:ind w:right="720"/>
        <w:rPr>
          <w:sz w:val="32"/>
          <w:szCs w:val="32"/>
        </w:rPr>
      </w:pPr>
    </w:p>
    <w:p w:rsidR="00CA41F5" w:rsidRPr="00054484" w:rsidRDefault="00935DA2" w:rsidP="00CA41F5">
      <w:pPr>
        <w:ind w:right="720"/>
        <w:rPr>
          <w:sz w:val="32"/>
          <w:szCs w:val="32"/>
        </w:rPr>
      </w:pPr>
      <w:r>
        <w:rPr>
          <w:b/>
          <w:i/>
          <w:sz w:val="32"/>
          <w:szCs w:val="32"/>
        </w:rPr>
        <w:t>October</w:t>
      </w:r>
    </w:p>
    <w:p w:rsidR="00683257" w:rsidRDefault="00683257" w:rsidP="00935DA2">
      <w:pPr>
        <w:pStyle w:val="ListParagraph"/>
        <w:numPr>
          <w:ilvl w:val="0"/>
          <w:numId w:val="14"/>
        </w:numPr>
        <w:ind w:right="720"/>
        <w:rPr>
          <w:sz w:val="32"/>
          <w:szCs w:val="32"/>
        </w:rPr>
      </w:pPr>
      <w:r>
        <w:rPr>
          <w:sz w:val="32"/>
          <w:szCs w:val="32"/>
        </w:rPr>
        <w:t>Memorial of St. Francis of Assisi – Thursday, 10/4/2018</w:t>
      </w:r>
    </w:p>
    <w:p w:rsidR="00683257" w:rsidRDefault="00683257" w:rsidP="00683257">
      <w:pPr>
        <w:pStyle w:val="ListParagraph"/>
        <w:numPr>
          <w:ilvl w:val="1"/>
          <w:numId w:val="14"/>
        </w:numPr>
        <w:ind w:right="720"/>
        <w:rPr>
          <w:sz w:val="32"/>
          <w:szCs w:val="32"/>
        </w:rPr>
      </w:pPr>
      <w:r>
        <w:rPr>
          <w:sz w:val="32"/>
          <w:szCs w:val="32"/>
        </w:rPr>
        <w:t xml:space="preserve">Traditional Blessing of Animals in evening at St. Robert’s and possibly OLMC  </w:t>
      </w:r>
    </w:p>
    <w:p w:rsidR="00935DA2" w:rsidRDefault="00935DA2" w:rsidP="00935DA2">
      <w:pPr>
        <w:pStyle w:val="ListParagraph"/>
        <w:numPr>
          <w:ilvl w:val="0"/>
          <w:numId w:val="14"/>
        </w:numPr>
        <w:ind w:right="720"/>
        <w:rPr>
          <w:sz w:val="32"/>
          <w:szCs w:val="32"/>
        </w:rPr>
      </w:pPr>
      <w:r>
        <w:rPr>
          <w:sz w:val="32"/>
          <w:szCs w:val="32"/>
        </w:rPr>
        <w:t>Respect Life Sunday – Sunday, 10/7/2018</w:t>
      </w:r>
    </w:p>
    <w:p w:rsidR="00A40708" w:rsidRDefault="00935DA2" w:rsidP="00935DA2">
      <w:pPr>
        <w:pStyle w:val="ListParagraph"/>
        <w:numPr>
          <w:ilvl w:val="0"/>
          <w:numId w:val="14"/>
        </w:numPr>
        <w:ind w:right="720"/>
        <w:rPr>
          <w:sz w:val="32"/>
          <w:szCs w:val="32"/>
        </w:rPr>
      </w:pPr>
      <w:r>
        <w:rPr>
          <w:sz w:val="32"/>
          <w:szCs w:val="32"/>
        </w:rPr>
        <w:lastRenderedPageBreak/>
        <w:t xml:space="preserve">Forty Hours at St. Agnes, Sellersville: Friday 10/19 – Sunday 10/21  </w:t>
      </w:r>
    </w:p>
    <w:p w:rsidR="00935DA2" w:rsidRDefault="00935DA2" w:rsidP="00935DA2">
      <w:pPr>
        <w:pStyle w:val="ListParagraph"/>
        <w:numPr>
          <w:ilvl w:val="1"/>
          <w:numId w:val="14"/>
        </w:numPr>
        <w:ind w:right="720"/>
        <w:rPr>
          <w:sz w:val="32"/>
          <w:szCs w:val="32"/>
        </w:rPr>
      </w:pPr>
      <w:r>
        <w:rPr>
          <w:sz w:val="32"/>
          <w:szCs w:val="32"/>
        </w:rPr>
        <w:t xml:space="preserve">Preached by Fr. Matthew Biedrzycki </w:t>
      </w:r>
    </w:p>
    <w:p w:rsidR="00683257" w:rsidRDefault="00683257" w:rsidP="00683257">
      <w:pPr>
        <w:ind w:right="720"/>
        <w:rPr>
          <w:sz w:val="32"/>
          <w:szCs w:val="32"/>
        </w:rPr>
      </w:pPr>
    </w:p>
    <w:p w:rsidR="00683257" w:rsidRDefault="00683257" w:rsidP="00683257">
      <w:pPr>
        <w:ind w:right="720"/>
        <w:rPr>
          <w:sz w:val="32"/>
          <w:szCs w:val="32"/>
        </w:rPr>
      </w:pPr>
      <w:r w:rsidRPr="00683257">
        <w:rPr>
          <w:b/>
          <w:i/>
          <w:sz w:val="32"/>
          <w:szCs w:val="32"/>
        </w:rPr>
        <w:t>November</w:t>
      </w:r>
    </w:p>
    <w:p w:rsidR="00683257" w:rsidRDefault="00683257" w:rsidP="00683257">
      <w:pPr>
        <w:pStyle w:val="ListParagraph"/>
        <w:numPr>
          <w:ilvl w:val="0"/>
          <w:numId w:val="17"/>
        </w:numPr>
        <w:ind w:right="720"/>
        <w:rPr>
          <w:sz w:val="32"/>
          <w:szCs w:val="32"/>
        </w:rPr>
      </w:pPr>
      <w:r>
        <w:rPr>
          <w:sz w:val="32"/>
          <w:szCs w:val="32"/>
        </w:rPr>
        <w:t>All Saints Day – Thursday, 11/1/2018</w:t>
      </w:r>
    </w:p>
    <w:p w:rsidR="00683257" w:rsidRDefault="00683257" w:rsidP="00683257">
      <w:pPr>
        <w:pStyle w:val="ListParagraph"/>
        <w:numPr>
          <w:ilvl w:val="1"/>
          <w:numId w:val="17"/>
        </w:numPr>
        <w:ind w:right="720"/>
        <w:rPr>
          <w:sz w:val="32"/>
          <w:szCs w:val="32"/>
        </w:rPr>
      </w:pPr>
      <w:r>
        <w:rPr>
          <w:sz w:val="32"/>
          <w:szCs w:val="32"/>
        </w:rPr>
        <w:t>Holy Day of Obligation</w:t>
      </w:r>
    </w:p>
    <w:p w:rsidR="00683257" w:rsidRDefault="00683257" w:rsidP="00683257">
      <w:pPr>
        <w:pStyle w:val="ListParagraph"/>
        <w:numPr>
          <w:ilvl w:val="0"/>
          <w:numId w:val="17"/>
        </w:numPr>
        <w:ind w:right="720"/>
        <w:rPr>
          <w:sz w:val="32"/>
          <w:szCs w:val="32"/>
        </w:rPr>
      </w:pPr>
      <w:r>
        <w:rPr>
          <w:sz w:val="32"/>
          <w:szCs w:val="32"/>
        </w:rPr>
        <w:t>All Souls Day – Friday, 11/2/2018</w:t>
      </w:r>
    </w:p>
    <w:p w:rsidR="00147B86" w:rsidRDefault="00147B86" w:rsidP="00147B86">
      <w:pPr>
        <w:pStyle w:val="ListParagraph"/>
        <w:numPr>
          <w:ilvl w:val="0"/>
          <w:numId w:val="17"/>
        </w:numPr>
        <w:ind w:right="720"/>
        <w:rPr>
          <w:sz w:val="32"/>
          <w:szCs w:val="32"/>
        </w:rPr>
      </w:pPr>
      <w:r>
        <w:rPr>
          <w:sz w:val="32"/>
          <w:szCs w:val="32"/>
        </w:rPr>
        <w:t>4</w:t>
      </w:r>
      <w:r w:rsidRPr="00147B86">
        <w:rPr>
          <w:sz w:val="32"/>
          <w:szCs w:val="32"/>
          <w:vertAlign w:val="superscript"/>
        </w:rPr>
        <w:t>th</w:t>
      </w:r>
      <w:r>
        <w:rPr>
          <w:sz w:val="32"/>
          <w:szCs w:val="32"/>
        </w:rPr>
        <w:t xml:space="preserve"> Degree Memorial Mass – Monday, 11/8/2018</w:t>
      </w:r>
    </w:p>
    <w:p w:rsidR="00147B86" w:rsidRDefault="00147B86" w:rsidP="00147B86">
      <w:pPr>
        <w:pStyle w:val="ListParagraph"/>
        <w:numPr>
          <w:ilvl w:val="1"/>
          <w:numId w:val="17"/>
        </w:numPr>
        <w:ind w:right="720"/>
        <w:rPr>
          <w:sz w:val="32"/>
          <w:szCs w:val="32"/>
        </w:rPr>
      </w:pPr>
      <w:r>
        <w:rPr>
          <w:sz w:val="32"/>
          <w:szCs w:val="32"/>
        </w:rPr>
        <w:t xml:space="preserve">St. Catherine of Siena Parish @ 7:30PM </w:t>
      </w:r>
    </w:p>
    <w:p w:rsidR="00147B86" w:rsidRPr="00147B86" w:rsidRDefault="00147B86" w:rsidP="00147B86">
      <w:pPr>
        <w:pStyle w:val="ListParagraph"/>
        <w:numPr>
          <w:ilvl w:val="0"/>
          <w:numId w:val="17"/>
        </w:numPr>
        <w:ind w:right="720"/>
        <w:rPr>
          <w:sz w:val="32"/>
          <w:szCs w:val="32"/>
        </w:rPr>
      </w:pPr>
      <w:r>
        <w:rPr>
          <w:sz w:val="32"/>
          <w:szCs w:val="32"/>
        </w:rPr>
        <w:t>Forty Hours at OLMC – Sunday, 11/11-11/13/2018</w:t>
      </w:r>
    </w:p>
    <w:p w:rsidR="00147B86" w:rsidRDefault="00147B86" w:rsidP="00147B86">
      <w:pPr>
        <w:pStyle w:val="ListParagraph"/>
        <w:numPr>
          <w:ilvl w:val="0"/>
          <w:numId w:val="17"/>
        </w:numPr>
        <w:ind w:right="720"/>
        <w:rPr>
          <w:sz w:val="32"/>
          <w:szCs w:val="32"/>
        </w:rPr>
      </w:pPr>
      <w:r>
        <w:rPr>
          <w:sz w:val="32"/>
          <w:szCs w:val="32"/>
        </w:rPr>
        <w:t>Month of the Holy Souls</w:t>
      </w:r>
    </w:p>
    <w:p w:rsidR="00683257" w:rsidRPr="00147B86" w:rsidRDefault="00683257" w:rsidP="00147B86">
      <w:pPr>
        <w:pStyle w:val="ListParagraph"/>
        <w:numPr>
          <w:ilvl w:val="1"/>
          <w:numId w:val="17"/>
        </w:numPr>
        <w:ind w:right="720"/>
        <w:rPr>
          <w:sz w:val="32"/>
          <w:szCs w:val="32"/>
        </w:rPr>
      </w:pPr>
      <w:r w:rsidRPr="00147B86">
        <w:rPr>
          <w:b/>
          <w:sz w:val="32"/>
          <w:szCs w:val="32"/>
        </w:rPr>
        <w:t>Plenary Indulgence</w:t>
      </w:r>
      <w:r w:rsidRPr="00147B86">
        <w:rPr>
          <w:sz w:val="32"/>
          <w:szCs w:val="32"/>
        </w:rPr>
        <w:t xml:space="preserve"> available to those who visit a cemetery in first eight days of November under all other ordinary conditions:</w:t>
      </w:r>
    </w:p>
    <w:p w:rsidR="00683257" w:rsidRDefault="00683257" w:rsidP="00147B86">
      <w:pPr>
        <w:pStyle w:val="ListParagraph"/>
        <w:numPr>
          <w:ilvl w:val="2"/>
          <w:numId w:val="18"/>
        </w:numPr>
        <w:ind w:right="720"/>
        <w:rPr>
          <w:sz w:val="32"/>
          <w:szCs w:val="32"/>
        </w:rPr>
      </w:pPr>
      <w:r>
        <w:rPr>
          <w:sz w:val="32"/>
          <w:szCs w:val="32"/>
        </w:rPr>
        <w:t>Complete detachment from sin, even venial sin</w:t>
      </w:r>
    </w:p>
    <w:p w:rsidR="00683257" w:rsidRDefault="00683257" w:rsidP="00147B86">
      <w:pPr>
        <w:pStyle w:val="ListParagraph"/>
        <w:numPr>
          <w:ilvl w:val="2"/>
          <w:numId w:val="18"/>
        </w:numPr>
        <w:ind w:right="720"/>
        <w:rPr>
          <w:sz w:val="32"/>
          <w:szCs w:val="32"/>
        </w:rPr>
      </w:pPr>
      <w:r>
        <w:rPr>
          <w:sz w:val="32"/>
          <w:szCs w:val="32"/>
        </w:rPr>
        <w:t>Receive Communion</w:t>
      </w:r>
    </w:p>
    <w:p w:rsidR="00683257" w:rsidRDefault="00683257" w:rsidP="00147B86">
      <w:pPr>
        <w:pStyle w:val="ListParagraph"/>
        <w:numPr>
          <w:ilvl w:val="2"/>
          <w:numId w:val="18"/>
        </w:numPr>
        <w:ind w:right="720"/>
        <w:rPr>
          <w:sz w:val="32"/>
          <w:szCs w:val="32"/>
        </w:rPr>
      </w:pPr>
      <w:r>
        <w:rPr>
          <w:sz w:val="32"/>
          <w:szCs w:val="32"/>
        </w:rPr>
        <w:t>Go to Confession (within twenty days before or after)</w:t>
      </w:r>
    </w:p>
    <w:p w:rsidR="00147B86" w:rsidRDefault="00683257" w:rsidP="00147B86">
      <w:pPr>
        <w:pStyle w:val="ListParagraph"/>
        <w:numPr>
          <w:ilvl w:val="2"/>
          <w:numId w:val="18"/>
        </w:numPr>
        <w:ind w:right="720"/>
        <w:rPr>
          <w:sz w:val="32"/>
          <w:szCs w:val="32"/>
        </w:rPr>
      </w:pPr>
      <w:r>
        <w:rPr>
          <w:sz w:val="32"/>
          <w:szCs w:val="32"/>
        </w:rPr>
        <w:t xml:space="preserve">Pray for intentions of the Holy Father (Our Father, Hail Mary and Glory Be) </w:t>
      </w:r>
    </w:p>
    <w:p w:rsidR="00147B86" w:rsidRPr="00147B86" w:rsidRDefault="00147B86" w:rsidP="00147B86">
      <w:pPr>
        <w:ind w:left="360" w:right="720"/>
        <w:rPr>
          <w:sz w:val="32"/>
          <w:szCs w:val="32"/>
        </w:rPr>
      </w:pPr>
    </w:p>
    <w:sectPr w:rsidR="00147B86" w:rsidRPr="00147B8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9EE" w:rsidRDefault="00BE79EE" w:rsidP="00610B70">
      <w:r>
        <w:separator/>
      </w:r>
    </w:p>
  </w:endnote>
  <w:endnote w:type="continuationSeparator" w:id="0">
    <w:p w:rsidR="00BE79EE" w:rsidRDefault="00BE79EE" w:rsidP="00610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08598"/>
      <w:docPartObj>
        <w:docPartGallery w:val="Page Numbers (Bottom of Page)"/>
        <w:docPartUnique/>
      </w:docPartObj>
    </w:sdtPr>
    <w:sdtEndPr>
      <w:rPr>
        <w:noProof/>
        <w:sz w:val="32"/>
      </w:rPr>
    </w:sdtEndPr>
    <w:sdtContent>
      <w:p w:rsidR="00F966D2" w:rsidRPr="00404875" w:rsidRDefault="00F966D2">
        <w:pPr>
          <w:pStyle w:val="Footer"/>
          <w:jc w:val="center"/>
          <w:rPr>
            <w:sz w:val="32"/>
          </w:rPr>
        </w:pPr>
        <w:r w:rsidRPr="00404875">
          <w:rPr>
            <w:sz w:val="32"/>
          </w:rPr>
          <w:fldChar w:fldCharType="begin"/>
        </w:r>
        <w:r w:rsidRPr="00404875">
          <w:rPr>
            <w:sz w:val="32"/>
          </w:rPr>
          <w:instrText xml:space="preserve"> PAGE   \* MERGEFORMAT </w:instrText>
        </w:r>
        <w:r w:rsidRPr="00404875">
          <w:rPr>
            <w:sz w:val="32"/>
          </w:rPr>
          <w:fldChar w:fldCharType="separate"/>
        </w:r>
        <w:r w:rsidR="00FC510F">
          <w:rPr>
            <w:noProof/>
            <w:sz w:val="32"/>
          </w:rPr>
          <w:t>3</w:t>
        </w:r>
        <w:r w:rsidRPr="00404875">
          <w:rPr>
            <w:noProof/>
            <w:sz w:val="32"/>
          </w:rPr>
          <w:fldChar w:fldCharType="end"/>
        </w:r>
      </w:p>
    </w:sdtContent>
  </w:sdt>
  <w:p w:rsidR="00F966D2" w:rsidRDefault="00F966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9EE" w:rsidRDefault="00BE79EE" w:rsidP="00610B70">
      <w:r>
        <w:separator/>
      </w:r>
    </w:p>
  </w:footnote>
  <w:footnote w:type="continuationSeparator" w:id="0">
    <w:p w:rsidR="00BE79EE" w:rsidRDefault="00BE79EE" w:rsidP="00610B70">
      <w:r>
        <w:continuationSeparator/>
      </w:r>
    </w:p>
  </w:footnote>
  <w:footnote w:id="1">
    <w:p w:rsidR="00935DA2" w:rsidRPr="00935DA2" w:rsidRDefault="00935DA2" w:rsidP="00935DA2">
      <w:pPr>
        <w:ind w:right="720"/>
        <w:rPr>
          <w:sz w:val="20"/>
          <w:szCs w:val="20"/>
        </w:rPr>
      </w:pPr>
      <w:r w:rsidRPr="00935DA2">
        <w:rPr>
          <w:rStyle w:val="FootnoteReference"/>
          <w:sz w:val="20"/>
          <w:szCs w:val="20"/>
        </w:rPr>
        <w:footnoteRef/>
      </w:r>
      <w:r w:rsidRPr="00935DA2">
        <w:rPr>
          <w:sz w:val="20"/>
          <w:szCs w:val="20"/>
        </w:rPr>
        <w:t xml:space="preserve"> Ahlquist, Dale. Lepanto (p. 62). Ignatius Press. Kindle Edition.</w:t>
      </w:r>
    </w:p>
    <w:p w:rsidR="00935DA2" w:rsidRDefault="00935DA2">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1412"/>
    <w:multiLevelType w:val="multilevel"/>
    <w:tmpl w:val="47D0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03938"/>
    <w:multiLevelType w:val="hybridMultilevel"/>
    <w:tmpl w:val="C8446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C0E88"/>
    <w:multiLevelType w:val="hybridMultilevel"/>
    <w:tmpl w:val="67F8E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74163"/>
    <w:multiLevelType w:val="hybridMultilevel"/>
    <w:tmpl w:val="53264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E13EE"/>
    <w:multiLevelType w:val="hybridMultilevel"/>
    <w:tmpl w:val="307C77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D7E5E"/>
    <w:multiLevelType w:val="hybridMultilevel"/>
    <w:tmpl w:val="506C9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F205EB"/>
    <w:multiLevelType w:val="hybridMultilevel"/>
    <w:tmpl w:val="828478F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15:restartNumberingAfterBreak="0">
    <w:nsid w:val="1F6E7A99"/>
    <w:multiLevelType w:val="hybridMultilevel"/>
    <w:tmpl w:val="09787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A24652"/>
    <w:multiLevelType w:val="hybridMultilevel"/>
    <w:tmpl w:val="23DABD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F813E2"/>
    <w:multiLevelType w:val="hybridMultilevel"/>
    <w:tmpl w:val="ACCC8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E14DE0"/>
    <w:multiLevelType w:val="hybridMultilevel"/>
    <w:tmpl w:val="C4521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F671CE"/>
    <w:multiLevelType w:val="hybridMultilevel"/>
    <w:tmpl w:val="85C65DF8"/>
    <w:lvl w:ilvl="0" w:tplc="0409000F">
      <w:start w:val="1"/>
      <w:numFmt w:val="decimal"/>
      <w:lvlText w:val="%1."/>
      <w:lvlJc w:val="left"/>
      <w:pPr>
        <w:ind w:left="1440" w:hanging="360"/>
      </w:pPr>
    </w:lvl>
    <w:lvl w:ilvl="1" w:tplc="5CB032B2">
      <w:start w:val="1"/>
      <w:numFmt w:val="lowerLetter"/>
      <w:lvlText w:val="%2."/>
      <w:lvlJc w:val="left"/>
      <w:pPr>
        <w:ind w:left="216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E7930BA"/>
    <w:multiLevelType w:val="hybridMultilevel"/>
    <w:tmpl w:val="32764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7F1814"/>
    <w:multiLevelType w:val="hybridMultilevel"/>
    <w:tmpl w:val="DC705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FF272D"/>
    <w:multiLevelType w:val="hybridMultilevel"/>
    <w:tmpl w:val="211C8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C7233F"/>
    <w:multiLevelType w:val="hybridMultilevel"/>
    <w:tmpl w:val="E162E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B60FA5"/>
    <w:multiLevelType w:val="hybridMultilevel"/>
    <w:tmpl w:val="A4942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C33932"/>
    <w:multiLevelType w:val="hybridMultilevel"/>
    <w:tmpl w:val="D996D81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0"/>
  </w:num>
  <w:num w:numId="3">
    <w:abstractNumId w:val="15"/>
  </w:num>
  <w:num w:numId="4">
    <w:abstractNumId w:val="17"/>
  </w:num>
  <w:num w:numId="5">
    <w:abstractNumId w:val="3"/>
  </w:num>
  <w:num w:numId="6">
    <w:abstractNumId w:val="7"/>
  </w:num>
  <w:num w:numId="7">
    <w:abstractNumId w:val="16"/>
  </w:num>
  <w:num w:numId="8">
    <w:abstractNumId w:val="13"/>
  </w:num>
  <w:num w:numId="9">
    <w:abstractNumId w:val="11"/>
  </w:num>
  <w:num w:numId="10">
    <w:abstractNumId w:val="12"/>
  </w:num>
  <w:num w:numId="11">
    <w:abstractNumId w:val="8"/>
  </w:num>
  <w:num w:numId="12">
    <w:abstractNumId w:val="14"/>
  </w:num>
  <w:num w:numId="13">
    <w:abstractNumId w:val="0"/>
  </w:num>
  <w:num w:numId="14">
    <w:abstractNumId w:val="9"/>
  </w:num>
  <w:num w:numId="15">
    <w:abstractNumId w:val="1"/>
  </w:num>
  <w:num w:numId="16">
    <w:abstractNumId w:val="6"/>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4BA"/>
    <w:rsid w:val="0001361C"/>
    <w:rsid w:val="00026226"/>
    <w:rsid w:val="00045FE0"/>
    <w:rsid w:val="000537F1"/>
    <w:rsid w:val="00054484"/>
    <w:rsid w:val="00070991"/>
    <w:rsid w:val="00072D39"/>
    <w:rsid w:val="00076235"/>
    <w:rsid w:val="00076AA3"/>
    <w:rsid w:val="00081A93"/>
    <w:rsid w:val="000A6A1A"/>
    <w:rsid w:val="000C5AB9"/>
    <w:rsid w:val="00147B86"/>
    <w:rsid w:val="001826CE"/>
    <w:rsid w:val="001833E5"/>
    <w:rsid w:val="001837B3"/>
    <w:rsid w:val="001A5ED7"/>
    <w:rsid w:val="001C3146"/>
    <w:rsid w:val="001F124E"/>
    <w:rsid w:val="00211729"/>
    <w:rsid w:val="00243910"/>
    <w:rsid w:val="00334C9D"/>
    <w:rsid w:val="00336ECC"/>
    <w:rsid w:val="00342529"/>
    <w:rsid w:val="003A3D32"/>
    <w:rsid w:val="00404496"/>
    <w:rsid w:val="00404875"/>
    <w:rsid w:val="00411597"/>
    <w:rsid w:val="00413ED5"/>
    <w:rsid w:val="00431048"/>
    <w:rsid w:val="004634BA"/>
    <w:rsid w:val="00494560"/>
    <w:rsid w:val="004A33A2"/>
    <w:rsid w:val="004C6A1D"/>
    <w:rsid w:val="00513DE9"/>
    <w:rsid w:val="00520FF7"/>
    <w:rsid w:val="00560330"/>
    <w:rsid w:val="00586F8F"/>
    <w:rsid w:val="00592F4D"/>
    <w:rsid w:val="005A4296"/>
    <w:rsid w:val="005B4052"/>
    <w:rsid w:val="00610B70"/>
    <w:rsid w:val="006539E7"/>
    <w:rsid w:val="00683257"/>
    <w:rsid w:val="00697CFD"/>
    <w:rsid w:val="006A7ADC"/>
    <w:rsid w:val="006F6BE0"/>
    <w:rsid w:val="00760801"/>
    <w:rsid w:val="00767ABA"/>
    <w:rsid w:val="0077650D"/>
    <w:rsid w:val="007A102E"/>
    <w:rsid w:val="007B043A"/>
    <w:rsid w:val="007C252D"/>
    <w:rsid w:val="007E6338"/>
    <w:rsid w:val="00845888"/>
    <w:rsid w:val="00860766"/>
    <w:rsid w:val="00862004"/>
    <w:rsid w:val="008675E3"/>
    <w:rsid w:val="008703B5"/>
    <w:rsid w:val="00894C09"/>
    <w:rsid w:val="008955D6"/>
    <w:rsid w:val="008B6244"/>
    <w:rsid w:val="008E1807"/>
    <w:rsid w:val="008E28D1"/>
    <w:rsid w:val="009038F0"/>
    <w:rsid w:val="00935DA2"/>
    <w:rsid w:val="009367BE"/>
    <w:rsid w:val="00971BF8"/>
    <w:rsid w:val="009957CD"/>
    <w:rsid w:val="009C1C45"/>
    <w:rsid w:val="009D1092"/>
    <w:rsid w:val="009D7211"/>
    <w:rsid w:val="009E0675"/>
    <w:rsid w:val="009E1477"/>
    <w:rsid w:val="009E73BE"/>
    <w:rsid w:val="009F1123"/>
    <w:rsid w:val="00A14D67"/>
    <w:rsid w:val="00A2504E"/>
    <w:rsid w:val="00A40708"/>
    <w:rsid w:val="00A57831"/>
    <w:rsid w:val="00AA3D63"/>
    <w:rsid w:val="00AF35CD"/>
    <w:rsid w:val="00AF5803"/>
    <w:rsid w:val="00B570D9"/>
    <w:rsid w:val="00B90F52"/>
    <w:rsid w:val="00BA6B50"/>
    <w:rsid w:val="00BB7EA5"/>
    <w:rsid w:val="00BC1D8C"/>
    <w:rsid w:val="00BC27F4"/>
    <w:rsid w:val="00BC3A48"/>
    <w:rsid w:val="00BE79EE"/>
    <w:rsid w:val="00BF5417"/>
    <w:rsid w:val="00BF56EB"/>
    <w:rsid w:val="00C06703"/>
    <w:rsid w:val="00C13585"/>
    <w:rsid w:val="00C17D8A"/>
    <w:rsid w:val="00C211C0"/>
    <w:rsid w:val="00C90CC7"/>
    <w:rsid w:val="00CA41F5"/>
    <w:rsid w:val="00CB1E0C"/>
    <w:rsid w:val="00CB3C70"/>
    <w:rsid w:val="00CB6271"/>
    <w:rsid w:val="00CE6463"/>
    <w:rsid w:val="00CF08B6"/>
    <w:rsid w:val="00D3554E"/>
    <w:rsid w:val="00D37E87"/>
    <w:rsid w:val="00D44DB8"/>
    <w:rsid w:val="00D97CD6"/>
    <w:rsid w:val="00DB13E8"/>
    <w:rsid w:val="00DB41B2"/>
    <w:rsid w:val="00DC4057"/>
    <w:rsid w:val="00DD2CF1"/>
    <w:rsid w:val="00DE4CE5"/>
    <w:rsid w:val="00E42E27"/>
    <w:rsid w:val="00E80CF1"/>
    <w:rsid w:val="00EB19BD"/>
    <w:rsid w:val="00ED5853"/>
    <w:rsid w:val="00EF6F2A"/>
    <w:rsid w:val="00F175AF"/>
    <w:rsid w:val="00F23B75"/>
    <w:rsid w:val="00F30106"/>
    <w:rsid w:val="00F5689A"/>
    <w:rsid w:val="00F966D2"/>
    <w:rsid w:val="00FC1D96"/>
    <w:rsid w:val="00FC510F"/>
    <w:rsid w:val="00FD1E25"/>
    <w:rsid w:val="00FF1D36"/>
    <w:rsid w:val="00FF5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4C9B"/>
  <w15:chartTrackingRefBased/>
  <w15:docId w15:val="{3FFA9090-172C-4ACD-B325-265B394E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54E"/>
    <w:pPr>
      <w:ind w:left="720"/>
      <w:contextualSpacing/>
    </w:pPr>
  </w:style>
  <w:style w:type="paragraph" w:styleId="FootnoteText">
    <w:name w:val="footnote text"/>
    <w:basedOn w:val="Normal"/>
    <w:link w:val="FootnoteTextChar"/>
    <w:uiPriority w:val="99"/>
    <w:semiHidden/>
    <w:unhideWhenUsed/>
    <w:rsid w:val="00610B70"/>
    <w:rPr>
      <w:sz w:val="20"/>
      <w:szCs w:val="20"/>
    </w:rPr>
  </w:style>
  <w:style w:type="character" w:customStyle="1" w:styleId="FootnoteTextChar">
    <w:name w:val="Footnote Text Char"/>
    <w:basedOn w:val="DefaultParagraphFont"/>
    <w:link w:val="FootnoteText"/>
    <w:uiPriority w:val="99"/>
    <w:semiHidden/>
    <w:rsid w:val="00610B70"/>
    <w:rPr>
      <w:sz w:val="20"/>
      <w:szCs w:val="20"/>
    </w:rPr>
  </w:style>
  <w:style w:type="character" w:styleId="FootnoteReference">
    <w:name w:val="footnote reference"/>
    <w:basedOn w:val="DefaultParagraphFont"/>
    <w:uiPriority w:val="99"/>
    <w:semiHidden/>
    <w:unhideWhenUsed/>
    <w:rsid w:val="00610B70"/>
    <w:rPr>
      <w:vertAlign w:val="superscript"/>
    </w:rPr>
  </w:style>
  <w:style w:type="paragraph" w:styleId="Header">
    <w:name w:val="header"/>
    <w:basedOn w:val="Normal"/>
    <w:link w:val="HeaderChar"/>
    <w:uiPriority w:val="99"/>
    <w:unhideWhenUsed/>
    <w:rsid w:val="00F966D2"/>
    <w:pPr>
      <w:tabs>
        <w:tab w:val="center" w:pos="4680"/>
        <w:tab w:val="right" w:pos="9360"/>
      </w:tabs>
    </w:pPr>
  </w:style>
  <w:style w:type="character" w:customStyle="1" w:styleId="HeaderChar">
    <w:name w:val="Header Char"/>
    <w:basedOn w:val="DefaultParagraphFont"/>
    <w:link w:val="Header"/>
    <w:uiPriority w:val="99"/>
    <w:rsid w:val="00F966D2"/>
  </w:style>
  <w:style w:type="paragraph" w:styleId="Footer">
    <w:name w:val="footer"/>
    <w:basedOn w:val="Normal"/>
    <w:link w:val="FooterChar"/>
    <w:uiPriority w:val="99"/>
    <w:unhideWhenUsed/>
    <w:rsid w:val="00F966D2"/>
    <w:pPr>
      <w:tabs>
        <w:tab w:val="center" w:pos="4680"/>
        <w:tab w:val="right" w:pos="9360"/>
      </w:tabs>
    </w:pPr>
  </w:style>
  <w:style w:type="character" w:customStyle="1" w:styleId="FooterChar">
    <w:name w:val="Footer Char"/>
    <w:basedOn w:val="DefaultParagraphFont"/>
    <w:link w:val="Footer"/>
    <w:uiPriority w:val="99"/>
    <w:rsid w:val="00F966D2"/>
  </w:style>
  <w:style w:type="character" w:styleId="Hyperlink">
    <w:name w:val="Hyperlink"/>
    <w:basedOn w:val="DefaultParagraphFont"/>
    <w:uiPriority w:val="99"/>
    <w:unhideWhenUsed/>
    <w:rsid w:val="00413ED5"/>
    <w:rPr>
      <w:color w:val="0563C1" w:themeColor="hyperlink"/>
      <w:u w:val="single"/>
    </w:rPr>
  </w:style>
  <w:style w:type="paragraph" w:styleId="BalloonText">
    <w:name w:val="Balloon Text"/>
    <w:basedOn w:val="Normal"/>
    <w:link w:val="BalloonTextChar"/>
    <w:uiPriority w:val="99"/>
    <w:semiHidden/>
    <w:unhideWhenUsed/>
    <w:rsid w:val="007B04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4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633684">
      <w:bodyDiv w:val="1"/>
      <w:marLeft w:val="0"/>
      <w:marRight w:val="0"/>
      <w:marTop w:val="0"/>
      <w:marBottom w:val="0"/>
      <w:divBdr>
        <w:top w:val="none" w:sz="0" w:space="0" w:color="auto"/>
        <w:left w:val="none" w:sz="0" w:space="0" w:color="auto"/>
        <w:bottom w:val="none" w:sz="0" w:space="0" w:color="auto"/>
        <w:right w:val="none" w:sz="0" w:space="0" w:color="auto"/>
      </w:divBdr>
    </w:div>
    <w:div w:id="2049260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militant.com/news/article/no-paradise-for-cowards-lepanto-157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AA851-74F9-4A75-B523-BB434807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 PC</dc:creator>
  <cp:keywords/>
  <dc:description/>
  <cp:lastModifiedBy>frbiedrzycki@gmail.com</cp:lastModifiedBy>
  <cp:revision>6</cp:revision>
  <cp:lastPrinted>2018-04-04T21:39:00Z</cp:lastPrinted>
  <dcterms:created xsi:type="dcterms:W3CDTF">2018-10-03T20:31:00Z</dcterms:created>
  <dcterms:modified xsi:type="dcterms:W3CDTF">2018-10-09T02:02:00Z</dcterms:modified>
</cp:coreProperties>
</file>