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B3" w:rsidRDefault="000123B3" w:rsidP="000123B3">
      <w:pPr>
        <w:pStyle w:val="NormalWeb"/>
        <w:spacing w:before="240" w:beforeAutospacing="0" w:after="0" w:afterAutospacing="0"/>
        <w:jc w:val="center"/>
      </w:pPr>
      <w:r>
        <w:rPr>
          <w:b/>
          <w:bCs/>
          <w:color w:val="000000"/>
          <w:u w:val="single"/>
        </w:rPr>
        <w:t>Patient’s Rights Policy</w:t>
      </w:r>
    </w:p>
    <w:p w:rsidR="000123B3" w:rsidRDefault="000123B3" w:rsidP="000123B3">
      <w:pPr>
        <w:pStyle w:val="NormalWeb"/>
        <w:spacing w:before="240" w:beforeAutospacing="0" w:after="0" w:afterAutospacing="0"/>
        <w:jc w:val="both"/>
      </w:pPr>
      <w:r>
        <w:rPr>
          <w:color w:val="000000"/>
        </w:rPr>
        <w:t>Client’s Name: _______________________________     DOB: _____________________</w:t>
      </w:r>
    </w:p>
    <w:p w:rsidR="000123B3" w:rsidRDefault="000123B3" w:rsidP="000123B3">
      <w:pPr>
        <w:pStyle w:val="NormalWeb"/>
        <w:numPr>
          <w:ilvl w:val="0"/>
          <w:numId w:val="1"/>
        </w:numPr>
        <w:spacing w:before="240" w:beforeAutospacing="0" w:after="0" w:afterAutospacing="0"/>
        <w:jc w:val="both"/>
        <w:textAlignment w:val="baseline"/>
        <w:rPr>
          <w:color w:val="000000"/>
        </w:rPr>
      </w:pPr>
      <w:r>
        <w:rPr>
          <w:color w:val="000000"/>
        </w:rPr>
        <w:t>You have the right to receive considerate, respectful and compassionate care in a safe setting regardless of your age, gender, race, national origin, religion, sexual orientation, gender identity or disabilities.</w:t>
      </w:r>
    </w:p>
    <w:p w:rsidR="000123B3" w:rsidRDefault="000123B3" w:rsidP="000123B3">
      <w:pPr>
        <w:pStyle w:val="NormalWeb"/>
        <w:numPr>
          <w:ilvl w:val="0"/>
          <w:numId w:val="1"/>
        </w:numPr>
        <w:spacing w:before="0" w:beforeAutospacing="0" w:after="0" w:afterAutospacing="0"/>
        <w:jc w:val="both"/>
        <w:textAlignment w:val="baseline"/>
        <w:rPr>
          <w:color w:val="000000"/>
        </w:rPr>
      </w:pPr>
      <w:r>
        <w:rPr>
          <w:color w:val="000000"/>
        </w:rPr>
        <w:t> You have the right to receive care in a safe environment free from all forms of abuse, neglect, or mistreatment.  </w:t>
      </w:r>
    </w:p>
    <w:p w:rsidR="000123B3" w:rsidRDefault="000123B3" w:rsidP="000123B3">
      <w:pPr>
        <w:pStyle w:val="NormalWeb"/>
        <w:numPr>
          <w:ilvl w:val="0"/>
          <w:numId w:val="1"/>
        </w:numPr>
        <w:spacing w:before="0" w:beforeAutospacing="0" w:after="0" w:afterAutospacing="0"/>
        <w:jc w:val="both"/>
        <w:textAlignment w:val="baseline"/>
        <w:rPr>
          <w:color w:val="000000"/>
        </w:rPr>
      </w:pPr>
      <w:r>
        <w:rPr>
          <w:color w:val="000000"/>
        </w:rPr>
        <w:t> You have the right to be addressed by your proper name, and to be in an environment that maintains dignity and adds to a positive self-image.</w:t>
      </w:r>
    </w:p>
    <w:p w:rsidR="000123B3" w:rsidRDefault="000123B3" w:rsidP="000123B3">
      <w:pPr>
        <w:pStyle w:val="NormalWeb"/>
        <w:numPr>
          <w:ilvl w:val="0"/>
          <w:numId w:val="1"/>
        </w:numPr>
        <w:spacing w:before="0" w:beforeAutospacing="0" w:after="0" w:afterAutospacing="0"/>
        <w:jc w:val="both"/>
        <w:textAlignment w:val="baseline"/>
        <w:rPr>
          <w:color w:val="000000"/>
        </w:rPr>
      </w:pPr>
      <w:r>
        <w:rPr>
          <w:color w:val="000000"/>
        </w:rPr>
        <w:t>You have the right to participate, in a manner appropriate to your condition, in the development and periodic review of your treatment plan.</w:t>
      </w:r>
    </w:p>
    <w:p w:rsidR="000123B3" w:rsidRDefault="000123B3" w:rsidP="000123B3">
      <w:pPr>
        <w:pStyle w:val="NormalWeb"/>
        <w:numPr>
          <w:ilvl w:val="0"/>
          <w:numId w:val="1"/>
        </w:numPr>
        <w:spacing w:before="0" w:beforeAutospacing="0" w:after="0" w:afterAutospacing="0"/>
        <w:jc w:val="both"/>
        <w:textAlignment w:val="baseline"/>
        <w:rPr>
          <w:color w:val="000000"/>
        </w:rPr>
      </w:pPr>
      <w:r>
        <w:rPr>
          <w:color w:val="000000"/>
        </w:rPr>
        <w:t>You have the right to communication that you can understand.  Information given will be appropriate to your age, understanding, and language.  </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have access to your treatment records and the right, with written permission, from your attorney to have access to your records. </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refuse medication.</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refuse to participate in physically intrusive research.</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privacy in our office. Clients should be able to talk to their treatment provider in private and know that the information they supply will not be given out without their permission in writing. Any observers to the treatment will be identified and present only with client’s permission. All records are confidential and protected by federal laws and regulations; they do not protect any information about a crime committed by a client, either at the program or against any person who works for the program. Also, they do not protect any information about suspected child abuse or neglect from being reported under State Law to appropriate State or Local Authorities (See 42 u.s.c.290dd-3 and 29cee-3 for Federal Laws and 42 CFR Part 2 for Federal Regulations).</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receive information about medical follow up care that you may need.</w:t>
      </w:r>
    </w:p>
    <w:p w:rsidR="000123B3" w:rsidRDefault="000123B3" w:rsidP="000123B3">
      <w:pPr>
        <w:pStyle w:val="NormalWeb"/>
        <w:numPr>
          <w:ilvl w:val="0"/>
          <w:numId w:val="2"/>
        </w:numPr>
        <w:spacing w:before="0" w:beforeAutospacing="0" w:after="0" w:afterAutospacing="0"/>
        <w:jc w:val="both"/>
        <w:textAlignment w:val="baseline"/>
        <w:rPr>
          <w:color w:val="000000"/>
        </w:rPr>
      </w:pPr>
      <w:r>
        <w:rPr>
          <w:color w:val="000000"/>
        </w:rPr>
        <w:t>You have the right to voice your concerns about the care you receive. If you have a problem or complaint.</w:t>
      </w:r>
    </w:p>
    <w:p w:rsidR="000123B3" w:rsidRDefault="000123B3" w:rsidP="000123B3">
      <w:pPr>
        <w:pStyle w:val="NormalWeb"/>
        <w:spacing w:before="240" w:beforeAutospacing="0" w:after="0" w:afterAutospacing="0"/>
        <w:jc w:val="both"/>
      </w:pPr>
      <w:r>
        <w:rPr>
          <w:color w:val="000000"/>
        </w:rPr>
        <w:t> </w:t>
      </w:r>
    </w:p>
    <w:p w:rsidR="000123B3" w:rsidRPr="000123B3" w:rsidRDefault="000123B3" w:rsidP="000123B3">
      <w:pPr>
        <w:spacing w:before="240" w:after="0" w:line="240" w:lineRule="auto"/>
        <w:rPr>
          <w:rFonts w:ascii="Times New Roman" w:eastAsia="Times New Roman" w:hAnsi="Times New Roman" w:cs="Times New Roman"/>
          <w:sz w:val="24"/>
          <w:szCs w:val="24"/>
        </w:rPr>
      </w:pPr>
      <w:r w:rsidRPr="000123B3">
        <w:rPr>
          <w:rFonts w:ascii="Times New Roman" w:eastAsia="Times New Roman" w:hAnsi="Times New Roman" w:cs="Times New Roman"/>
          <w:color w:val="000000"/>
          <w:sz w:val="24"/>
          <w:szCs w:val="24"/>
        </w:rPr>
        <w:t xml:space="preserve">_______________________________                                     _______________________    </w:t>
      </w:r>
      <w:r w:rsidRPr="000123B3">
        <w:rPr>
          <w:rFonts w:ascii="Arial" w:eastAsia="Times New Roman" w:hAnsi="Arial" w:cs="Arial"/>
          <w:color w:val="000000"/>
        </w:rPr>
        <w:t>      </w:t>
      </w:r>
      <w:bookmarkStart w:id="0" w:name="_GoBack"/>
      <w:bookmarkEnd w:id="0"/>
      <w:r w:rsidRPr="000123B3">
        <w:rPr>
          <w:rFonts w:ascii="Arial" w:eastAsia="Times New Roman" w:hAnsi="Arial" w:cs="Arial"/>
          <w:color w:val="000000"/>
        </w:rPr>
        <w:t>Signature of Client (or guardian)                                                            Date</w:t>
      </w:r>
    </w:p>
    <w:p w:rsidR="000123B3" w:rsidRPr="000123B3" w:rsidRDefault="000123B3" w:rsidP="000123B3">
      <w:pPr>
        <w:spacing w:before="240" w:after="0" w:line="240" w:lineRule="auto"/>
        <w:jc w:val="both"/>
        <w:rPr>
          <w:rFonts w:ascii="Times New Roman" w:eastAsia="Times New Roman" w:hAnsi="Times New Roman" w:cs="Times New Roman"/>
          <w:sz w:val="24"/>
          <w:szCs w:val="24"/>
        </w:rPr>
      </w:pPr>
      <w:r w:rsidRPr="000123B3">
        <w:rPr>
          <w:rFonts w:ascii="Arial" w:eastAsia="Times New Roman" w:hAnsi="Arial" w:cs="Arial"/>
          <w:color w:val="000000"/>
        </w:rPr>
        <w:t> </w:t>
      </w:r>
    </w:p>
    <w:p w:rsidR="00922D42" w:rsidRDefault="00922D42"/>
    <w:sectPr w:rsidR="00922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004E"/>
    <w:multiLevelType w:val="multilevel"/>
    <w:tmpl w:val="BE5E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4B6343"/>
    <w:multiLevelType w:val="multilevel"/>
    <w:tmpl w:val="A4F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B3"/>
    <w:rsid w:val="000123B3"/>
    <w:rsid w:val="00922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3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3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32198">
      <w:bodyDiv w:val="1"/>
      <w:marLeft w:val="0"/>
      <w:marRight w:val="0"/>
      <w:marTop w:val="0"/>
      <w:marBottom w:val="0"/>
      <w:divBdr>
        <w:top w:val="none" w:sz="0" w:space="0" w:color="auto"/>
        <w:left w:val="none" w:sz="0" w:space="0" w:color="auto"/>
        <w:bottom w:val="none" w:sz="0" w:space="0" w:color="auto"/>
        <w:right w:val="none" w:sz="0" w:space="0" w:color="auto"/>
      </w:divBdr>
    </w:div>
    <w:div w:id="59356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ccb</cp:lastModifiedBy>
  <cp:revision>1</cp:revision>
  <dcterms:created xsi:type="dcterms:W3CDTF">2020-12-26T15:18:00Z</dcterms:created>
  <dcterms:modified xsi:type="dcterms:W3CDTF">2020-12-26T15:19:00Z</dcterms:modified>
</cp:coreProperties>
</file>