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BA" w:rsidRPr="00054484" w:rsidRDefault="008B6244">
      <w:pPr>
        <w:rPr>
          <w:b/>
          <w:sz w:val="32"/>
          <w:szCs w:val="32"/>
        </w:rPr>
      </w:pPr>
      <w:r w:rsidRPr="00054484">
        <w:rPr>
          <w:b/>
          <w:sz w:val="32"/>
          <w:szCs w:val="32"/>
        </w:rPr>
        <w:t>March</w:t>
      </w:r>
      <w:r w:rsidR="005A4296" w:rsidRPr="00054484">
        <w:rPr>
          <w:b/>
          <w:sz w:val="32"/>
          <w:szCs w:val="32"/>
        </w:rPr>
        <w:t xml:space="preserve"> </w:t>
      </w:r>
      <w:r w:rsidR="004634BA" w:rsidRPr="00054484">
        <w:rPr>
          <w:b/>
          <w:sz w:val="32"/>
          <w:szCs w:val="32"/>
        </w:rPr>
        <w:t>Chaplain’s Report</w:t>
      </w:r>
    </w:p>
    <w:p w:rsidR="00697CFD" w:rsidRPr="00054484" w:rsidRDefault="008B6244">
      <w:pPr>
        <w:rPr>
          <w:sz w:val="32"/>
          <w:szCs w:val="32"/>
        </w:rPr>
      </w:pPr>
      <w:r w:rsidRPr="00054484">
        <w:rPr>
          <w:b/>
          <w:i/>
          <w:sz w:val="32"/>
          <w:szCs w:val="32"/>
        </w:rPr>
        <w:t>Does Jesus Know Us? Do We Know Him?</w:t>
      </w:r>
    </w:p>
    <w:p w:rsidR="00E42E27" w:rsidRPr="00054484" w:rsidRDefault="00E42E27">
      <w:pPr>
        <w:rPr>
          <w:sz w:val="32"/>
          <w:szCs w:val="32"/>
        </w:rPr>
      </w:pPr>
    </w:p>
    <w:p w:rsidR="00AA3D63" w:rsidRPr="00054484" w:rsidRDefault="008B6244">
      <w:pPr>
        <w:rPr>
          <w:sz w:val="32"/>
          <w:szCs w:val="32"/>
        </w:rPr>
      </w:pPr>
      <w:r w:rsidRPr="00054484">
        <w:rPr>
          <w:sz w:val="32"/>
          <w:szCs w:val="32"/>
        </w:rPr>
        <w:t>Lent is in full swing! Meatless Fridays, Stations of the Cross, Fish Fries, any number of devotions direct our attention more intensely on various exercises to strengthen our spiritual lives.</w:t>
      </w:r>
      <w:r w:rsidR="00AA3D63" w:rsidRPr="00054484">
        <w:rPr>
          <w:sz w:val="32"/>
          <w:szCs w:val="32"/>
        </w:rPr>
        <w:t xml:space="preserve"> In the Church’s liturgy we see an interest shift happen somewhere midway through the Season of Lent. During the first half of the season of Lent, the gospel readings at Daily Mass help us reflect upon the basics of the Christian life</w:t>
      </w:r>
      <w:r w:rsidR="00054484">
        <w:rPr>
          <w:sz w:val="32"/>
          <w:szCs w:val="32"/>
        </w:rPr>
        <w:t>.</w:t>
      </w:r>
      <w:r w:rsidR="00AA3D63" w:rsidRPr="00054484">
        <w:rPr>
          <w:sz w:val="32"/>
          <w:szCs w:val="32"/>
        </w:rPr>
        <w:t xml:space="preserve"> With the 4</w:t>
      </w:r>
      <w:r w:rsidR="00AA3D63" w:rsidRPr="00054484">
        <w:rPr>
          <w:sz w:val="32"/>
          <w:szCs w:val="32"/>
          <w:vertAlign w:val="superscript"/>
        </w:rPr>
        <w:t>th</w:t>
      </w:r>
      <w:r w:rsidR="00AA3D63" w:rsidRPr="00054484">
        <w:rPr>
          <w:sz w:val="32"/>
          <w:szCs w:val="32"/>
        </w:rPr>
        <w:t xml:space="preserve"> Sunday of Lent (3/11/2018) the focus shifts more intently upon the reason for every season – Jesus Christ. </w:t>
      </w:r>
    </w:p>
    <w:p w:rsidR="00AA3D63" w:rsidRPr="00054484" w:rsidRDefault="00AA3D63">
      <w:pPr>
        <w:rPr>
          <w:sz w:val="32"/>
          <w:szCs w:val="32"/>
        </w:rPr>
      </w:pPr>
    </w:p>
    <w:p w:rsidR="00AA3D63" w:rsidRPr="00054484" w:rsidRDefault="00AA3D63">
      <w:pPr>
        <w:rPr>
          <w:sz w:val="32"/>
          <w:szCs w:val="32"/>
        </w:rPr>
      </w:pPr>
      <w:r w:rsidRPr="00054484">
        <w:rPr>
          <w:sz w:val="32"/>
          <w:szCs w:val="32"/>
        </w:rPr>
        <w:t xml:space="preserve">In seminary, I came across </w:t>
      </w:r>
      <w:r w:rsidR="00336ECC">
        <w:rPr>
          <w:sz w:val="32"/>
          <w:szCs w:val="32"/>
        </w:rPr>
        <w:t>a</w:t>
      </w:r>
      <w:r w:rsidRPr="00054484">
        <w:rPr>
          <w:sz w:val="32"/>
          <w:szCs w:val="32"/>
        </w:rPr>
        <w:t xml:space="preserve"> </w:t>
      </w:r>
      <w:r w:rsidR="00336ECC">
        <w:rPr>
          <w:sz w:val="32"/>
          <w:szCs w:val="32"/>
        </w:rPr>
        <w:t xml:space="preserve">book </w:t>
      </w:r>
      <w:r w:rsidRPr="00054484">
        <w:rPr>
          <w:sz w:val="32"/>
          <w:szCs w:val="32"/>
        </w:rPr>
        <w:t xml:space="preserve">title has come back to my mind time and again. It was a question. Rather, it was two questions. </w:t>
      </w:r>
      <w:r w:rsidRPr="00054484">
        <w:rPr>
          <w:i/>
          <w:sz w:val="32"/>
          <w:szCs w:val="32"/>
          <w:u w:val="single"/>
        </w:rPr>
        <w:t>“Does Jesus Know Us? Do We Know Him?”</w:t>
      </w:r>
    </w:p>
    <w:p w:rsidR="00AA3D63" w:rsidRPr="00054484" w:rsidRDefault="00AA3D63">
      <w:pPr>
        <w:rPr>
          <w:sz w:val="32"/>
          <w:szCs w:val="32"/>
        </w:rPr>
      </w:pPr>
    </w:p>
    <w:p w:rsidR="00AA3D63" w:rsidRPr="00054484" w:rsidRDefault="00AA3D63">
      <w:pPr>
        <w:rPr>
          <w:sz w:val="32"/>
          <w:szCs w:val="32"/>
        </w:rPr>
      </w:pPr>
      <w:r w:rsidRPr="00054484">
        <w:rPr>
          <w:sz w:val="32"/>
          <w:szCs w:val="32"/>
        </w:rPr>
        <w:t>Those questions lead us to one profound spiritual truth that can take a life time to unpack. Namely, Jesus Christ</w:t>
      </w:r>
      <w:r w:rsidR="00336ECC">
        <w:rPr>
          <w:sz w:val="32"/>
          <w:szCs w:val="32"/>
        </w:rPr>
        <w:t>,</w:t>
      </w:r>
      <w:r w:rsidRPr="00054484">
        <w:rPr>
          <w:sz w:val="32"/>
          <w:szCs w:val="32"/>
        </w:rPr>
        <w:t xml:space="preserve"> the Son of God, took on flesh and came to dwell among us, love us, and die for us that we might have life and have it abundantly. St. John said it better – </w:t>
      </w:r>
      <w:r w:rsidRPr="00336ECC">
        <w:rPr>
          <w:i/>
          <w:sz w:val="32"/>
          <w:szCs w:val="32"/>
        </w:rPr>
        <w:t>“For God so loved the world that he gave his only Son that man might not perish but might have eternal life”</w:t>
      </w:r>
      <w:r w:rsidRPr="00054484">
        <w:rPr>
          <w:sz w:val="32"/>
          <w:szCs w:val="32"/>
        </w:rPr>
        <w:t xml:space="preserve"> (</w:t>
      </w:r>
      <w:proofErr w:type="spellStart"/>
      <w:r w:rsidRPr="00054484">
        <w:rPr>
          <w:sz w:val="32"/>
          <w:szCs w:val="32"/>
        </w:rPr>
        <w:t>Jn</w:t>
      </w:r>
      <w:proofErr w:type="spellEnd"/>
      <w:r w:rsidRPr="00054484">
        <w:rPr>
          <w:sz w:val="32"/>
          <w:szCs w:val="32"/>
        </w:rPr>
        <w:t xml:space="preserve"> 3:16). The way by which each man comes to know that Son is by way of a personal relationship. </w:t>
      </w:r>
    </w:p>
    <w:p w:rsidR="00AA3D63" w:rsidRPr="00054484" w:rsidRDefault="00AA3D63">
      <w:pPr>
        <w:rPr>
          <w:sz w:val="32"/>
          <w:szCs w:val="32"/>
        </w:rPr>
      </w:pPr>
    </w:p>
    <w:p w:rsidR="00AA3D63" w:rsidRPr="00054484" w:rsidRDefault="00AA3D63">
      <w:pPr>
        <w:rPr>
          <w:sz w:val="32"/>
          <w:szCs w:val="32"/>
        </w:rPr>
      </w:pPr>
      <w:r w:rsidRPr="00054484">
        <w:rPr>
          <w:sz w:val="32"/>
          <w:szCs w:val="32"/>
        </w:rPr>
        <w:t xml:space="preserve">Baptism and the Sacraments provide the doorway for us to enter into relationship with Jesus. They are </w:t>
      </w:r>
      <w:r w:rsidR="00336ECC">
        <w:rPr>
          <w:sz w:val="32"/>
          <w:szCs w:val="32"/>
        </w:rPr>
        <w:t xml:space="preserve">the first </w:t>
      </w:r>
      <w:r w:rsidRPr="00054484">
        <w:rPr>
          <w:sz w:val="32"/>
          <w:szCs w:val="32"/>
        </w:rPr>
        <w:t xml:space="preserve">part of our response to God’s loving invitation. But alone, they are not enough. We need to work to unpack and integrate the graces God gives us in those holy rites if they are to really impact our conscious lives. That integration happens primarily in Prayer and is then seen afterwards through our works of charity. </w:t>
      </w:r>
    </w:p>
    <w:p w:rsidR="00AA3D63" w:rsidRPr="00054484" w:rsidRDefault="00AA3D63">
      <w:pPr>
        <w:rPr>
          <w:sz w:val="32"/>
          <w:szCs w:val="32"/>
        </w:rPr>
      </w:pPr>
    </w:p>
    <w:p w:rsidR="00971BF8" w:rsidRPr="00054484" w:rsidRDefault="00336ECC">
      <w:pPr>
        <w:rPr>
          <w:i/>
          <w:sz w:val="32"/>
          <w:szCs w:val="32"/>
        </w:rPr>
      </w:pPr>
      <w:r>
        <w:rPr>
          <w:sz w:val="32"/>
          <w:szCs w:val="32"/>
        </w:rPr>
        <w:t>To help us see more clearly, that o</w:t>
      </w:r>
      <w:r w:rsidR="00971BF8" w:rsidRPr="00054484">
        <w:rPr>
          <w:sz w:val="32"/>
          <w:szCs w:val="32"/>
        </w:rPr>
        <w:t>ur life with God is always a res</w:t>
      </w:r>
      <w:r>
        <w:rPr>
          <w:sz w:val="32"/>
          <w:szCs w:val="32"/>
        </w:rPr>
        <w:t>ponse let’s listen to</w:t>
      </w:r>
      <w:r w:rsidR="00971BF8" w:rsidRPr="00054484">
        <w:rPr>
          <w:sz w:val="32"/>
          <w:szCs w:val="32"/>
        </w:rPr>
        <w:t xml:space="preserve"> </w:t>
      </w:r>
      <w:r>
        <w:rPr>
          <w:sz w:val="32"/>
          <w:szCs w:val="32"/>
        </w:rPr>
        <w:t>a</w:t>
      </w:r>
      <w:r w:rsidR="00971BF8" w:rsidRPr="00054484">
        <w:rPr>
          <w:sz w:val="32"/>
          <w:szCs w:val="32"/>
        </w:rPr>
        <w:t xml:space="preserve">nother word from John:  </w:t>
      </w:r>
    </w:p>
    <w:p w:rsidR="00971BF8" w:rsidRPr="00513DE9" w:rsidRDefault="00971BF8" w:rsidP="00971BF8">
      <w:pPr>
        <w:ind w:left="720" w:right="720"/>
        <w:rPr>
          <w:sz w:val="28"/>
          <w:szCs w:val="32"/>
        </w:rPr>
      </w:pPr>
      <w:r w:rsidRPr="00513DE9">
        <w:rPr>
          <w:i/>
          <w:sz w:val="28"/>
          <w:szCs w:val="32"/>
        </w:rPr>
        <w:lastRenderedPageBreak/>
        <w:t xml:space="preserve">“In this is love, not that we have loved God but that he has loved us and sent his Son as expiation for our sins, Beloved if God so loved us, we must also love one another.” </w:t>
      </w:r>
    </w:p>
    <w:p w:rsidR="00971BF8" w:rsidRPr="00513DE9" w:rsidRDefault="00971BF8" w:rsidP="00513DE9">
      <w:pPr>
        <w:ind w:left="720" w:right="720"/>
        <w:rPr>
          <w:sz w:val="28"/>
          <w:szCs w:val="32"/>
        </w:rPr>
      </w:pPr>
      <w:r w:rsidRPr="00513DE9">
        <w:rPr>
          <w:sz w:val="28"/>
          <w:szCs w:val="32"/>
        </w:rPr>
        <w:t>-1 John 4:11-12</w:t>
      </w:r>
    </w:p>
    <w:p w:rsidR="00D44DB8" w:rsidRPr="00054484" w:rsidRDefault="00971BF8" w:rsidP="00971BF8">
      <w:pPr>
        <w:rPr>
          <w:sz w:val="32"/>
          <w:szCs w:val="32"/>
        </w:rPr>
      </w:pPr>
      <w:r w:rsidRPr="00054484">
        <w:rPr>
          <w:sz w:val="32"/>
          <w:szCs w:val="32"/>
        </w:rPr>
        <w:t xml:space="preserve">Prayer also enables us to </w:t>
      </w:r>
      <w:r w:rsidRPr="00054484">
        <w:rPr>
          <w:i/>
          <w:sz w:val="32"/>
          <w:szCs w:val="32"/>
        </w:rPr>
        <w:t>“know God”</w:t>
      </w:r>
      <w:r w:rsidRPr="00054484">
        <w:rPr>
          <w:sz w:val="32"/>
          <w:szCs w:val="32"/>
        </w:rPr>
        <w:t xml:space="preserve"> and give him the chance to get to </w:t>
      </w:r>
      <w:r w:rsidRPr="00054484">
        <w:rPr>
          <w:i/>
          <w:sz w:val="32"/>
          <w:szCs w:val="32"/>
        </w:rPr>
        <w:t>“know us.”</w:t>
      </w:r>
      <w:r w:rsidRPr="00054484">
        <w:rPr>
          <w:sz w:val="32"/>
          <w:szCs w:val="32"/>
        </w:rPr>
        <w:t xml:space="preserve"> P</w:t>
      </w:r>
      <w:r w:rsidR="00D44DB8" w:rsidRPr="00054484">
        <w:rPr>
          <w:sz w:val="32"/>
          <w:szCs w:val="32"/>
        </w:rPr>
        <w:t xml:space="preserve">rayer is key! </w:t>
      </w:r>
      <w:r w:rsidR="00336ECC">
        <w:rPr>
          <w:sz w:val="32"/>
          <w:szCs w:val="32"/>
        </w:rPr>
        <w:t>And the Bible can be</w:t>
      </w:r>
      <w:r w:rsidR="00D44DB8" w:rsidRPr="00054484">
        <w:rPr>
          <w:sz w:val="32"/>
          <w:szCs w:val="32"/>
        </w:rPr>
        <w:t xml:space="preserve"> </w:t>
      </w:r>
      <w:r w:rsidR="00336ECC">
        <w:rPr>
          <w:sz w:val="32"/>
          <w:szCs w:val="32"/>
        </w:rPr>
        <w:t>our guide</w:t>
      </w:r>
      <w:r w:rsidR="00D44DB8" w:rsidRPr="00054484">
        <w:rPr>
          <w:sz w:val="32"/>
          <w:szCs w:val="32"/>
        </w:rPr>
        <w:t>.</w:t>
      </w:r>
    </w:p>
    <w:p w:rsidR="00D44DB8" w:rsidRPr="00054484" w:rsidRDefault="00D44DB8" w:rsidP="00971BF8">
      <w:pPr>
        <w:rPr>
          <w:sz w:val="32"/>
          <w:szCs w:val="32"/>
        </w:rPr>
      </w:pPr>
    </w:p>
    <w:p w:rsidR="00513DE9" w:rsidRDefault="00336ECC" w:rsidP="00971BF8">
      <w:pPr>
        <w:rPr>
          <w:sz w:val="32"/>
          <w:szCs w:val="32"/>
        </w:rPr>
      </w:pPr>
      <w:r>
        <w:rPr>
          <w:sz w:val="32"/>
          <w:szCs w:val="32"/>
        </w:rPr>
        <w:t>R</w:t>
      </w:r>
      <w:r w:rsidR="00D44DB8" w:rsidRPr="00054484">
        <w:rPr>
          <w:sz w:val="32"/>
          <w:szCs w:val="32"/>
        </w:rPr>
        <w:t xml:space="preserve">eading the Bible, beginning with the Gospels, </w:t>
      </w:r>
      <w:r>
        <w:rPr>
          <w:sz w:val="32"/>
          <w:szCs w:val="32"/>
        </w:rPr>
        <w:t>let’s us come to</w:t>
      </w:r>
      <w:r w:rsidR="00D44DB8" w:rsidRPr="00054484">
        <w:rPr>
          <w:sz w:val="32"/>
          <w:szCs w:val="32"/>
        </w:rPr>
        <w:t xml:space="preserve"> know God</w:t>
      </w:r>
      <w:r>
        <w:rPr>
          <w:sz w:val="32"/>
          <w:szCs w:val="32"/>
        </w:rPr>
        <w:t>, his Son and the Holy Spirit</w:t>
      </w:r>
      <w:r w:rsidR="00D44DB8" w:rsidRPr="00054484">
        <w:rPr>
          <w:sz w:val="32"/>
          <w:szCs w:val="32"/>
        </w:rPr>
        <w:t xml:space="preserve"> not just how we imagine </w:t>
      </w:r>
      <w:r>
        <w:rPr>
          <w:sz w:val="32"/>
          <w:szCs w:val="32"/>
        </w:rPr>
        <w:t>them</w:t>
      </w:r>
      <w:r w:rsidR="00D44DB8" w:rsidRPr="00054484">
        <w:rPr>
          <w:sz w:val="32"/>
          <w:szCs w:val="32"/>
        </w:rPr>
        <w:t xml:space="preserve"> to be</w:t>
      </w:r>
      <w:r>
        <w:rPr>
          <w:sz w:val="32"/>
          <w:szCs w:val="32"/>
        </w:rPr>
        <w:t xml:space="preserve"> but as they are</w:t>
      </w:r>
      <w:r w:rsidR="00D44DB8" w:rsidRPr="00054484">
        <w:rPr>
          <w:sz w:val="32"/>
          <w:szCs w:val="32"/>
        </w:rPr>
        <w:t>. As we open the Gospels, we’re confronted by a God loves man so much that he offers his only Son as savior and redeemer. We encounter a savior who is not some tame lamb but a lion; a dangerous man with a clear vision of the Truth for he is Truth. We meet a redeemer who isn’t afraid to offend or stunted by political correctness in his mission of redemption; flipping tables and calling out hypocrisy</w:t>
      </w:r>
      <w:r w:rsidR="00513DE9">
        <w:rPr>
          <w:sz w:val="32"/>
          <w:szCs w:val="32"/>
        </w:rPr>
        <w:t>.</w:t>
      </w:r>
    </w:p>
    <w:p w:rsidR="00D44DB8" w:rsidRPr="00054484" w:rsidRDefault="00513DE9" w:rsidP="00971BF8">
      <w:pPr>
        <w:rPr>
          <w:sz w:val="32"/>
          <w:szCs w:val="32"/>
        </w:rPr>
      </w:pPr>
      <w:r w:rsidRPr="00054484">
        <w:rPr>
          <w:sz w:val="32"/>
          <w:szCs w:val="32"/>
        </w:rPr>
        <w:t xml:space="preserve"> </w:t>
      </w:r>
    </w:p>
    <w:p w:rsidR="00971BF8" w:rsidRPr="00054484" w:rsidRDefault="00D44DB8" w:rsidP="00971BF8">
      <w:pPr>
        <w:rPr>
          <w:sz w:val="32"/>
          <w:szCs w:val="32"/>
        </w:rPr>
      </w:pPr>
      <w:r w:rsidRPr="00054484">
        <w:rPr>
          <w:sz w:val="32"/>
          <w:szCs w:val="32"/>
        </w:rPr>
        <w:t>As Lent winds down, we can take the Church’s movement as our lead and begin integrating the Bible for the first time or for a second time into our spiritual lives. Begin with a Gospel</w:t>
      </w:r>
      <w:r w:rsidR="00336ECC">
        <w:rPr>
          <w:sz w:val="32"/>
          <w:szCs w:val="32"/>
        </w:rPr>
        <w:t>: Matthew, Mark, Luke of John. Ultimately, w</w:t>
      </w:r>
      <w:r w:rsidRPr="00054484">
        <w:rPr>
          <w:sz w:val="32"/>
          <w:szCs w:val="32"/>
        </w:rPr>
        <w:t xml:space="preserve">herever you begin – </w:t>
      </w:r>
      <w:r w:rsidRPr="00054484">
        <w:rPr>
          <w:b/>
          <w:sz w:val="32"/>
          <w:szCs w:val="32"/>
        </w:rPr>
        <w:t>begin</w:t>
      </w:r>
      <w:r w:rsidRPr="00054484">
        <w:rPr>
          <w:sz w:val="32"/>
          <w:szCs w:val="32"/>
        </w:rPr>
        <w:t xml:space="preserve">. Just as, however you pray, </w:t>
      </w:r>
      <w:r w:rsidRPr="00054484">
        <w:rPr>
          <w:b/>
          <w:sz w:val="32"/>
          <w:szCs w:val="32"/>
        </w:rPr>
        <w:t>pray</w:t>
      </w:r>
      <w:r w:rsidRPr="00054484">
        <w:rPr>
          <w:sz w:val="32"/>
          <w:szCs w:val="32"/>
        </w:rPr>
        <w:t xml:space="preserve">. If we want to know Jesus and make sure he knows us – we’ve got to give him the chance. </w:t>
      </w:r>
      <w:r w:rsidR="00211729" w:rsidRPr="00054484">
        <w:rPr>
          <w:sz w:val="32"/>
          <w:szCs w:val="32"/>
        </w:rPr>
        <w:t xml:space="preserve">If you need further encouragement – let’s end with a note from the Lord himself: </w:t>
      </w:r>
      <w:r w:rsidR="00211729" w:rsidRPr="00054484">
        <w:rPr>
          <w:i/>
          <w:sz w:val="32"/>
          <w:szCs w:val="32"/>
        </w:rPr>
        <w:t>“Ask and you shall receive, seek and you shall find, knock and the door will be opened to you”</w:t>
      </w:r>
      <w:r w:rsidR="00211729" w:rsidRPr="00054484">
        <w:rPr>
          <w:sz w:val="32"/>
          <w:szCs w:val="32"/>
        </w:rPr>
        <w:t xml:space="preserve"> (Lk 11:9).</w:t>
      </w:r>
      <w:r w:rsidRPr="00054484">
        <w:rPr>
          <w:sz w:val="32"/>
          <w:szCs w:val="32"/>
        </w:rPr>
        <w:t xml:space="preserve">     </w:t>
      </w:r>
      <w:r w:rsidR="00971BF8" w:rsidRPr="00054484">
        <w:rPr>
          <w:sz w:val="32"/>
          <w:szCs w:val="32"/>
        </w:rPr>
        <w:t xml:space="preserve"> </w:t>
      </w:r>
    </w:p>
    <w:p w:rsidR="001826CE" w:rsidRPr="00054484" w:rsidRDefault="001826CE" w:rsidP="00BF56EB">
      <w:pPr>
        <w:rPr>
          <w:b/>
          <w:sz w:val="32"/>
          <w:szCs w:val="32"/>
        </w:rPr>
      </w:pPr>
    </w:p>
    <w:p w:rsidR="00C06703" w:rsidRPr="00054484" w:rsidRDefault="00C06703" w:rsidP="00BF56EB">
      <w:pPr>
        <w:rPr>
          <w:b/>
          <w:sz w:val="32"/>
          <w:szCs w:val="32"/>
        </w:rPr>
      </w:pPr>
      <w:r w:rsidRPr="00054484">
        <w:rPr>
          <w:b/>
          <w:sz w:val="32"/>
          <w:szCs w:val="32"/>
        </w:rPr>
        <w:t>Practical Tips:</w:t>
      </w:r>
    </w:p>
    <w:p w:rsidR="00334C9D" w:rsidRPr="00336ECC" w:rsidRDefault="001826CE" w:rsidP="00BF56EB">
      <w:pPr>
        <w:rPr>
          <w:b/>
          <w:i/>
          <w:sz w:val="32"/>
          <w:szCs w:val="32"/>
        </w:rPr>
      </w:pPr>
      <w:r w:rsidRPr="00054484">
        <w:rPr>
          <w:b/>
          <w:i/>
          <w:sz w:val="32"/>
          <w:szCs w:val="32"/>
        </w:rPr>
        <w:t xml:space="preserve">1) </w:t>
      </w:r>
      <w:r w:rsidR="00211729" w:rsidRPr="00054484">
        <w:rPr>
          <w:b/>
          <w:i/>
          <w:sz w:val="32"/>
          <w:szCs w:val="32"/>
        </w:rPr>
        <w:t>Read a Gospel</w:t>
      </w:r>
      <w:r w:rsidRPr="00054484">
        <w:rPr>
          <w:b/>
          <w:i/>
          <w:sz w:val="32"/>
          <w:szCs w:val="32"/>
        </w:rPr>
        <w:t xml:space="preserve"> </w:t>
      </w:r>
    </w:p>
    <w:p w:rsidR="00334C9D" w:rsidRPr="00054484" w:rsidRDefault="001826CE" w:rsidP="00211729">
      <w:pPr>
        <w:rPr>
          <w:b/>
          <w:i/>
          <w:sz w:val="32"/>
          <w:szCs w:val="32"/>
        </w:rPr>
      </w:pPr>
      <w:r w:rsidRPr="00054484">
        <w:rPr>
          <w:b/>
          <w:i/>
          <w:sz w:val="32"/>
          <w:szCs w:val="32"/>
        </w:rPr>
        <w:t xml:space="preserve">2) </w:t>
      </w:r>
      <w:r w:rsidR="00211729" w:rsidRPr="00054484">
        <w:rPr>
          <w:b/>
          <w:i/>
          <w:sz w:val="32"/>
          <w:szCs w:val="32"/>
        </w:rPr>
        <w:t>Download a Bible App</w:t>
      </w:r>
      <w:r w:rsidR="00336ECC">
        <w:rPr>
          <w:b/>
          <w:i/>
          <w:sz w:val="32"/>
          <w:szCs w:val="32"/>
        </w:rPr>
        <w:t xml:space="preserve"> (Both are </w:t>
      </w:r>
      <w:r w:rsidR="00336ECC">
        <w:rPr>
          <w:b/>
          <w:i/>
          <w:sz w:val="32"/>
          <w:szCs w:val="32"/>
          <w:u w:val="single"/>
        </w:rPr>
        <w:t>f</w:t>
      </w:r>
      <w:r w:rsidR="00336ECC" w:rsidRPr="00336ECC">
        <w:rPr>
          <w:b/>
          <w:i/>
          <w:sz w:val="32"/>
          <w:szCs w:val="32"/>
          <w:u w:val="single"/>
        </w:rPr>
        <w:t>ree</w:t>
      </w:r>
      <w:r w:rsidR="00336ECC">
        <w:rPr>
          <w:b/>
          <w:i/>
          <w:sz w:val="32"/>
          <w:szCs w:val="32"/>
        </w:rPr>
        <w:t>)</w:t>
      </w:r>
    </w:p>
    <w:p w:rsidR="00336ECC" w:rsidRPr="00336ECC" w:rsidRDefault="00211729" w:rsidP="00336ECC">
      <w:pPr>
        <w:pStyle w:val="ListParagraph"/>
        <w:numPr>
          <w:ilvl w:val="0"/>
          <w:numId w:val="12"/>
        </w:numPr>
        <w:rPr>
          <w:sz w:val="32"/>
          <w:szCs w:val="32"/>
        </w:rPr>
      </w:pPr>
      <w:r w:rsidRPr="00336ECC">
        <w:rPr>
          <w:b/>
          <w:i/>
          <w:sz w:val="32"/>
          <w:szCs w:val="32"/>
        </w:rPr>
        <w:t>Lighthouse Catholic Media App</w:t>
      </w:r>
      <w:r w:rsidRPr="00336ECC">
        <w:rPr>
          <w:sz w:val="32"/>
          <w:szCs w:val="32"/>
        </w:rPr>
        <w:t xml:space="preserve">. </w:t>
      </w:r>
    </w:p>
    <w:p w:rsidR="00560330" w:rsidRPr="00336ECC" w:rsidRDefault="00211729" w:rsidP="00CB3C70">
      <w:pPr>
        <w:pStyle w:val="ListParagraph"/>
        <w:numPr>
          <w:ilvl w:val="0"/>
          <w:numId w:val="12"/>
        </w:numPr>
        <w:rPr>
          <w:sz w:val="32"/>
          <w:szCs w:val="32"/>
        </w:rPr>
      </w:pPr>
      <w:r w:rsidRPr="00336ECC">
        <w:rPr>
          <w:b/>
          <w:i/>
          <w:sz w:val="32"/>
          <w:szCs w:val="32"/>
        </w:rPr>
        <w:t>Laudate</w:t>
      </w:r>
      <w:r w:rsidRPr="00336ECC">
        <w:rPr>
          <w:sz w:val="32"/>
          <w:szCs w:val="32"/>
        </w:rPr>
        <w:t xml:space="preserve"> </w:t>
      </w:r>
    </w:p>
    <w:p w:rsidR="001826CE" w:rsidRPr="00054484" w:rsidRDefault="001826CE" w:rsidP="00211729">
      <w:pPr>
        <w:rPr>
          <w:b/>
          <w:i/>
          <w:sz w:val="32"/>
          <w:szCs w:val="32"/>
        </w:rPr>
      </w:pPr>
      <w:r w:rsidRPr="00054484">
        <w:rPr>
          <w:b/>
          <w:i/>
          <w:sz w:val="32"/>
          <w:szCs w:val="32"/>
        </w:rPr>
        <w:t xml:space="preserve">3) </w:t>
      </w:r>
      <w:r w:rsidR="00211729" w:rsidRPr="00054484">
        <w:rPr>
          <w:b/>
          <w:i/>
          <w:sz w:val="32"/>
          <w:szCs w:val="32"/>
        </w:rPr>
        <w:t>Join a Bible Study</w:t>
      </w:r>
    </w:p>
    <w:p w:rsidR="00DB13E8" w:rsidRPr="00054484" w:rsidRDefault="00211729" w:rsidP="00513DE9">
      <w:pPr>
        <w:rPr>
          <w:sz w:val="32"/>
          <w:szCs w:val="32"/>
        </w:rPr>
      </w:pPr>
      <w:r w:rsidRPr="00054484">
        <w:rPr>
          <w:sz w:val="32"/>
          <w:szCs w:val="32"/>
        </w:rPr>
        <w:t>Some parishes offer Bible Study groups for a fuller exposure to the scriptures as a group. At St. Robert’s two men’s groups exist on 2</w:t>
      </w:r>
      <w:r w:rsidRPr="00054484">
        <w:rPr>
          <w:sz w:val="32"/>
          <w:szCs w:val="32"/>
          <w:vertAlign w:val="superscript"/>
        </w:rPr>
        <w:t>nd</w:t>
      </w:r>
      <w:r w:rsidRPr="00054484">
        <w:rPr>
          <w:sz w:val="32"/>
          <w:szCs w:val="32"/>
        </w:rPr>
        <w:t xml:space="preserve"> and 4</w:t>
      </w:r>
      <w:r w:rsidRPr="00054484">
        <w:rPr>
          <w:sz w:val="32"/>
          <w:szCs w:val="32"/>
          <w:vertAlign w:val="superscript"/>
        </w:rPr>
        <w:t>th</w:t>
      </w:r>
      <w:r w:rsidRPr="00054484">
        <w:rPr>
          <w:sz w:val="32"/>
          <w:szCs w:val="32"/>
        </w:rPr>
        <w:t xml:space="preserve"> Tuesday nights (7:00PM) and </w:t>
      </w:r>
      <w:r w:rsidRPr="00054484">
        <w:rPr>
          <w:sz w:val="32"/>
          <w:szCs w:val="32"/>
        </w:rPr>
        <w:t xml:space="preserve">Saturday mornings at </w:t>
      </w:r>
      <w:r w:rsidRPr="00054484">
        <w:rPr>
          <w:sz w:val="32"/>
          <w:szCs w:val="32"/>
        </w:rPr>
        <w:t>(</w:t>
      </w:r>
      <w:r w:rsidRPr="00054484">
        <w:rPr>
          <w:sz w:val="32"/>
          <w:szCs w:val="32"/>
        </w:rPr>
        <w:t>7:00A</w:t>
      </w:r>
      <w:r w:rsidRPr="00054484">
        <w:rPr>
          <w:sz w:val="32"/>
          <w:szCs w:val="32"/>
        </w:rPr>
        <w:t>M)</w:t>
      </w:r>
      <w:r w:rsidRPr="00054484">
        <w:rPr>
          <w:sz w:val="32"/>
          <w:szCs w:val="32"/>
        </w:rPr>
        <w:t>.</w:t>
      </w:r>
      <w:r w:rsidRPr="00054484">
        <w:rPr>
          <w:sz w:val="32"/>
          <w:szCs w:val="32"/>
        </w:rPr>
        <w:t xml:space="preserve"> Men gather to pray and reflect on the coming Sunday’s Gosp</w:t>
      </w:r>
      <w:r w:rsidR="00513DE9">
        <w:rPr>
          <w:sz w:val="32"/>
          <w:szCs w:val="32"/>
        </w:rPr>
        <w:t>el</w:t>
      </w:r>
    </w:p>
    <w:p w:rsidR="00D3554E" w:rsidRPr="00054484" w:rsidRDefault="00D3554E" w:rsidP="00D3554E">
      <w:pPr>
        <w:ind w:right="720"/>
        <w:rPr>
          <w:b/>
          <w:sz w:val="32"/>
          <w:szCs w:val="32"/>
        </w:rPr>
      </w:pPr>
      <w:r w:rsidRPr="00054484">
        <w:rPr>
          <w:b/>
          <w:sz w:val="32"/>
          <w:szCs w:val="32"/>
        </w:rPr>
        <w:lastRenderedPageBreak/>
        <w:t>Coming Up:</w:t>
      </w:r>
    </w:p>
    <w:p w:rsidR="00DE4CE5" w:rsidRPr="00054484" w:rsidRDefault="00DE4CE5" w:rsidP="00CA41F5">
      <w:pPr>
        <w:ind w:right="720"/>
        <w:rPr>
          <w:sz w:val="32"/>
          <w:szCs w:val="32"/>
        </w:rPr>
      </w:pPr>
    </w:p>
    <w:p w:rsidR="00CA41F5" w:rsidRPr="00054484" w:rsidRDefault="00211729" w:rsidP="00CA41F5">
      <w:pPr>
        <w:ind w:right="720"/>
        <w:rPr>
          <w:sz w:val="32"/>
          <w:szCs w:val="32"/>
        </w:rPr>
      </w:pPr>
      <w:r w:rsidRPr="00054484">
        <w:rPr>
          <w:b/>
          <w:i/>
          <w:sz w:val="32"/>
          <w:szCs w:val="32"/>
        </w:rPr>
        <w:t>March</w:t>
      </w:r>
    </w:p>
    <w:p w:rsidR="00211729" w:rsidRPr="00054484" w:rsidRDefault="00211729" w:rsidP="00C211C0">
      <w:pPr>
        <w:pStyle w:val="ListParagraph"/>
        <w:numPr>
          <w:ilvl w:val="0"/>
          <w:numId w:val="7"/>
        </w:numPr>
        <w:ind w:right="720"/>
        <w:rPr>
          <w:sz w:val="32"/>
          <w:szCs w:val="32"/>
        </w:rPr>
      </w:pPr>
      <w:r w:rsidRPr="00054484">
        <w:rPr>
          <w:sz w:val="32"/>
          <w:szCs w:val="32"/>
        </w:rPr>
        <w:t xml:space="preserve">Stations of the Cross </w:t>
      </w:r>
    </w:p>
    <w:p w:rsidR="00211729" w:rsidRPr="00054484" w:rsidRDefault="00211729" w:rsidP="00211729">
      <w:pPr>
        <w:pStyle w:val="ListParagraph"/>
        <w:numPr>
          <w:ilvl w:val="1"/>
          <w:numId w:val="7"/>
        </w:numPr>
        <w:ind w:right="720"/>
        <w:rPr>
          <w:sz w:val="32"/>
          <w:szCs w:val="32"/>
        </w:rPr>
      </w:pPr>
      <w:r w:rsidRPr="00054484">
        <w:rPr>
          <w:sz w:val="32"/>
          <w:szCs w:val="32"/>
        </w:rPr>
        <w:t>This classic devotion enables us to walk with Jesus on the Way of the Cross and reflect upon his Passion as though we walked it with Him.</w:t>
      </w:r>
    </w:p>
    <w:p w:rsidR="00C06703" w:rsidRPr="00054484" w:rsidRDefault="00211729" w:rsidP="00C06703">
      <w:pPr>
        <w:pStyle w:val="ListParagraph"/>
        <w:numPr>
          <w:ilvl w:val="1"/>
          <w:numId w:val="7"/>
        </w:numPr>
        <w:ind w:right="720"/>
        <w:rPr>
          <w:sz w:val="32"/>
          <w:szCs w:val="32"/>
        </w:rPr>
      </w:pPr>
      <w:r w:rsidRPr="00054484">
        <w:rPr>
          <w:sz w:val="32"/>
          <w:szCs w:val="32"/>
        </w:rPr>
        <w:t>Celebrated every Friday in Lent at St. Robert’s at 7:00PM; See Mt. Carmel’</w:t>
      </w:r>
      <w:r w:rsidR="00C06703" w:rsidRPr="00054484">
        <w:rPr>
          <w:sz w:val="32"/>
          <w:szCs w:val="32"/>
        </w:rPr>
        <w:t>s Bulletin for Times</w:t>
      </w:r>
    </w:p>
    <w:p w:rsidR="00C211C0" w:rsidRPr="00054484" w:rsidRDefault="00C06703" w:rsidP="00C06703">
      <w:pPr>
        <w:pStyle w:val="ListParagraph"/>
        <w:numPr>
          <w:ilvl w:val="1"/>
          <w:numId w:val="7"/>
        </w:numPr>
        <w:ind w:right="720"/>
        <w:rPr>
          <w:sz w:val="32"/>
          <w:szCs w:val="32"/>
        </w:rPr>
      </w:pPr>
      <w:r w:rsidRPr="00054484">
        <w:rPr>
          <w:sz w:val="32"/>
          <w:szCs w:val="32"/>
        </w:rPr>
        <w:t>Check the Knight of Columbus Website for Stations of the Cross book for personal use; entitled “The Way of the Cross” (booklet #363)</w:t>
      </w:r>
      <w:r w:rsidR="00211729" w:rsidRPr="00054484">
        <w:rPr>
          <w:sz w:val="32"/>
          <w:szCs w:val="32"/>
        </w:rPr>
        <w:t xml:space="preserve"> </w:t>
      </w:r>
    </w:p>
    <w:p w:rsidR="00C06703" w:rsidRPr="00054484" w:rsidRDefault="00C06703" w:rsidP="00C211C0">
      <w:pPr>
        <w:pStyle w:val="ListParagraph"/>
        <w:numPr>
          <w:ilvl w:val="0"/>
          <w:numId w:val="7"/>
        </w:numPr>
        <w:ind w:right="720"/>
        <w:rPr>
          <w:sz w:val="32"/>
          <w:szCs w:val="32"/>
        </w:rPr>
      </w:pPr>
      <w:r w:rsidRPr="00054484">
        <w:rPr>
          <w:sz w:val="32"/>
          <w:szCs w:val="32"/>
        </w:rPr>
        <w:t>Penance</w:t>
      </w:r>
    </w:p>
    <w:p w:rsidR="00C06703" w:rsidRPr="00054484" w:rsidRDefault="00C06703" w:rsidP="00C06703">
      <w:pPr>
        <w:pStyle w:val="ListParagraph"/>
        <w:numPr>
          <w:ilvl w:val="1"/>
          <w:numId w:val="7"/>
        </w:numPr>
        <w:ind w:right="720"/>
        <w:rPr>
          <w:sz w:val="32"/>
          <w:szCs w:val="32"/>
        </w:rPr>
      </w:pPr>
      <w:r w:rsidRPr="00054484">
        <w:rPr>
          <w:sz w:val="32"/>
          <w:szCs w:val="32"/>
        </w:rPr>
        <w:t>Make time this Lent to avail yourself of this Sacrament of God’s mercy and love.</w:t>
      </w:r>
    </w:p>
    <w:p w:rsidR="00C06703" w:rsidRPr="00054484" w:rsidRDefault="00C06703" w:rsidP="00C06703">
      <w:pPr>
        <w:pStyle w:val="ListParagraph"/>
        <w:numPr>
          <w:ilvl w:val="0"/>
          <w:numId w:val="7"/>
        </w:numPr>
        <w:ind w:right="720"/>
        <w:rPr>
          <w:sz w:val="32"/>
          <w:szCs w:val="32"/>
        </w:rPr>
      </w:pPr>
      <w:r w:rsidRPr="00054484">
        <w:rPr>
          <w:sz w:val="32"/>
          <w:szCs w:val="32"/>
        </w:rPr>
        <w:t>Meatless Fridays and Fasting</w:t>
      </w:r>
    </w:p>
    <w:p w:rsidR="00C06703" w:rsidRPr="00054484" w:rsidRDefault="00C06703" w:rsidP="00C06703">
      <w:pPr>
        <w:pStyle w:val="ListParagraph"/>
        <w:numPr>
          <w:ilvl w:val="1"/>
          <w:numId w:val="7"/>
        </w:numPr>
        <w:ind w:right="720"/>
        <w:rPr>
          <w:sz w:val="32"/>
          <w:szCs w:val="32"/>
        </w:rPr>
      </w:pPr>
      <w:r w:rsidRPr="00054484">
        <w:rPr>
          <w:sz w:val="32"/>
          <w:szCs w:val="32"/>
        </w:rPr>
        <w:t xml:space="preserve">As Catholics we have a serious obligation to abstain from meat on Fridays of Lent and on Good Friday to fast (one full meal and two smaller meals not equaling the full meal). The only ones exempt from that obligation are those outside the ages of 18-59 (so, 17 and under, 60 and up – not obliged to fast). </w:t>
      </w:r>
    </w:p>
    <w:p w:rsidR="00C06703" w:rsidRPr="00054484" w:rsidRDefault="00C06703" w:rsidP="00C06703">
      <w:pPr>
        <w:pStyle w:val="ListParagraph"/>
        <w:numPr>
          <w:ilvl w:val="0"/>
          <w:numId w:val="7"/>
        </w:numPr>
        <w:ind w:right="720"/>
        <w:rPr>
          <w:sz w:val="32"/>
          <w:szCs w:val="32"/>
        </w:rPr>
      </w:pPr>
      <w:r w:rsidRPr="00054484">
        <w:rPr>
          <w:sz w:val="32"/>
          <w:szCs w:val="32"/>
        </w:rPr>
        <w:t>Holy Week 2018</w:t>
      </w:r>
    </w:p>
    <w:p w:rsidR="00513DE9" w:rsidRDefault="00C06703" w:rsidP="00513DE9">
      <w:pPr>
        <w:pStyle w:val="ListParagraph"/>
        <w:numPr>
          <w:ilvl w:val="1"/>
          <w:numId w:val="7"/>
        </w:numPr>
        <w:ind w:right="720"/>
        <w:rPr>
          <w:sz w:val="32"/>
          <w:szCs w:val="32"/>
        </w:rPr>
      </w:pPr>
      <w:r w:rsidRPr="00054484">
        <w:rPr>
          <w:sz w:val="32"/>
          <w:szCs w:val="32"/>
        </w:rPr>
        <w:t xml:space="preserve">Palm Sunday – March 25, 2018 </w:t>
      </w:r>
    </w:p>
    <w:p w:rsidR="00C06703" w:rsidRPr="00513DE9" w:rsidRDefault="00C06703" w:rsidP="00513DE9">
      <w:pPr>
        <w:pStyle w:val="ListParagraph"/>
        <w:numPr>
          <w:ilvl w:val="0"/>
          <w:numId w:val="7"/>
        </w:numPr>
        <w:ind w:right="720"/>
        <w:rPr>
          <w:sz w:val="32"/>
          <w:szCs w:val="32"/>
        </w:rPr>
      </w:pPr>
      <w:r w:rsidRPr="00513DE9">
        <w:rPr>
          <w:sz w:val="32"/>
          <w:szCs w:val="32"/>
        </w:rPr>
        <w:t>Easter Triduum – March 28, 2018 – March 31, 2018</w:t>
      </w:r>
    </w:p>
    <w:p w:rsidR="00CA41F5" w:rsidRPr="00054484" w:rsidRDefault="00C06703" w:rsidP="00513DE9">
      <w:pPr>
        <w:pStyle w:val="ListParagraph"/>
        <w:numPr>
          <w:ilvl w:val="1"/>
          <w:numId w:val="7"/>
        </w:numPr>
        <w:ind w:right="720"/>
        <w:rPr>
          <w:sz w:val="32"/>
          <w:szCs w:val="32"/>
        </w:rPr>
      </w:pPr>
      <w:r w:rsidRPr="00054484">
        <w:rPr>
          <w:sz w:val="32"/>
          <w:szCs w:val="32"/>
        </w:rPr>
        <w:t>If you’ve never attended the full Easter Triduum (Holy Thursday Mass of the Lord’s Supper, Good Friday and Easter Vigil) treat yourself this year to the Church’s built in “retreat.” These three days are the most sacred of the Church’s year and take us to the heart of the Christian Mystery. (</w:t>
      </w:r>
      <w:r w:rsidR="00513DE9" w:rsidRPr="00513DE9">
        <w:rPr>
          <w:b/>
          <w:sz w:val="32"/>
          <w:szCs w:val="32"/>
        </w:rPr>
        <w:t>Disclaimer</w:t>
      </w:r>
      <w:bookmarkStart w:id="0" w:name="_GoBack"/>
      <w:r w:rsidR="00513DE9" w:rsidRPr="00513DE9">
        <w:rPr>
          <w:b/>
          <w:sz w:val="32"/>
          <w:szCs w:val="32"/>
        </w:rPr>
        <w:t>:</w:t>
      </w:r>
      <w:bookmarkEnd w:id="0"/>
      <w:r w:rsidR="00513DE9">
        <w:rPr>
          <w:sz w:val="32"/>
          <w:szCs w:val="32"/>
        </w:rPr>
        <w:t xml:space="preserve"> </w:t>
      </w:r>
      <w:r w:rsidRPr="00054484">
        <w:rPr>
          <w:sz w:val="32"/>
          <w:szCs w:val="32"/>
        </w:rPr>
        <w:t>They’re long. But when we start griping about time with God, it usually says more about us than it does about Him.</w:t>
      </w:r>
      <w:r w:rsidR="00513DE9">
        <w:rPr>
          <w:sz w:val="32"/>
          <w:szCs w:val="32"/>
        </w:rPr>
        <w:t>)</w:t>
      </w:r>
      <w:r w:rsidR="00C211C0" w:rsidRPr="00054484">
        <w:rPr>
          <w:sz w:val="32"/>
          <w:szCs w:val="32"/>
        </w:rPr>
        <w:t xml:space="preserve"> </w:t>
      </w:r>
    </w:p>
    <w:sectPr w:rsidR="00CA41F5" w:rsidRPr="000544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3E5" w:rsidRDefault="001833E5" w:rsidP="00610B70">
      <w:r>
        <w:separator/>
      </w:r>
    </w:p>
  </w:endnote>
  <w:endnote w:type="continuationSeparator" w:id="0">
    <w:p w:rsidR="001833E5" w:rsidRDefault="001833E5" w:rsidP="0061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D2" w:rsidRDefault="00F966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08598"/>
      <w:docPartObj>
        <w:docPartGallery w:val="Page Numbers (Bottom of Page)"/>
        <w:docPartUnique/>
      </w:docPartObj>
    </w:sdtPr>
    <w:sdtEndPr>
      <w:rPr>
        <w:noProof/>
      </w:rPr>
    </w:sdtEndPr>
    <w:sdtContent>
      <w:p w:rsidR="00F966D2" w:rsidRDefault="00F966D2">
        <w:pPr>
          <w:pStyle w:val="Footer"/>
          <w:jc w:val="center"/>
        </w:pPr>
        <w:r>
          <w:fldChar w:fldCharType="begin"/>
        </w:r>
        <w:r>
          <w:instrText xml:space="preserve"> PAGE   \* MERGEFORMAT </w:instrText>
        </w:r>
        <w:r>
          <w:fldChar w:fldCharType="separate"/>
        </w:r>
        <w:r w:rsidR="00513DE9">
          <w:rPr>
            <w:noProof/>
          </w:rPr>
          <w:t>3</w:t>
        </w:r>
        <w:r>
          <w:rPr>
            <w:noProof/>
          </w:rPr>
          <w:fldChar w:fldCharType="end"/>
        </w:r>
      </w:p>
    </w:sdtContent>
  </w:sdt>
  <w:p w:rsidR="00F966D2" w:rsidRDefault="00F966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D2" w:rsidRDefault="00F966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3E5" w:rsidRDefault="001833E5" w:rsidP="00610B70">
      <w:r>
        <w:separator/>
      </w:r>
    </w:p>
  </w:footnote>
  <w:footnote w:type="continuationSeparator" w:id="0">
    <w:p w:rsidR="001833E5" w:rsidRDefault="001833E5" w:rsidP="00610B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D2" w:rsidRDefault="00F966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D2" w:rsidRDefault="00F966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D2" w:rsidRDefault="00F966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74163"/>
    <w:multiLevelType w:val="hybridMultilevel"/>
    <w:tmpl w:val="53264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D7E5E"/>
    <w:multiLevelType w:val="hybridMultilevel"/>
    <w:tmpl w:val="506C9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6E7A99"/>
    <w:multiLevelType w:val="hybridMultilevel"/>
    <w:tmpl w:val="09787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24652"/>
    <w:multiLevelType w:val="hybridMultilevel"/>
    <w:tmpl w:val="23DAB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14DE0"/>
    <w:multiLevelType w:val="hybridMultilevel"/>
    <w:tmpl w:val="C4521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671CE"/>
    <w:multiLevelType w:val="hybridMultilevel"/>
    <w:tmpl w:val="85C65DF8"/>
    <w:lvl w:ilvl="0" w:tplc="0409000F">
      <w:start w:val="1"/>
      <w:numFmt w:val="decimal"/>
      <w:lvlText w:val="%1."/>
      <w:lvlJc w:val="left"/>
      <w:pPr>
        <w:ind w:left="1440" w:hanging="360"/>
      </w:pPr>
    </w:lvl>
    <w:lvl w:ilvl="1" w:tplc="5CB032B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E7930BA"/>
    <w:multiLevelType w:val="hybridMultilevel"/>
    <w:tmpl w:val="32764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F1814"/>
    <w:multiLevelType w:val="hybridMultilevel"/>
    <w:tmpl w:val="DC70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F272D"/>
    <w:multiLevelType w:val="hybridMultilevel"/>
    <w:tmpl w:val="211C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C7233F"/>
    <w:multiLevelType w:val="hybridMultilevel"/>
    <w:tmpl w:val="E162E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B60FA5"/>
    <w:multiLevelType w:val="hybridMultilevel"/>
    <w:tmpl w:val="A4942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33932"/>
    <w:multiLevelType w:val="hybridMultilevel"/>
    <w:tmpl w:val="D996D8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9"/>
  </w:num>
  <w:num w:numId="4">
    <w:abstractNumId w:val="11"/>
  </w:num>
  <w:num w:numId="5">
    <w:abstractNumId w:val="0"/>
  </w:num>
  <w:num w:numId="6">
    <w:abstractNumId w:val="2"/>
  </w:num>
  <w:num w:numId="7">
    <w:abstractNumId w:val="10"/>
  </w:num>
  <w:num w:numId="8">
    <w:abstractNumId w:val="7"/>
  </w:num>
  <w:num w:numId="9">
    <w:abstractNumId w:val="5"/>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BA"/>
    <w:rsid w:val="0001361C"/>
    <w:rsid w:val="00026226"/>
    <w:rsid w:val="00054484"/>
    <w:rsid w:val="00070991"/>
    <w:rsid w:val="00072D39"/>
    <w:rsid w:val="00081A93"/>
    <w:rsid w:val="001826CE"/>
    <w:rsid w:val="001833E5"/>
    <w:rsid w:val="001A5ED7"/>
    <w:rsid w:val="00211729"/>
    <w:rsid w:val="00243910"/>
    <w:rsid w:val="00334C9D"/>
    <w:rsid w:val="00336ECC"/>
    <w:rsid w:val="00411597"/>
    <w:rsid w:val="00413ED5"/>
    <w:rsid w:val="00431048"/>
    <w:rsid w:val="004634BA"/>
    <w:rsid w:val="004A33A2"/>
    <w:rsid w:val="004C6A1D"/>
    <w:rsid w:val="00513DE9"/>
    <w:rsid w:val="00520FF7"/>
    <w:rsid w:val="00560330"/>
    <w:rsid w:val="00586F8F"/>
    <w:rsid w:val="005A4296"/>
    <w:rsid w:val="005B4052"/>
    <w:rsid w:val="00610B70"/>
    <w:rsid w:val="00697CFD"/>
    <w:rsid w:val="006A7ADC"/>
    <w:rsid w:val="006F6BE0"/>
    <w:rsid w:val="00760801"/>
    <w:rsid w:val="0077650D"/>
    <w:rsid w:val="007C252D"/>
    <w:rsid w:val="007E6338"/>
    <w:rsid w:val="00845888"/>
    <w:rsid w:val="00862004"/>
    <w:rsid w:val="008703B5"/>
    <w:rsid w:val="00894C09"/>
    <w:rsid w:val="008B6244"/>
    <w:rsid w:val="008E1807"/>
    <w:rsid w:val="008E28D1"/>
    <w:rsid w:val="009367BE"/>
    <w:rsid w:val="00971BF8"/>
    <w:rsid w:val="009C1C45"/>
    <w:rsid w:val="009D1092"/>
    <w:rsid w:val="009D7211"/>
    <w:rsid w:val="009E1477"/>
    <w:rsid w:val="009F1123"/>
    <w:rsid w:val="00A14D67"/>
    <w:rsid w:val="00A2504E"/>
    <w:rsid w:val="00A57831"/>
    <w:rsid w:val="00AA3D63"/>
    <w:rsid w:val="00BC27F4"/>
    <w:rsid w:val="00BC3A48"/>
    <w:rsid w:val="00BF56EB"/>
    <w:rsid w:val="00C06703"/>
    <w:rsid w:val="00C13585"/>
    <w:rsid w:val="00C17D8A"/>
    <w:rsid w:val="00C211C0"/>
    <w:rsid w:val="00CA41F5"/>
    <w:rsid w:val="00CB3C70"/>
    <w:rsid w:val="00CB6271"/>
    <w:rsid w:val="00CE6463"/>
    <w:rsid w:val="00D3554E"/>
    <w:rsid w:val="00D37E87"/>
    <w:rsid w:val="00D44DB8"/>
    <w:rsid w:val="00D97CD6"/>
    <w:rsid w:val="00DB13E8"/>
    <w:rsid w:val="00DB41B2"/>
    <w:rsid w:val="00DC4057"/>
    <w:rsid w:val="00DE4CE5"/>
    <w:rsid w:val="00E42E27"/>
    <w:rsid w:val="00EB19BD"/>
    <w:rsid w:val="00ED5853"/>
    <w:rsid w:val="00EF6F2A"/>
    <w:rsid w:val="00F966D2"/>
    <w:rsid w:val="00FD1E25"/>
    <w:rsid w:val="00FF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EBD7"/>
  <w15:chartTrackingRefBased/>
  <w15:docId w15:val="{3FFA9090-172C-4ACD-B325-265B394E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54E"/>
    <w:pPr>
      <w:ind w:left="720"/>
      <w:contextualSpacing/>
    </w:pPr>
  </w:style>
  <w:style w:type="paragraph" w:styleId="FootnoteText">
    <w:name w:val="footnote text"/>
    <w:basedOn w:val="Normal"/>
    <w:link w:val="FootnoteTextChar"/>
    <w:uiPriority w:val="99"/>
    <w:semiHidden/>
    <w:unhideWhenUsed/>
    <w:rsid w:val="00610B70"/>
    <w:rPr>
      <w:sz w:val="20"/>
      <w:szCs w:val="20"/>
    </w:rPr>
  </w:style>
  <w:style w:type="character" w:customStyle="1" w:styleId="FootnoteTextChar">
    <w:name w:val="Footnote Text Char"/>
    <w:basedOn w:val="DefaultParagraphFont"/>
    <w:link w:val="FootnoteText"/>
    <w:uiPriority w:val="99"/>
    <w:semiHidden/>
    <w:rsid w:val="00610B70"/>
    <w:rPr>
      <w:sz w:val="20"/>
      <w:szCs w:val="20"/>
    </w:rPr>
  </w:style>
  <w:style w:type="character" w:styleId="FootnoteReference">
    <w:name w:val="footnote reference"/>
    <w:basedOn w:val="DefaultParagraphFont"/>
    <w:uiPriority w:val="99"/>
    <w:semiHidden/>
    <w:unhideWhenUsed/>
    <w:rsid w:val="00610B70"/>
    <w:rPr>
      <w:vertAlign w:val="superscript"/>
    </w:rPr>
  </w:style>
  <w:style w:type="paragraph" w:styleId="Header">
    <w:name w:val="header"/>
    <w:basedOn w:val="Normal"/>
    <w:link w:val="HeaderChar"/>
    <w:uiPriority w:val="99"/>
    <w:unhideWhenUsed/>
    <w:rsid w:val="00F966D2"/>
    <w:pPr>
      <w:tabs>
        <w:tab w:val="center" w:pos="4680"/>
        <w:tab w:val="right" w:pos="9360"/>
      </w:tabs>
    </w:pPr>
  </w:style>
  <w:style w:type="character" w:customStyle="1" w:styleId="HeaderChar">
    <w:name w:val="Header Char"/>
    <w:basedOn w:val="DefaultParagraphFont"/>
    <w:link w:val="Header"/>
    <w:uiPriority w:val="99"/>
    <w:rsid w:val="00F966D2"/>
  </w:style>
  <w:style w:type="paragraph" w:styleId="Footer">
    <w:name w:val="footer"/>
    <w:basedOn w:val="Normal"/>
    <w:link w:val="FooterChar"/>
    <w:uiPriority w:val="99"/>
    <w:unhideWhenUsed/>
    <w:rsid w:val="00F966D2"/>
    <w:pPr>
      <w:tabs>
        <w:tab w:val="center" w:pos="4680"/>
        <w:tab w:val="right" w:pos="9360"/>
      </w:tabs>
    </w:pPr>
  </w:style>
  <w:style w:type="character" w:customStyle="1" w:styleId="FooterChar">
    <w:name w:val="Footer Char"/>
    <w:basedOn w:val="DefaultParagraphFont"/>
    <w:link w:val="Footer"/>
    <w:uiPriority w:val="99"/>
    <w:rsid w:val="00F966D2"/>
  </w:style>
  <w:style w:type="character" w:styleId="Hyperlink">
    <w:name w:val="Hyperlink"/>
    <w:basedOn w:val="DefaultParagraphFont"/>
    <w:uiPriority w:val="99"/>
    <w:unhideWhenUsed/>
    <w:rsid w:val="00413E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013EF-D725-46C3-BB7D-0D7C41A8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 PC</dc:creator>
  <cp:keywords/>
  <dc:description/>
  <cp:lastModifiedBy>Matt's PC</cp:lastModifiedBy>
  <cp:revision>5</cp:revision>
  <dcterms:created xsi:type="dcterms:W3CDTF">2018-03-06T17:06:00Z</dcterms:created>
  <dcterms:modified xsi:type="dcterms:W3CDTF">2018-03-06T18:17:00Z</dcterms:modified>
</cp:coreProperties>
</file>