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62996441"/>
        <w:docPartObj>
          <w:docPartGallery w:val="Cover Pages"/>
          <w:docPartUnique/>
        </w:docPartObj>
      </w:sdtPr>
      <w:sdtEndPr>
        <w:rPr>
          <w:rFonts w:eastAsiaTheme="minorEastAsia"/>
          <w:caps/>
          <w:color w:val="1F497D" w:themeColor="text2"/>
          <w:sz w:val="36"/>
          <w:szCs w:val="36"/>
          <w:lang w:eastAsia="ja-JP"/>
        </w:rPr>
      </w:sdtEndPr>
      <w:sdtContent>
        <w:p w:rsidR="0095153A" w:rsidRDefault="0095153A">
          <w:r>
            <w:rPr>
              <w:noProof/>
            </w:rPr>
            <mc:AlternateContent>
              <mc:Choice Requires="wps">
                <w:drawing>
                  <wp:anchor distT="0" distB="0" distL="114300" distR="114300" simplePos="0" relativeHeight="251659264" behindDoc="1" locked="0" layoutInCell="1" allowOverlap="0">
                    <wp:simplePos x="0" y="0"/>
                    <wp:positionH relativeFrom="page">
                      <wp:align>center</wp:align>
                    </wp:positionH>
                    <wp:positionV relativeFrom="page">
                      <wp:align>center</wp:align>
                    </wp:positionV>
                    <wp:extent cx="6858000" cy="9144000"/>
                    <wp:effectExtent l="0" t="0" r="19050" b="1905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solidFill>
                              <a:schemeClr val="tx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95153A" w:rsidRPr="0095153A">
                                  <w:trPr>
                                    <w:trHeight w:hRule="exact" w:val="9360"/>
                                  </w:trPr>
                                  <w:tc>
                                    <w:tcPr>
                                      <w:tcW w:w="9350" w:type="dxa"/>
                                    </w:tcPr>
                                    <w:p w:rsidR="0095153A" w:rsidRPr="0095153A" w:rsidRDefault="0095153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153A">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C07D6A7" wp14:editId="03C2B5BD">
                                            <wp:extent cx="6858000" cy="5961380"/>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a:extLst>
                                                        <a:ext uri="{28A0092B-C50C-407E-A947-70E740481C1C}">
                                                          <a14:useLocalDpi xmlns:a14="http://schemas.microsoft.com/office/drawing/2010/main" val="0"/>
                                                        </a:ext>
                                                      </a:extLst>
                                                    </a:blip>
                                                    <a:stretch>
                                                      <a:fillRect/>
                                                    </a:stretch>
                                                  </pic:blipFill>
                                                  <pic:spPr bwMode="auto">
                                                    <a:xfrm>
                                                      <a:off x="0" y="0"/>
                                                      <a:ext cx="6858587" cy="5961890"/>
                                                    </a:xfrm>
                                                    <a:prstGeom prst="rect">
                                                      <a:avLst/>
                                                    </a:prstGeom>
                                                    <a:ln>
                                                      <a:noFill/>
                                                    </a:ln>
                                                    <a:extLst>
                                                      <a:ext uri="{53640926-AAD7-44D8-BBD7-CCE9431645EC}">
                                                        <a14:shadowObscured xmlns:a14="http://schemas.microsoft.com/office/drawing/2010/main"/>
                                                      </a:ext>
                                                    </a:extLst>
                                                  </pic:spPr>
                                                </pic:pic>
                                              </a:graphicData>
                                            </a:graphic>
                                          </wp:inline>
                                        </w:drawing>
                                      </w:r>
                                    </w:p>
                                  </w:tc>
                                </w:tr>
                                <w:tr w:rsidR="0095153A" w:rsidRPr="0095153A" w:rsidTr="0095153A">
                                  <w:trPr>
                                    <w:trHeight w:hRule="exact" w:val="4320"/>
                                  </w:trPr>
                                  <w:tc>
                                    <w:tcPr>
                                      <w:tcW w:w="9350" w:type="dxa"/>
                                      <w:shd w:val="clear" w:color="auto" w:fill="000000" w:themeFill="text1"/>
                                      <w:vAlign w:val="center"/>
                                    </w:tcPr>
                                    <w:p w:rsidR="0095153A" w:rsidRPr="0095153A" w:rsidRDefault="0095153A" w:rsidP="0095153A">
                                      <w:pPr>
                                        <w:pStyle w:val="NoSpacing"/>
                                        <w:spacing w:before="200" w:line="216" w:lineRule="auto"/>
                                        <w:ind w:left="720" w:right="720"/>
                                        <w:jc w:val="center"/>
                                        <w:rPr>
                                          <w:rFonts w:asciiTheme="majorHAnsi" w:hAnsiTheme="majorHAnsi"/>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Theme="majorHAnsi" w:hAnsiTheme="majorHAnsi"/>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739824258"/>
                                          <w:placeholder>
                                            <w:docPart w:val="57ED3F0B3550490F9B200C081B561127"/>
                                          </w:placeholder>
                                          <w:dataBinding w:prefixMappings="xmlns:ns0='http://purl.org/dc/elements/1.1/' xmlns:ns1='http://schemas.openxmlformats.org/package/2006/metadata/core-properties' " w:xpath="/ns1:coreProperties[1]/ns0:title[1]" w:storeItemID="{6C3C8BC8-F283-45AE-878A-BAB7291924A1}"/>
                                          <w:text/>
                                        </w:sdtPr>
                                        <w:sdtContent>
                                          <w:r w:rsidRPr="0095153A">
                                            <w:rPr>
                                              <w:rFonts w:asciiTheme="majorHAnsi" w:hAnsiTheme="majorHAnsi"/>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COAAB Strategic Plan</w:t>
                                          </w:r>
                                        </w:sdtContent>
                                      </w:sdt>
                                    </w:p>
                                    <w:p w:rsidR="0095153A" w:rsidRPr="0095153A" w:rsidRDefault="0095153A" w:rsidP="0095153A">
                                      <w:pPr>
                                        <w:pStyle w:val="NoSpacing"/>
                                        <w:spacing w:before="240"/>
                                        <w:ind w:left="720" w:right="720"/>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ubtitle"/>
                                          <w:tag w:val=""/>
                                          <w:id w:val="1143089448"/>
                                          <w:placeholder>
                                            <w:docPart w:val="7CFDFEFE113448AD85DA4AFA1DAF6902"/>
                                          </w:placeholder>
                                          <w:dataBinding w:prefixMappings="xmlns:ns0='http://purl.org/dc/elements/1.1/' xmlns:ns1='http://schemas.openxmlformats.org/package/2006/metadata/core-properties' " w:xpath="/ns1:coreProperties[1]/ns0:subject[1]" w:storeItemID="{6C3C8BC8-F283-45AE-878A-BAB7291924A1}"/>
                                          <w:text/>
                                        </w:sdtPr>
                                        <w:sdtContent>
                                          <w:r w:rsidRPr="0095153A">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Five-year plan for the congress</w:t>
                                          </w:r>
                                        </w:sdtContent>
                                      </w:sdt>
                                    </w:p>
                                  </w:tc>
                                </w:tr>
                                <w:tr w:rsidR="0095153A" w:rsidRPr="0095153A" w:rsidTr="0095153A">
                                  <w:trPr>
                                    <w:trHeight w:hRule="exact" w:val="720"/>
                                  </w:trPr>
                                  <w:tc>
                                    <w:tcPr>
                                      <w:tcW w:w="9350" w:type="dxa"/>
                                      <w:shd w:val="clear" w:color="auto" w:fill="808080" w:themeFill="background1" w:themeFillShade="80"/>
                                    </w:tcPr>
                                    <w:tbl>
                                      <w:tblPr>
                                        <w:tblW w:w="5000" w:type="pct"/>
                                        <w:tblCellMar>
                                          <w:left w:w="0" w:type="dxa"/>
                                          <w:right w:w="0" w:type="dxa"/>
                                        </w:tblCellMar>
                                        <w:tblLook w:val="04A0" w:firstRow="1" w:lastRow="0" w:firstColumn="1" w:lastColumn="0" w:noHBand="0" w:noVBand="1"/>
                                        <w:tblDescription w:val="Cover page info"/>
                                      </w:tblPr>
                                      <w:tblGrid>
                                        <w:gridCol w:w="4050"/>
                                        <w:gridCol w:w="3150"/>
                                        <w:gridCol w:w="3600"/>
                                      </w:tblGrid>
                                      <w:tr w:rsidR="0095153A" w:rsidRPr="0095153A" w:rsidTr="0095153A">
                                        <w:trPr>
                                          <w:trHeight w:hRule="exact" w:val="720"/>
                                        </w:trPr>
                                        <w:tc>
                                          <w:tcPr>
                                            <w:tcW w:w="4050" w:type="dxa"/>
                                            <w:vAlign w:val="center"/>
                                          </w:tcPr>
                                          <w:p w:rsidR="0095153A" w:rsidRPr="0095153A" w:rsidRDefault="0095153A">
                                            <w:pPr>
                                              <w:pStyle w:val="NoSpacing"/>
                                              <w:ind w:left="720" w:right="144"/>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tag w:val=""/>
                                                <w:id w:val="942812742"/>
                                                <w:placeholder>
                                                  <w:docPart w:val="9C24AA55915948919AC231AFF00E5B81"/>
                                                </w:placeholder>
                                                <w:dataBinding w:prefixMappings="xmlns:ns0='http://purl.org/dc/elements/1.1/' xmlns:ns1='http://schemas.openxmlformats.org/package/2006/metadata/core-properties' " w:xpath="/ns1:coreProperties[1]/ns0:creator[1]" w:storeItemID="{6C3C8BC8-F283-45AE-878A-BAB7291924A1}"/>
                                                <w:text/>
                                              </w:sdtPr>
                                              <w:sdtContent>
                                                <w:r w:rsidRPr="0095153A">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Archbishop Thomas F Henry Jr</w:t>
                                                </w:r>
                                              </w:sdtContent>
                                            </w:sdt>
                                          </w:p>
                                        </w:tc>
                                        <w:tc>
                                          <w:tcPr>
                                            <w:tcW w:w="3150" w:type="dxa"/>
                                            <w:vAlign w:val="center"/>
                                          </w:tcPr>
                                          <w:sdt>
                                            <w:sdtP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Date"/>
                                              <w:tag w:val=""/>
                                              <w:id w:val="748164578"/>
                                              <w:placeholder>
                                                <w:docPart w:val="CEF306780EC148ED9D9B9BB989F37C5D"/>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Content>
                                              <w:p w:rsidR="0095153A" w:rsidRPr="0095153A" w:rsidRDefault="0095153A">
                                                <w:pPr>
                                                  <w:pStyle w:val="NoSpacing"/>
                                                  <w:ind w:left="144" w:right="144"/>
                                                  <w:jc w:val="cente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153A">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2013-2018</w:t>
                                                </w:r>
                                              </w:p>
                                            </w:sdtContent>
                                          </w:sdt>
                                        </w:tc>
                                        <w:tc>
                                          <w:tcPr>
                                            <w:tcW w:w="3600" w:type="dxa"/>
                                            <w:vAlign w:val="center"/>
                                          </w:tcPr>
                                          <w:p w:rsidR="0095153A" w:rsidRPr="0095153A" w:rsidRDefault="0095153A" w:rsidP="0095153A">
                                            <w:pPr>
                                              <w:pStyle w:val="NoSpacing"/>
                                              <w:ind w:left="144" w:right="720"/>
                                              <w:jc w:val="right"/>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153A">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sdt>
                                              <w:sdtP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Course title"/>
                                                <w:tag w:val=""/>
                                                <w:id w:val="-15923909"/>
                                                <w:placeholder>
                                                  <w:docPart w:val="CE54B3CB38344EC1AFCF1E94DF59DE44"/>
                                                </w:placeholder>
                                                <w:dataBinding w:prefixMappings="xmlns:ns0='http://purl.org/dc/elements/1.1/' xmlns:ns1='http://schemas.openxmlformats.org/package/2006/metadata/core-properties' " w:xpath="/ns1:coreProperties[1]/ns1:category[1]" w:storeItemID="{6C3C8BC8-F283-45AE-878A-BAB7291924A1}"/>
                                                <w:text/>
                                              </w:sdtPr>
                                              <w:sdtContent>
                                                <w:r w:rsidRPr="0095153A">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COAAB CORPORATION</w:t>
                                                </w:r>
                                              </w:sdtContent>
                                            </w:sdt>
                                          </w:p>
                                        </w:tc>
                                      </w:tr>
                                    </w:tbl>
                                    <w:p w:rsidR="0095153A" w:rsidRPr="0095153A" w:rsidRDefault="0095153A">
                                      <w:pPr>
                                        <w:rPr>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95153A" w:rsidRPr="0095153A" w:rsidRDefault="0095153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" o:allowoverlap="f" fillcolor="black [3213]" strokecolor="black [3213]"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95153A" w:rsidRPr="0095153A">
                            <w:trPr>
                              <w:trHeight w:hRule="exact" w:val="9360"/>
                            </w:trPr>
                            <w:tc>
                              <w:tcPr>
                                <w:tcW w:w="9350" w:type="dxa"/>
                              </w:tcPr>
                              <w:p w:rsidR="0095153A" w:rsidRPr="0095153A" w:rsidRDefault="0095153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153A">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C07D6A7" wp14:editId="03C2B5BD">
                                      <wp:extent cx="6858000" cy="5961380"/>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a:extLst>
                                                  <a:ext uri="{28A0092B-C50C-407E-A947-70E740481C1C}">
                                                    <a14:useLocalDpi xmlns:a14="http://schemas.microsoft.com/office/drawing/2010/main" val="0"/>
                                                  </a:ext>
                                                </a:extLst>
                                              </a:blip>
                                              <a:stretch>
                                                <a:fillRect/>
                                              </a:stretch>
                                            </pic:blipFill>
                                            <pic:spPr bwMode="auto">
                                              <a:xfrm>
                                                <a:off x="0" y="0"/>
                                                <a:ext cx="6858587" cy="5961890"/>
                                              </a:xfrm>
                                              <a:prstGeom prst="rect">
                                                <a:avLst/>
                                              </a:prstGeom>
                                              <a:ln>
                                                <a:noFill/>
                                              </a:ln>
                                              <a:extLst>
                                                <a:ext uri="{53640926-AAD7-44D8-BBD7-CCE9431645EC}">
                                                  <a14:shadowObscured xmlns:a14="http://schemas.microsoft.com/office/drawing/2010/main"/>
                                                </a:ext>
                                              </a:extLst>
                                            </pic:spPr>
                                          </pic:pic>
                                        </a:graphicData>
                                      </a:graphic>
                                    </wp:inline>
                                  </w:drawing>
                                </w:r>
                              </w:p>
                            </w:tc>
                          </w:tr>
                          <w:tr w:rsidR="0095153A" w:rsidRPr="0095153A" w:rsidTr="0095153A">
                            <w:trPr>
                              <w:trHeight w:hRule="exact" w:val="4320"/>
                            </w:trPr>
                            <w:tc>
                              <w:tcPr>
                                <w:tcW w:w="9350" w:type="dxa"/>
                                <w:shd w:val="clear" w:color="auto" w:fill="000000" w:themeFill="text1"/>
                                <w:vAlign w:val="center"/>
                              </w:tcPr>
                              <w:p w:rsidR="0095153A" w:rsidRPr="0095153A" w:rsidRDefault="0095153A" w:rsidP="0095153A">
                                <w:pPr>
                                  <w:pStyle w:val="NoSpacing"/>
                                  <w:spacing w:before="200" w:line="216" w:lineRule="auto"/>
                                  <w:ind w:left="720" w:right="720"/>
                                  <w:jc w:val="center"/>
                                  <w:rPr>
                                    <w:rFonts w:asciiTheme="majorHAnsi" w:hAnsiTheme="majorHAnsi"/>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Theme="majorHAnsi" w:hAnsiTheme="majorHAnsi"/>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739824258"/>
                                    <w:placeholder>
                                      <w:docPart w:val="57ED3F0B3550490F9B200C081B561127"/>
                                    </w:placeholder>
                                    <w:dataBinding w:prefixMappings="xmlns:ns0='http://purl.org/dc/elements/1.1/' xmlns:ns1='http://schemas.openxmlformats.org/package/2006/metadata/core-properties' " w:xpath="/ns1:coreProperties[1]/ns0:title[1]" w:storeItemID="{6C3C8BC8-F283-45AE-878A-BAB7291924A1}"/>
                                    <w:text/>
                                  </w:sdtPr>
                                  <w:sdtContent>
                                    <w:r w:rsidRPr="0095153A">
                                      <w:rPr>
                                        <w:rFonts w:asciiTheme="majorHAnsi" w:hAnsiTheme="majorHAnsi"/>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COAAB Strategic Plan</w:t>
                                    </w:r>
                                  </w:sdtContent>
                                </w:sdt>
                              </w:p>
                              <w:p w:rsidR="0095153A" w:rsidRPr="0095153A" w:rsidRDefault="0095153A" w:rsidP="0095153A">
                                <w:pPr>
                                  <w:pStyle w:val="NoSpacing"/>
                                  <w:spacing w:before="240"/>
                                  <w:ind w:left="720" w:right="720"/>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ubtitle"/>
                                    <w:tag w:val=""/>
                                    <w:id w:val="1143089448"/>
                                    <w:placeholder>
                                      <w:docPart w:val="7CFDFEFE113448AD85DA4AFA1DAF6902"/>
                                    </w:placeholder>
                                    <w:dataBinding w:prefixMappings="xmlns:ns0='http://purl.org/dc/elements/1.1/' xmlns:ns1='http://schemas.openxmlformats.org/package/2006/metadata/core-properties' " w:xpath="/ns1:coreProperties[1]/ns0:subject[1]" w:storeItemID="{6C3C8BC8-F283-45AE-878A-BAB7291924A1}"/>
                                    <w:text/>
                                  </w:sdtPr>
                                  <w:sdtContent>
                                    <w:r w:rsidRPr="0095153A">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Five-year plan for the congress</w:t>
                                    </w:r>
                                  </w:sdtContent>
                                </w:sdt>
                              </w:p>
                            </w:tc>
                          </w:tr>
                          <w:tr w:rsidR="0095153A" w:rsidRPr="0095153A" w:rsidTr="0095153A">
                            <w:trPr>
                              <w:trHeight w:hRule="exact" w:val="720"/>
                            </w:trPr>
                            <w:tc>
                              <w:tcPr>
                                <w:tcW w:w="9350" w:type="dxa"/>
                                <w:shd w:val="clear" w:color="auto" w:fill="808080" w:themeFill="background1" w:themeFillShade="80"/>
                              </w:tcPr>
                              <w:tbl>
                                <w:tblPr>
                                  <w:tblW w:w="5000" w:type="pct"/>
                                  <w:tblCellMar>
                                    <w:left w:w="0" w:type="dxa"/>
                                    <w:right w:w="0" w:type="dxa"/>
                                  </w:tblCellMar>
                                  <w:tblLook w:val="04A0" w:firstRow="1" w:lastRow="0" w:firstColumn="1" w:lastColumn="0" w:noHBand="0" w:noVBand="1"/>
                                  <w:tblDescription w:val="Cover page info"/>
                                </w:tblPr>
                                <w:tblGrid>
                                  <w:gridCol w:w="4050"/>
                                  <w:gridCol w:w="3150"/>
                                  <w:gridCol w:w="3600"/>
                                </w:tblGrid>
                                <w:tr w:rsidR="0095153A" w:rsidRPr="0095153A" w:rsidTr="0095153A">
                                  <w:trPr>
                                    <w:trHeight w:hRule="exact" w:val="720"/>
                                  </w:trPr>
                                  <w:tc>
                                    <w:tcPr>
                                      <w:tcW w:w="4050" w:type="dxa"/>
                                      <w:vAlign w:val="center"/>
                                    </w:tcPr>
                                    <w:p w:rsidR="0095153A" w:rsidRPr="0095153A" w:rsidRDefault="0095153A">
                                      <w:pPr>
                                        <w:pStyle w:val="NoSpacing"/>
                                        <w:ind w:left="720" w:right="144"/>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tag w:val=""/>
                                          <w:id w:val="942812742"/>
                                          <w:placeholder>
                                            <w:docPart w:val="9C24AA55915948919AC231AFF00E5B81"/>
                                          </w:placeholder>
                                          <w:dataBinding w:prefixMappings="xmlns:ns0='http://purl.org/dc/elements/1.1/' xmlns:ns1='http://schemas.openxmlformats.org/package/2006/metadata/core-properties' " w:xpath="/ns1:coreProperties[1]/ns0:creator[1]" w:storeItemID="{6C3C8BC8-F283-45AE-878A-BAB7291924A1}"/>
                                          <w:text/>
                                        </w:sdtPr>
                                        <w:sdtContent>
                                          <w:r w:rsidRPr="0095153A">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Archbishop Thomas F Henry Jr</w:t>
                                          </w:r>
                                        </w:sdtContent>
                                      </w:sdt>
                                    </w:p>
                                  </w:tc>
                                  <w:tc>
                                    <w:tcPr>
                                      <w:tcW w:w="3150" w:type="dxa"/>
                                      <w:vAlign w:val="center"/>
                                    </w:tcPr>
                                    <w:sdt>
                                      <w:sdtP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Date"/>
                                        <w:tag w:val=""/>
                                        <w:id w:val="748164578"/>
                                        <w:placeholder>
                                          <w:docPart w:val="CEF306780EC148ED9D9B9BB989F37C5D"/>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Content>
                                        <w:p w:rsidR="0095153A" w:rsidRPr="0095153A" w:rsidRDefault="0095153A">
                                          <w:pPr>
                                            <w:pStyle w:val="NoSpacing"/>
                                            <w:ind w:left="144" w:right="144"/>
                                            <w:jc w:val="cente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153A">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2013-2018</w:t>
                                          </w:r>
                                        </w:p>
                                      </w:sdtContent>
                                    </w:sdt>
                                  </w:tc>
                                  <w:tc>
                                    <w:tcPr>
                                      <w:tcW w:w="3600" w:type="dxa"/>
                                      <w:vAlign w:val="center"/>
                                    </w:tcPr>
                                    <w:p w:rsidR="0095153A" w:rsidRPr="0095153A" w:rsidRDefault="0095153A" w:rsidP="0095153A">
                                      <w:pPr>
                                        <w:pStyle w:val="NoSpacing"/>
                                        <w:ind w:left="144" w:right="720"/>
                                        <w:jc w:val="right"/>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153A">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sdt>
                                        <w:sdtP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Course title"/>
                                          <w:tag w:val=""/>
                                          <w:id w:val="-15923909"/>
                                          <w:placeholder>
                                            <w:docPart w:val="CE54B3CB38344EC1AFCF1E94DF59DE44"/>
                                          </w:placeholder>
                                          <w:dataBinding w:prefixMappings="xmlns:ns0='http://purl.org/dc/elements/1.1/' xmlns:ns1='http://schemas.openxmlformats.org/package/2006/metadata/core-properties' " w:xpath="/ns1:coreProperties[1]/ns1:category[1]" w:storeItemID="{6C3C8BC8-F283-45AE-878A-BAB7291924A1}"/>
                                          <w:text/>
                                        </w:sdtPr>
                                        <w:sdtContent>
                                          <w:r w:rsidRPr="0095153A">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COAAB CORPORATION</w:t>
                                          </w:r>
                                        </w:sdtContent>
                                      </w:sdt>
                                    </w:p>
                                  </w:tc>
                                </w:tr>
                              </w:tbl>
                              <w:p w:rsidR="0095153A" w:rsidRPr="0095153A" w:rsidRDefault="0095153A">
                                <w:pPr>
                                  <w:rPr>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95153A" w:rsidRPr="0095153A" w:rsidRDefault="0095153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anchory="page"/>
                  </v:shape>
                </w:pict>
              </mc:Fallback>
            </mc:AlternateContent>
          </w:r>
        </w:p>
        <w:p w:rsidR="0095153A" w:rsidRDefault="0095153A">
          <w:pPr>
            <w:rPr>
              <w:rFonts w:eastAsiaTheme="minorEastAsia"/>
              <w:caps/>
              <w:color w:val="1F497D" w:themeColor="text2"/>
              <w:sz w:val="36"/>
              <w:szCs w:val="36"/>
              <w:lang w:eastAsia="ja-JP"/>
            </w:rPr>
          </w:pPr>
          <w:r>
            <w:rPr>
              <w:rFonts w:eastAsiaTheme="minorEastAsia"/>
              <w:caps/>
              <w:color w:val="1F497D" w:themeColor="text2"/>
              <w:sz w:val="36"/>
              <w:szCs w:val="36"/>
              <w:lang w:eastAsia="ja-JP"/>
            </w:rPr>
            <w:br w:type="page"/>
          </w:r>
        </w:p>
        <w:bookmarkStart w:id="0" w:name="_GoBack" w:displacedByCustomXml="next"/>
        <w:bookmarkEnd w:id="0" w:displacedByCustomXml="next"/>
      </w:sdtContent>
    </w:sdt>
    <w:p w:rsidR="00296998" w:rsidRDefault="00397DA2" w:rsidP="00D631F0">
      <w:pPr>
        <w:pStyle w:val="Title"/>
        <w:jc w:val="center"/>
      </w:pPr>
      <w:r>
        <w:t>COAAB Strategic Plan</w:t>
      </w:r>
    </w:p>
    <w:p w:rsidR="00397DA2" w:rsidRDefault="00397DA2" w:rsidP="006645C3">
      <w:pPr>
        <w:pStyle w:val="Heading1"/>
        <w:numPr>
          <w:ilvl w:val="0"/>
          <w:numId w:val="1"/>
        </w:numPr>
      </w:pPr>
      <w:r>
        <w:t xml:space="preserve">Worship  </w:t>
      </w:r>
    </w:p>
    <w:p w:rsidR="00397DA2" w:rsidRDefault="00397DA2" w:rsidP="00397DA2">
      <w:pPr>
        <w:jc w:val="both"/>
      </w:pPr>
      <w:r>
        <w:t>COAAB shall be a Congress that expands the minds of the members and delegates as it relates to the area of Liturgy and Arts.  COAAB seeks to blend traditions that are old and new in order that it may lead those attend</w:t>
      </w:r>
      <w:r w:rsidR="00611E3B">
        <w:t>ing</w:t>
      </w:r>
      <w:r>
        <w:t xml:space="preserve"> its meetings and those who seek its material</w:t>
      </w:r>
      <w:r w:rsidR="00611E3B">
        <w:t>s</w:t>
      </w:r>
      <w:r>
        <w:t xml:space="preserve"> into the presence of God as they experience Liturgical treasures from various traditions infused with the power of the Holy Spirit.</w:t>
      </w:r>
    </w:p>
    <w:p w:rsidR="00397DA2" w:rsidRDefault="00397DA2" w:rsidP="00397DA2">
      <w:pPr>
        <w:ind w:left="720"/>
        <w:jc w:val="both"/>
      </w:pPr>
      <w:r>
        <w:t xml:space="preserve">Objective 1 – COAAB </w:t>
      </w:r>
      <w:r w:rsidRPr="00397DA2">
        <w:t>will provide worship that engages the heart of faith through passionate preaching and music while at the same time challenging the mind of faith through intellectual preaching and liturgy,</w:t>
      </w:r>
      <w:r>
        <w:t xml:space="preserve"> incorporating the Hymns of the Church along with modern day worship songs and choruses.</w:t>
      </w:r>
    </w:p>
    <w:p w:rsidR="00397DA2" w:rsidRDefault="00397DA2" w:rsidP="00397DA2">
      <w:pPr>
        <w:ind w:left="720"/>
        <w:jc w:val="both"/>
      </w:pPr>
      <w:r>
        <w:t xml:space="preserve">Objective 2 – COAAB </w:t>
      </w:r>
      <w:r w:rsidRPr="00397DA2">
        <w:t xml:space="preserve">will strive to engage </w:t>
      </w:r>
      <w:r>
        <w:t>members and delegates</w:t>
      </w:r>
      <w:r w:rsidRPr="00397DA2">
        <w:t xml:space="preserve"> in the worship experience through a variety</w:t>
      </w:r>
      <w:r>
        <w:t xml:space="preserve"> of worship styles and</w:t>
      </w:r>
      <w:r w:rsidRPr="00397DA2">
        <w:t xml:space="preserve"> liturgies, and expand the experience of worship through the use of innovative technology, working to increase the number of </w:t>
      </w:r>
      <w:r w:rsidR="0064629B">
        <w:t xml:space="preserve">those </w:t>
      </w:r>
      <w:r>
        <w:t>attending its annual meetings and those seeking its liturgical resources.  Celebration of the Holy Eucharist (Holy Communion) will be a major part of COAAB’s annual Congress in Atlanta!</w:t>
      </w:r>
    </w:p>
    <w:p w:rsidR="00397DA2" w:rsidRDefault="00397DA2" w:rsidP="00EB7CE8">
      <w:pPr>
        <w:ind w:left="720"/>
        <w:jc w:val="both"/>
      </w:pPr>
      <w:r>
        <w:t>Objective 3 –</w:t>
      </w:r>
      <w:r w:rsidR="00EB7CE8">
        <w:t xml:space="preserve"> COAAB </w:t>
      </w:r>
      <w:r w:rsidR="00EB7CE8" w:rsidRPr="00EB7CE8">
        <w:t>will strive for wor</w:t>
      </w:r>
      <w:r w:rsidR="00EB7CE8">
        <w:t xml:space="preserve">ship that </w:t>
      </w:r>
      <w:r w:rsidR="00536053">
        <w:t xml:space="preserve">is </w:t>
      </w:r>
      <w:r w:rsidR="00EB7CE8">
        <w:t>consistently ecumenical yet that is faithful to the Orthodox Bibl</w:t>
      </w:r>
      <w:r w:rsidR="00D260BA">
        <w:t>ical</w:t>
      </w:r>
      <w:r w:rsidR="00EB7CE8">
        <w:t xml:space="preserve"> Christian Faith once delivered unto the saints.</w:t>
      </w:r>
    </w:p>
    <w:p w:rsidR="00EB7CE8" w:rsidRDefault="00EB7CE8" w:rsidP="00EB7CE8">
      <w:pPr>
        <w:ind w:left="720"/>
        <w:jc w:val="both"/>
      </w:pPr>
      <w:r>
        <w:t>Objective 4 – COAAB worship experiences shall foster fellowship among those who attend. A worship experience that is inviting, engaging, apostolic and prophetic.</w:t>
      </w:r>
    </w:p>
    <w:p w:rsidR="0064629B" w:rsidRDefault="00291AD9" w:rsidP="00EB7CE8">
      <w:pPr>
        <w:ind w:left="720"/>
        <w:jc w:val="both"/>
      </w:pPr>
      <w:r w:rsidRPr="00291AD9">
        <w:rPr>
          <w:b/>
        </w:rPr>
        <w:t>Action</w:t>
      </w:r>
      <w:r>
        <w:rPr>
          <w:b/>
        </w:rPr>
        <w:t xml:space="preserve"> Plan</w:t>
      </w:r>
      <w:r>
        <w:t xml:space="preserve"> – COAAB will develop liturgical resources such as a Clergy Manuals with suggested order of services and liturgies within the next year.  COAAB will establish a Worship &amp; Arts Department that will gather and make liturgical resources available to its members and delegates as well as make them available online and in hardcopy form.</w:t>
      </w:r>
    </w:p>
    <w:p w:rsidR="00EB7CE8" w:rsidRDefault="00EB7CE8" w:rsidP="006645C3">
      <w:pPr>
        <w:pStyle w:val="Heading1"/>
        <w:numPr>
          <w:ilvl w:val="0"/>
          <w:numId w:val="1"/>
        </w:numPr>
      </w:pPr>
      <w:r>
        <w:t>Mission and Outreach</w:t>
      </w:r>
    </w:p>
    <w:p w:rsidR="00EB7CE8" w:rsidRDefault="00EB7CE8" w:rsidP="00EB7CE8">
      <w:pPr>
        <w:jc w:val="both"/>
      </w:pPr>
      <w:r>
        <w:t xml:space="preserve">COAAB </w:t>
      </w:r>
      <w:r w:rsidRPr="00EB7CE8">
        <w:t>will develop an Outreach and Mission ministry that involves</w:t>
      </w:r>
      <w:r>
        <w:t xml:space="preserve"> building new churches and missions, disaster relief, and support of missionary endeavors at home and aboard. COAAB</w:t>
      </w:r>
      <w:r w:rsidR="00536053">
        <w:t>,</w:t>
      </w:r>
      <w:r>
        <w:t xml:space="preserve"> since the bulk of its membership and delegates consist of bishops and apostles, it shall respond to Saint Paul’s called to Timothy, his son in the gospel, to do the Work of the Evangelist.</w:t>
      </w:r>
    </w:p>
    <w:p w:rsidR="00EB7CE8" w:rsidRDefault="00EB7CE8" w:rsidP="00EB7CE8">
      <w:pPr>
        <w:ind w:left="720"/>
        <w:jc w:val="both"/>
      </w:pPr>
      <w:r>
        <w:t xml:space="preserve">Objective 1 – COAAB </w:t>
      </w:r>
      <w:r w:rsidRPr="00EB7CE8">
        <w:t xml:space="preserve">will regularly communicate with the </w:t>
      </w:r>
      <w:r>
        <w:t>membership and delegates</w:t>
      </w:r>
      <w:r w:rsidRPr="00EB7CE8">
        <w:t xml:space="preserve"> about outreach and mission opportunities,</w:t>
      </w:r>
      <w:r>
        <w:t xml:space="preserve"> looking for ways to involve its memberships and their communions in such missionary and evangelistic programs.</w:t>
      </w:r>
    </w:p>
    <w:p w:rsidR="00EB7CE8" w:rsidRDefault="00EB7CE8" w:rsidP="00EB7CE8">
      <w:pPr>
        <w:ind w:left="720"/>
        <w:jc w:val="both"/>
      </w:pPr>
      <w:r>
        <w:t xml:space="preserve">Objective 2 – COAAB </w:t>
      </w:r>
      <w:r w:rsidRPr="00EB7CE8">
        <w:t>will identify the needs of the local, regional, national and global communities and seek to provide responding out</w:t>
      </w:r>
      <w:r>
        <w:t>reach and mission opportunities in partnership with its membership and their communions as well as seeking financial support for such endeavors from the business sector.  COAAB will seek to develop for-profit entities that will finance such programs as well.</w:t>
      </w:r>
    </w:p>
    <w:p w:rsidR="00EB7CE8" w:rsidRDefault="00EB7CE8" w:rsidP="00EB7CE8">
      <w:pPr>
        <w:ind w:left="720"/>
        <w:jc w:val="both"/>
      </w:pPr>
      <w:r>
        <w:t>Objective 3 – COAAB shall establish other branches which shall be accountable to the USA office</w:t>
      </w:r>
      <w:r w:rsidR="004B2F20">
        <w:t xml:space="preserve"> which shall facilitate its work and programs in other parts of the wor</w:t>
      </w:r>
      <w:r w:rsidR="00C0341A">
        <w:t>l</w:t>
      </w:r>
      <w:r w:rsidR="004B2F20">
        <w:t>d. COAAB exist to support the work of the body of Christ by providing training for clergy, accrediting Holy Orders, bringing apostles, bishops, clergy and brethren together for fellowship, inspiration, training, synod meetings, and Worship around the Table of the Word and the Table of the Eucharist.</w:t>
      </w:r>
    </w:p>
    <w:p w:rsidR="00C0341A" w:rsidRDefault="00C0341A" w:rsidP="00EB7CE8">
      <w:pPr>
        <w:ind w:left="720"/>
        <w:jc w:val="both"/>
      </w:pPr>
      <w:r w:rsidRPr="00C0341A">
        <w:rPr>
          <w:b/>
        </w:rPr>
        <w:t>Action Plan</w:t>
      </w:r>
      <w:r>
        <w:t xml:space="preserve"> – COAAB Annual Congress shall cover topics that are relevant to the Churches and Communions.  COAAB shall host on-site training from state to state, during convocations and retreats that will aid the Body of Christ.  COAAB within the next year will formulate and develop a plan to establish offices in Africa, Europe and on other continents. </w:t>
      </w:r>
    </w:p>
    <w:p w:rsidR="00C0341A" w:rsidRDefault="00C0341A" w:rsidP="00EB7CE8">
      <w:pPr>
        <w:ind w:left="720"/>
        <w:jc w:val="both"/>
      </w:pPr>
      <w:r>
        <w:t xml:space="preserve">Within the next year, COAAB will form a for-profit entity by the name of The COAAB Corporation that will </w:t>
      </w:r>
      <w:r w:rsidR="00847131">
        <w:t>help provide additional sources of income to aid COAAB in obtaining its goals and objectives.</w:t>
      </w:r>
    </w:p>
    <w:p w:rsidR="00847131" w:rsidRDefault="00847131" w:rsidP="00EB7CE8">
      <w:pPr>
        <w:ind w:left="720"/>
        <w:jc w:val="both"/>
      </w:pPr>
      <w:r>
        <w:t>Within the next year, COAAB will through its Vicar of Ministerial Development find and locate missionary and evangelistic opportunities where COAAB can send out mission teams as well as assist COAAB in finding resources to finance a mission trip.  COAAB shall work with the various communions in locating those among them that we can assist in their local program of building up the ministry.  The Goal is to develop teams that are able to spend up to three to six months in any given location.</w:t>
      </w:r>
    </w:p>
    <w:p w:rsidR="004B2F20" w:rsidRDefault="004B2F20" w:rsidP="006645C3">
      <w:pPr>
        <w:pStyle w:val="Heading1"/>
        <w:numPr>
          <w:ilvl w:val="0"/>
          <w:numId w:val="1"/>
        </w:numPr>
      </w:pPr>
      <w:r>
        <w:t>Episcopal and Clerical Formation</w:t>
      </w:r>
    </w:p>
    <w:p w:rsidR="004B2F20" w:rsidRDefault="004B2F20" w:rsidP="004B2F20">
      <w:pPr>
        <w:jc w:val="both"/>
      </w:pPr>
      <w:r>
        <w:t xml:space="preserve">COAAB </w:t>
      </w:r>
      <w:r w:rsidRPr="004B2F20">
        <w:t>will</w:t>
      </w:r>
      <w:r>
        <w:t xml:space="preserve"> design a comprehensive Episcopal and Clerical</w:t>
      </w:r>
      <w:r w:rsidRPr="004B2F20">
        <w:t xml:space="preserve"> Formation program that will be the hallmark for the </w:t>
      </w:r>
      <w:r>
        <w:t>Pentecostal</w:t>
      </w:r>
      <w:r w:rsidRPr="004B2F20">
        <w:t xml:space="preserve"> Christian </w:t>
      </w:r>
      <w:r>
        <w:t>around the world. These programs shall be geared towards the apostolate, the bishopric, the clergy, ministry of helps and the laity.  The formation programs shall foster and produce excellence among those who receive such training.</w:t>
      </w:r>
    </w:p>
    <w:p w:rsidR="004B2F20" w:rsidRDefault="004B2F20" w:rsidP="004B2F20">
      <w:pPr>
        <w:ind w:left="720"/>
        <w:jc w:val="both"/>
      </w:pPr>
      <w:r>
        <w:t xml:space="preserve">Objective 1 – COAAB </w:t>
      </w:r>
      <w:r w:rsidRPr="004B2F20">
        <w:t xml:space="preserve">will provide a clearly defined curriculum </w:t>
      </w:r>
      <w:r>
        <w:t xml:space="preserve">of Spiritual Formation for all </w:t>
      </w:r>
      <w:r w:rsidRPr="004B2F20">
        <w:t>levels</w:t>
      </w:r>
      <w:r>
        <w:t xml:space="preserve"> of ministry in the church</w:t>
      </w:r>
      <w:r w:rsidRPr="004B2F20">
        <w:t>, including</w:t>
      </w:r>
      <w:r>
        <w:t xml:space="preserve"> the annual congress,</w:t>
      </w:r>
      <w:r w:rsidRPr="004B2F20">
        <w:t xml:space="preserve"> workshops and retreats provided by </w:t>
      </w:r>
      <w:r>
        <w:t>COAAB</w:t>
      </w:r>
      <w:r w:rsidRPr="004B2F20">
        <w:t xml:space="preserve"> alone or in collaboration with other organizations, resulting in personal and congregational</w:t>
      </w:r>
      <w:r w:rsidR="00536053">
        <w:t>/communion</w:t>
      </w:r>
      <w:r w:rsidRPr="004B2F20">
        <w:t xml:space="preserve"> transformation</w:t>
      </w:r>
      <w:r>
        <w:t xml:space="preserve"> for those who are members</w:t>
      </w:r>
      <w:r w:rsidRPr="004B2F20">
        <w:t>,</w:t>
      </w:r>
      <w:r>
        <w:t xml:space="preserve"> the delegates and those who obtain its materials.</w:t>
      </w:r>
    </w:p>
    <w:p w:rsidR="004B2F20" w:rsidRDefault="004B2F20" w:rsidP="004B2F20">
      <w:pPr>
        <w:ind w:left="720"/>
        <w:jc w:val="both"/>
      </w:pPr>
      <w:r>
        <w:t xml:space="preserve">Objective 2 – COAAB will develop on-site and online courses as well as </w:t>
      </w:r>
      <w:r w:rsidR="00E716F1">
        <w:t>tailor-made courses that are specific to the Communions requesting our assistance and resources. These courses will encourage excellence in ministry.</w:t>
      </w:r>
    </w:p>
    <w:p w:rsidR="00847131" w:rsidRDefault="00E716F1" w:rsidP="004B2F20">
      <w:pPr>
        <w:ind w:left="720"/>
        <w:jc w:val="both"/>
      </w:pPr>
      <w:r>
        <w:t>Objective 3 – COAAB will develop an episcopal training course that can be used by its member communions and those who seek out its resources. This will also include training courses in Liturgy, Adjutancy, and Canon Law among other sacred disciplines.</w:t>
      </w:r>
    </w:p>
    <w:p w:rsidR="00847131" w:rsidRDefault="00847131" w:rsidP="004B2F20">
      <w:pPr>
        <w:ind w:left="720"/>
        <w:jc w:val="both"/>
      </w:pPr>
      <w:r>
        <w:rPr>
          <w:b/>
        </w:rPr>
        <w:t>Action plan</w:t>
      </w:r>
      <w:r>
        <w:t xml:space="preserve"> – COAAB Annual Congress &amp; Syllabus is currently one avenue we provide training and materials.  COAAB will within the next year develop an Episcopal Training Curriculum for those aspiring to the Apostleship and the Episcopacy. Such will be made available by the time of the next annual congress session in 2015.</w:t>
      </w:r>
    </w:p>
    <w:p w:rsidR="00E716F1" w:rsidRDefault="00847131" w:rsidP="004B2F20">
      <w:pPr>
        <w:ind w:left="720"/>
        <w:jc w:val="both"/>
      </w:pPr>
      <w:r>
        <w:rPr>
          <w:b/>
        </w:rPr>
        <w:t>Other curriculum</w:t>
      </w:r>
      <w:r>
        <w:t xml:space="preserve"> – Other curriculums will be develop for diaconal and presbyterial formation as well as </w:t>
      </w:r>
      <w:r w:rsidR="000F4991">
        <w:t>How to Manuals on setting up and starting a Church, Developing a Diocese and Starting a Communion of Churches.</w:t>
      </w:r>
      <w:r>
        <w:t xml:space="preserve">  </w:t>
      </w:r>
      <w:r w:rsidR="00E716F1">
        <w:t xml:space="preserve"> </w:t>
      </w:r>
      <w:r w:rsidR="000F4991">
        <w:t>Manuals that deal with the Adjutancy, Liturgical Ministers and Canon Lawyers will be develop as well in the next year to be presented to the 2015 Congress in at least draft form and finalized by 2016.</w:t>
      </w:r>
    </w:p>
    <w:p w:rsidR="00E716F1" w:rsidRDefault="00E716F1" w:rsidP="006645C3">
      <w:pPr>
        <w:pStyle w:val="Heading1"/>
        <w:numPr>
          <w:ilvl w:val="0"/>
          <w:numId w:val="1"/>
        </w:numPr>
      </w:pPr>
      <w:r>
        <w:t>Social Services Ministries</w:t>
      </w:r>
    </w:p>
    <w:p w:rsidR="00E716F1" w:rsidRDefault="00E716F1" w:rsidP="00E716F1">
      <w:pPr>
        <w:jc w:val="both"/>
      </w:pPr>
      <w:r>
        <w:t>COAAB shall establish a ministry known as DOORS OF HOPE.  This shall become the non-profit community development and soci</w:t>
      </w:r>
      <w:r w:rsidR="00536053">
        <w:t>al services arm of the Congress</w:t>
      </w:r>
      <w:r>
        <w:t>. This Congress through its Synod of Episcopates will issue past</w:t>
      </w:r>
      <w:r w:rsidR="00536053">
        <w:t>oral statements and offer</w:t>
      </w:r>
      <w:r>
        <w:t xml:space="preserve"> solutions to problems and issues facing the nation and the world. </w:t>
      </w:r>
    </w:p>
    <w:p w:rsidR="00E716F1" w:rsidRDefault="00E716F1" w:rsidP="00E716F1">
      <w:pPr>
        <w:ind w:left="720"/>
        <w:jc w:val="both"/>
      </w:pPr>
      <w:r>
        <w:t>Objective 1 – COAAB will offer social services ministry and services. These services and opportunities may involve job referral and placement, feeding program/food banks, shelter for the homeless, thrift store and soup kitchens.</w:t>
      </w:r>
    </w:p>
    <w:p w:rsidR="00E716F1" w:rsidRDefault="00E716F1" w:rsidP="00E716F1">
      <w:pPr>
        <w:ind w:left="720"/>
        <w:jc w:val="both"/>
      </w:pPr>
      <w:r>
        <w:t xml:space="preserve">Objective 2 – COAAB </w:t>
      </w:r>
      <w:r w:rsidRPr="00E716F1">
        <w:t>will seek to engage people in social events, special events and</w:t>
      </w:r>
      <w:r>
        <w:t xml:space="preserve"> programs that will raise social awaren</w:t>
      </w:r>
      <w:r w:rsidR="009C31F0">
        <w:t>ess and deal with societal ills, thereby doing as our Savior has done according to Luke chapter 4.</w:t>
      </w:r>
    </w:p>
    <w:p w:rsidR="009C31F0" w:rsidRDefault="009C31F0" w:rsidP="00E716F1">
      <w:pPr>
        <w:ind w:left="720"/>
        <w:jc w:val="both"/>
      </w:pPr>
      <w:r>
        <w:t>Objective 3 – COAAB each year will feature one project that addresses the community or communities where it is Headquarter</w:t>
      </w:r>
      <w:r w:rsidR="00536053">
        <w:t>ed</w:t>
      </w:r>
      <w:r>
        <w:t xml:space="preserve"> in and/or the communities its member communions, bishops and apostles are located in. This project will demonstrate the love of Christ and that COAAB is more than just another gathering of clergy.  COAAB is about doing the WORK of the Kingdom. One of the projects that should be address, especially in its founding city is Homelessness.  Another major project COAAB should address is “black on black” crime and dealing with the injustices of society.</w:t>
      </w:r>
    </w:p>
    <w:p w:rsidR="00B42F96" w:rsidRDefault="00B42F96" w:rsidP="00E716F1">
      <w:pPr>
        <w:ind w:left="720"/>
        <w:jc w:val="both"/>
      </w:pPr>
      <w:r>
        <w:t>Objective 4 – DOORS OF HOPE shall become a self-sustaining entity.  It shall have the Congress as it sole member.  It shall have a board that is accountable to the Congress. DOORS OF HOPE shall be located in each state there are COAAB members and shall obtain funding on a national and international level so that it may assist member communions in their social services outreach and their mission programs.</w:t>
      </w:r>
    </w:p>
    <w:p w:rsidR="000F4991" w:rsidRDefault="000F4991" w:rsidP="00E716F1">
      <w:pPr>
        <w:ind w:left="720"/>
        <w:jc w:val="both"/>
      </w:pPr>
      <w:r w:rsidRPr="000F4991">
        <w:rPr>
          <w:b/>
        </w:rPr>
        <w:t>Action plan</w:t>
      </w:r>
      <w:r>
        <w:t xml:space="preserve"> – By the time of the 2015 Congress Session, COAAB will have established DOORS OF HOPE Community Development Corporation. This will be a 501c3 corporation that will accomplish the goals and objection </w:t>
      </w:r>
      <w:r w:rsidR="00803FD9">
        <w:t>mention under topic number 4.  It shall also work in the area to help deal with black on black crimes, injustice, race relations and etc.</w:t>
      </w:r>
    </w:p>
    <w:p w:rsidR="009C31F0" w:rsidRDefault="009C31F0" w:rsidP="006645C3">
      <w:pPr>
        <w:pStyle w:val="Heading1"/>
        <w:numPr>
          <w:ilvl w:val="0"/>
          <w:numId w:val="1"/>
        </w:numPr>
      </w:pPr>
      <w:r>
        <w:t>Ministry and Leadership Development</w:t>
      </w:r>
    </w:p>
    <w:p w:rsidR="009C31F0" w:rsidRDefault="009C31F0" w:rsidP="009C31F0">
      <w:pPr>
        <w:jc w:val="both"/>
      </w:pPr>
      <w:r>
        <w:t xml:space="preserve">COAAB </w:t>
      </w:r>
      <w:r w:rsidRPr="009C31F0">
        <w:t xml:space="preserve">will become a </w:t>
      </w:r>
      <w:r>
        <w:t>congress</w:t>
      </w:r>
      <w:r w:rsidRPr="009C31F0">
        <w:t xml:space="preserve"> that continually engages every member</w:t>
      </w:r>
      <w:r>
        <w:t xml:space="preserve">, communion </w:t>
      </w:r>
      <w:r w:rsidRPr="009C31F0">
        <w:t>and friend</w:t>
      </w:r>
      <w:r>
        <w:t>s</w:t>
      </w:r>
      <w:r w:rsidRPr="009C31F0">
        <w:t xml:space="preserve"> in ministry and every ministry in mission by recruiting and retaining a diverse group of servant leaders who will help lead a broad base of ministry opportunities across all areas of the church</w:t>
      </w:r>
      <w:r>
        <w:t xml:space="preserve"> world</w:t>
      </w:r>
      <w:r w:rsidRPr="009C31F0">
        <w:t>.</w:t>
      </w:r>
    </w:p>
    <w:p w:rsidR="009C31F0" w:rsidRDefault="009C31F0" w:rsidP="009C31F0">
      <w:pPr>
        <w:ind w:left="720"/>
        <w:jc w:val="both"/>
      </w:pPr>
      <w:r>
        <w:t>Objective 1 – COAAB shall identify and</w:t>
      </w:r>
      <w:r w:rsidR="005D7692">
        <w:t xml:space="preserve"> train up and coming leaders</w:t>
      </w:r>
      <w:r>
        <w:t xml:space="preserve"> from among its membership to ensu</w:t>
      </w:r>
      <w:r w:rsidR="00536053">
        <w:t>re the stability of the Congress</w:t>
      </w:r>
      <w:r>
        <w:t xml:space="preserve"> and its future grow and development.</w:t>
      </w:r>
      <w:r w:rsidR="005D7692">
        <w:t xml:space="preserve"> This will include assisting its members in doing the same to ensure their communions growth and development. Assist in the Ordination, Consecration and Affirmation of Bishops, Apostles and Senior Leadership.</w:t>
      </w:r>
    </w:p>
    <w:p w:rsidR="005D7692" w:rsidRDefault="005D7692" w:rsidP="009C31F0">
      <w:pPr>
        <w:ind w:left="720"/>
        <w:jc w:val="both"/>
      </w:pPr>
      <w:r>
        <w:t>Objective 2 – COAAB shall assist, develop and raise up</w:t>
      </w:r>
      <w:r w:rsidR="00536053">
        <w:t xml:space="preserve"> communions that will be vibrant</w:t>
      </w:r>
      <w:r>
        <w:t xml:space="preserve"> and on fire for God.  COAAB will raise up communions that will bear fruit that will remain and leadership teams that are trained and develop</w:t>
      </w:r>
      <w:r w:rsidR="00536053">
        <w:t>ed</w:t>
      </w:r>
      <w:r>
        <w:t xml:space="preserve">.  COAAB will assist in the recognitions and establishment of new communions and taking them through the proper procedures and protocol to fully and orderly establish </w:t>
      </w:r>
      <w:r w:rsidR="00BC7FE1">
        <w:t>them</w:t>
      </w:r>
      <w:r>
        <w:t>.</w:t>
      </w:r>
    </w:p>
    <w:p w:rsidR="005D7692" w:rsidRDefault="005D7692" w:rsidP="00617233">
      <w:pPr>
        <w:jc w:val="both"/>
      </w:pPr>
      <w:r>
        <w:t>COAAB will become a Resource Center</w:t>
      </w:r>
      <w:r w:rsidRPr="005D7692">
        <w:t xml:space="preserve"> both in the </w:t>
      </w:r>
      <w:r>
        <w:t>United States of America and on a Global level</w:t>
      </w:r>
      <w:r w:rsidRPr="005D7692">
        <w:t xml:space="preserve"> to provide leadership development training and resources for </w:t>
      </w:r>
      <w:r>
        <w:t>communions, bishops, apostles and their clergy.</w:t>
      </w:r>
    </w:p>
    <w:p w:rsidR="005D7692" w:rsidRDefault="005D7692" w:rsidP="00617233">
      <w:pPr>
        <w:ind w:left="720"/>
        <w:jc w:val="both"/>
      </w:pPr>
      <w:r>
        <w:t xml:space="preserve">Objective 1 – COAAB </w:t>
      </w:r>
      <w:r w:rsidRPr="005D7692">
        <w:t xml:space="preserve">will continually look for ways to support new churches and </w:t>
      </w:r>
      <w:r>
        <w:t xml:space="preserve">communions </w:t>
      </w:r>
      <w:r w:rsidRPr="005D7692">
        <w:t xml:space="preserve">that share </w:t>
      </w:r>
      <w:r>
        <w:t>its ecumenical vision of Christianity.</w:t>
      </w:r>
    </w:p>
    <w:p w:rsidR="005D7692" w:rsidRDefault="005D7692" w:rsidP="00617233">
      <w:pPr>
        <w:ind w:left="720"/>
        <w:jc w:val="both"/>
      </w:pPr>
      <w:r>
        <w:t xml:space="preserve">Objective 2 – COAAB </w:t>
      </w:r>
      <w:r w:rsidRPr="005D7692">
        <w:t>will provide an annual event</w:t>
      </w:r>
      <w:r>
        <w:t xml:space="preserve"> </w:t>
      </w:r>
      <w:r w:rsidRPr="005D7692">
        <w:t xml:space="preserve">to bring </w:t>
      </w:r>
      <w:r>
        <w:t>bishops, apostles, clergy</w:t>
      </w:r>
      <w:r w:rsidRPr="005D7692">
        <w:t xml:space="preserve"> and lay leaders of </w:t>
      </w:r>
      <w:r>
        <w:t xml:space="preserve">the </w:t>
      </w:r>
      <w:r w:rsidR="00617233">
        <w:t>various</w:t>
      </w:r>
      <w:r w:rsidRPr="005D7692">
        <w:t xml:space="preserve"> Christian churches to the </w:t>
      </w:r>
      <w:r w:rsidR="00617233" w:rsidRPr="00617233">
        <w:t>Annual Congress in Septembe</w:t>
      </w:r>
      <w:r w:rsidR="00617233">
        <w:t>r</w:t>
      </w:r>
      <w:r w:rsidR="00617233" w:rsidRPr="00617233">
        <w:t xml:space="preserve"> </w:t>
      </w:r>
      <w:r w:rsidRPr="005D7692">
        <w:t xml:space="preserve">for leadership training and the </w:t>
      </w:r>
      <w:r w:rsidR="00617233">
        <w:t xml:space="preserve">COAAB </w:t>
      </w:r>
      <w:r w:rsidRPr="005D7692">
        <w:t>worship experience.</w:t>
      </w:r>
    </w:p>
    <w:p w:rsidR="00617233" w:rsidRDefault="00617233" w:rsidP="00617233">
      <w:pPr>
        <w:ind w:left="720"/>
        <w:jc w:val="both"/>
      </w:pPr>
      <w:r>
        <w:t>Objective 3 – COAAB will seek to provide educational opportunities either through partnership with reputable educational institutions or through its own educational institutions.  COAAB will encourage its members to take advantage of continuing education opportunities.</w:t>
      </w:r>
    </w:p>
    <w:p w:rsidR="00617233" w:rsidRDefault="00617233" w:rsidP="006645C3">
      <w:pPr>
        <w:pStyle w:val="Heading1"/>
        <w:numPr>
          <w:ilvl w:val="0"/>
          <w:numId w:val="1"/>
        </w:numPr>
      </w:pPr>
      <w:r>
        <w:t>Finances and Development</w:t>
      </w:r>
    </w:p>
    <w:p w:rsidR="00617233" w:rsidRDefault="00617233" w:rsidP="00617233">
      <w:pPr>
        <w:jc w:val="both"/>
      </w:pPr>
      <w:r>
        <w:t>COAAB will develop a financial plan that shall help it obtain the resources ne</w:t>
      </w:r>
      <w:r w:rsidR="00645238">
        <w:t>eded to meet its budgetary need</w:t>
      </w:r>
      <w:r>
        <w:t xml:space="preserve"> and that will help it further its missions and objectives.</w:t>
      </w:r>
    </w:p>
    <w:p w:rsidR="00617233" w:rsidRDefault="00617233" w:rsidP="00617233">
      <w:pPr>
        <w:ind w:left="720"/>
        <w:jc w:val="both"/>
      </w:pPr>
      <w:r>
        <w:t>Objective 1 – COAAB shall keep</w:t>
      </w:r>
      <w:r w:rsidR="00BC7FE1">
        <w:t xml:space="preserve"> the registration for its events </w:t>
      </w:r>
      <w:r>
        <w:t>at a level that is economical and affordable to all.</w:t>
      </w:r>
      <w:r w:rsidR="006645C3">
        <w:t xml:space="preserve">  COAAB shall seek to increase attendance at all of its meetings.</w:t>
      </w:r>
    </w:p>
    <w:p w:rsidR="00617233" w:rsidRDefault="00617233" w:rsidP="00617233">
      <w:pPr>
        <w:ind w:left="720"/>
        <w:jc w:val="both"/>
      </w:pPr>
      <w:r>
        <w:t>Objective 2 – COAAB shall devise a plan whereby its membership contribute monthly</w:t>
      </w:r>
      <w:r w:rsidR="00BC7FE1">
        <w:t xml:space="preserve"> or at some scheduled time</w:t>
      </w:r>
      <w:r>
        <w:t xml:space="preserve"> to its program as well as seek out those businesses and persons who will sponsor its programs.</w:t>
      </w:r>
    </w:p>
    <w:p w:rsidR="00617233" w:rsidRDefault="00617233" w:rsidP="00617233">
      <w:pPr>
        <w:ind w:left="720"/>
        <w:jc w:val="both"/>
      </w:pPr>
      <w:r>
        <w:t xml:space="preserve">Objective 3 – COAAB shall establish businesses that will provide jobs for its member communion membership as well as contribute monthly to the budget of COAAB by making donations of at least 10% of that business </w:t>
      </w:r>
      <w:r w:rsidR="00BC7FE1">
        <w:t>gross</w:t>
      </w:r>
      <w:r>
        <w:t xml:space="preserve"> income.</w:t>
      </w:r>
      <w:r w:rsidR="00BC7FE1">
        <w:t xml:space="preserve">  Said businesses will have COAAB as its sole stockholder.</w:t>
      </w:r>
    </w:p>
    <w:p w:rsidR="00BC7FE1" w:rsidRDefault="00BC7FE1" w:rsidP="00617233">
      <w:pPr>
        <w:ind w:left="720"/>
        <w:jc w:val="both"/>
      </w:pPr>
      <w:r>
        <w:t>Objective 4 – COAAB shall establish a working office in Atlanta for its Headquarters as well as regional offices to deal with the area of Ecumenical Relations and Ministerial Development.</w:t>
      </w:r>
      <w:r w:rsidR="00637D33">
        <w:t xml:space="preserve"> One of our goals is to have UN observer status.</w:t>
      </w:r>
    </w:p>
    <w:p w:rsidR="00BC7FE1" w:rsidRDefault="00BC7FE1" w:rsidP="00617233">
      <w:pPr>
        <w:ind w:left="720"/>
        <w:jc w:val="both"/>
      </w:pPr>
      <w:r>
        <w:t>Objective 5 – COAAB shall work in conjunctions with the primates who are a member of this CONGRESS to develop a minimum salary fund for their various communions</w:t>
      </w:r>
      <w:r w:rsidR="00D877C4">
        <w:t>.</w:t>
      </w:r>
    </w:p>
    <w:p w:rsidR="00BC7FE1" w:rsidRDefault="00BC7FE1" w:rsidP="00617233">
      <w:pPr>
        <w:ind w:left="720"/>
        <w:jc w:val="both"/>
      </w:pPr>
      <w:r>
        <w:t>Objective 6 – COAAB shall develop or assist in the development of retirement plans, insurance plans and the like or encourage the development of such among its members.</w:t>
      </w:r>
    </w:p>
    <w:p w:rsidR="00BC7FE1" w:rsidRDefault="00BC7FE1" w:rsidP="00617233">
      <w:pPr>
        <w:ind w:left="720"/>
        <w:jc w:val="both"/>
      </w:pPr>
      <w:r>
        <w:t>Objective 7 – COAAB shall issue a report on the financials annual</w:t>
      </w:r>
      <w:r w:rsidR="00D877C4">
        <w:t>ly</w:t>
      </w:r>
      <w:r>
        <w:t xml:space="preserve"> for the previous Congress at its annual meeting in September.</w:t>
      </w:r>
    </w:p>
    <w:p w:rsidR="00BC7FE1" w:rsidRDefault="00BC7FE1" w:rsidP="006645C3">
      <w:pPr>
        <w:pStyle w:val="Heading1"/>
        <w:numPr>
          <w:ilvl w:val="0"/>
          <w:numId w:val="1"/>
        </w:numPr>
      </w:pPr>
      <w:r>
        <w:t>Communication</w:t>
      </w:r>
    </w:p>
    <w:p w:rsidR="00BC7FE1" w:rsidRDefault="00BC7FE1" w:rsidP="00BC7FE1">
      <w:pPr>
        <w:jc w:val="both"/>
      </w:pPr>
      <w:r>
        <w:t xml:space="preserve">COAAB </w:t>
      </w:r>
      <w:r w:rsidRPr="00BC7FE1">
        <w:t>will implement a plan for raising the visibility of the con</w:t>
      </w:r>
      <w:r>
        <w:t>gress</w:t>
      </w:r>
      <w:r w:rsidRPr="00BC7FE1">
        <w:t xml:space="preserve"> at a local, regional, national and international level while also implementing a culture of transparency in all print and non-print media. </w:t>
      </w:r>
    </w:p>
    <w:p w:rsidR="00DA5AA0" w:rsidRDefault="00DA5AA0" w:rsidP="00DA5AA0">
      <w:pPr>
        <w:ind w:left="720"/>
        <w:jc w:val="both"/>
      </w:pPr>
      <w:r>
        <w:t xml:space="preserve">Objective 1 – COAAB </w:t>
      </w:r>
      <w:r w:rsidRPr="00DA5AA0">
        <w:t xml:space="preserve">will continually work with local public relations entities to increase the visibility of </w:t>
      </w:r>
      <w:r>
        <w:t>the Congress</w:t>
      </w:r>
      <w:r w:rsidRPr="00DA5AA0">
        <w:t xml:space="preserve"> in print, television, web and social media.</w:t>
      </w:r>
    </w:p>
    <w:p w:rsidR="002A410D" w:rsidRDefault="00DA5AA0" w:rsidP="00DA5AA0">
      <w:pPr>
        <w:ind w:left="720"/>
        <w:jc w:val="both"/>
      </w:pPr>
      <w:r>
        <w:t>Objective 2 – COAAB will continue to develop its website and online presence as well as its print and video media fo</w:t>
      </w:r>
      <w:r w:rsidR="002A410D">
        <w:t xml:space="preserve">rmats </w:t>
      </w:r>
      <w:r w:rsidR="002A410D" w:rsidRPr="002A410D">
        <w:t xml:space="preserve">and new and innovative communication tools. </w:t>
      </w:r>
    </w:p>
    <w:p w:rsidR="002A410D" w:rsidRDefault="002A410D" w:rsidP="00DA5AA0">
      <w:pPr>
        <w:ind w:left="720"/>
        <w:jc w:val="both"/>
      </w:pPr>
      <w:r>
        <w:t>Objective 3 – COAAB will seek to raise awareness of its presence and its programs and thereby increase its attendance at its annual congress.</w:t>
      </w:r>
    </w:p>
    <w:p w:rsidR="002A410D" w:rsidRDefault="002A410D" w:rsidP="00DA5AA0">
      <w:pPr>
        <w:ind w:left="720"/>
        <w:jc w:val="both"/>
      </w:pPr>
      <w:r>
        <w:t xml:space="preserve">Objective 4 – COAAB </w:t>
      </w:r>
      <w:r w:rsidRPr="002A410D">
        <w:t>will develop standards for all communication</w:t>
      </w:r>
      <w:r w:rsidR="00B42F96">
        <w:t xml:space="preserve"> and materials</w:t>
      </w:r>
      <w:r w:rsidRPr="002A410D">
        <w:t xml:space="preserve"> being created and disbursed under the </w:t>
      </w:r>
      <w:r w:rsidR="00B42F96">
        <w:t>COAAB</w:t>
      </w:r>
      <w:r w:rsidRPr="002A410D">
        <w:t xml:space="preserve"> brand.</w:t>
      </w:r>
    </w:p>
    <w:p w:rsidR="00DA5AA0" w:rsidRDefault="00DA5AA0" w:rsidP="006645C3">
      <w:pPr>
        <w:pStyle w:val="Heading1"/>
        <w:numPr>
          <w:ilvl w:val="0"/>
          <w:numId w:val="1"/>
        </w:numPr>
      </w:pPr>
      <w:r>
        <w:t>Governance</w:t>
      </w:r>
    </w:p>
    <w:p w:rsidR="00DA5AA0" w:rsidRDefault="00DA5AA0" w:rsidP="00DA5AA0">
      <w:pPr>
        <w:jc w:val="both"/>
      </w:pPr>
      <w:r w:rsidRPr="00DA5AA0">
        <w:t xml:space="preserve">The </w:t>
      </w:r>
      <w:r>
        <w:t>President-Bishop and Advisory Board</w:t>
      </w:r>
      <w:r w:rsidRPr="00DA5AA0">
        <w:t xml:space="preserve"> of </w:t>
      </w:r>
      <w:r>
        <w:t>COAAB</w:t>
      </w:r>
      <w:r w:rsidRPr="00DA5AA0">
        <w:t xml:space="preserve"> will maintain a governance structure that provides effective oversight of the vision, mission, strategic plan and financial operations of the c</w:t>
      </w:r>
      <w:r>
        <w:t>ongress</w:t>
      </w:r>
      <w:r w:rsidRPr="00DA5AA0">
        <w:t>.</w:t>
      </w:r>
    </w:p>
    <w:p w:rsidR="00DA5AA0" w:rsidRDefault="00DA5AA0" w:rsidP="00DA5AA0">
      <w:pPr>
        <w:ind w:left="720"/>
        <w:jc w:val="both"/>
      </w:pPr>
      <w:r>
        <w:t>Objective 1 – The COAAB President shall be responsible for the day to day operations of the congress through the Office of the President (archbishop). All congressional staff shall be accountable to him and serve at his pleasure.</w:t>
      </w:r>
    </w:p>
    <w:p w:rsidR="00DA5AA0" w:rsidRDefault="00DA5AA0" w:rsidP="00DA5AA0">
      <w:pPr>
        <w:ind w:left="720"/>
        <w:jc w:val="both"/>
      </w:pPr>
      <w:r>
        <w:t>Objective 2 – COAAB shall operate on the principle that its bishops and apostles are sacramentally equals. This congress shall have a synod with a define</w:t>
      </w:r>
      <w:r w:rsidR="00D877C4">
        <w:t>d</w:t>
      </w:r>
      <w:r>
        <w:t xml:space="preserve"> function as well as advisory board with a defined function.  The Synod and Advisory Board are require and shall be expected to meet annually.  Its President-bishop shall serve as the </w:t>
      </w:r>
      <w:r w:rsidRPr="00DA5AA0">
        <w:rPr>
          <w:b/>
          <w:i/>
        </w:rPr>
        <w:t>primus</w:t>
      </w:r>
      <w:r>
        <w:t xml:space="preserve"> of the Congress, which means he is </w:t>
      </w:r>
      <w:r w:rsidRPr="00DA5AA0">
        <w:rPr>
          <w:b/>
          <w:i/>
        </w:rPr>
        <w:t>first among equals</w:t>
      </w:r>
      <w:r>
        <w:t>. He shall appoint the leadership of the Congress</w:t>
      </w:r>
      <w:r w:rsidR="002A410D">
        <w:t xml:space="preserve"> and shall determine i</w:t>
      </w:r>
      <w:r w:rsidR="00D877C4">
        <w:t xml:space="preserve">ts direction and together with </w:t>
      </w:r>
      <w:r w:rsidR="002A410D">
        <w:t>his team develop the agenda that he has set for each annual session of the congress.</w:t>
      </w:r>
    </w:p>
    <w:p w:rsidR="002A410D" w:rsidRDefault="002A410D" w:rsidP="00DA5AA0">
      <w:pPr>
        <w:ind w:left="720"/>
        <w:jc w:val="both"/>
      </w:pPr>
      <w:r>
        <w:t>Objective 3 – COAAB shall operate in integrity and shall maintain an openness and transparency that shall foster trust and accountability.</w:t>
      </w:r>
    </w:p>
    <w:p w:rsidR="002A410D" w:rsidRDefault="002A410D" w:rsidP="00DA5AA0">
      <w:pPr>
        <w:ind w:left="720"/>
        <w:jc w:val="both"/>
      </w:pPr>
      <w:r>
        <w:t xml:space="preserve">Objective 4 – COAAB shall review its leadership plan and structure from time to time, at least every 3 years, </w:t>
      </w:r>
      <w:r w:rsidRPr="002A410D">
        <w:t>by examining representation and functionality,</w:t>
      </w:r>
      <w:r>
        <w:t xml:space="preserve"> in comparison to other congresses and colleges of episcopates, </w:t>
      </w:r>
      <w:r w:rsidRPr="002A410D">
        <w:t>in order to im</w:t>
      </w:r>
      <w:r w:rsidR="00D877C4">
        <w:t>plement best practices of governance for the congress.</w:t>
      </w:r>
    </w:p>
    <w:p w:rsidR="002A410D" w:rsidRPr="00DA5AA0" w:rsidRDefault="002A410D" w:rsidP="002A410D">
      <w:pPr>
        <w:jc w:val="both"/>
      </w:pPr>
    </w:p>
    <w:p w:rsidR="00DA5AA0" w:rsidRDefault="00B42F96" w:rsidP="006645C3">
      <w:pPr>
        <w:pStyle w:val="Heading1"/>
        <w:numPr>
          <w:ilvl w:val="0"/>
          <w:numId w:val="1"/>
        </w:numPr>
      </w:pPr>
      <w:r>
        <w:t>Cathedral</w:t>
      </w:r>
    </w:p>
    <w:p w:rsidR="00B42F96" w:rsidRDefault="00B42F96" w:rsidP="00B42F96">
      <w:pPr>
        <w:jc w:val="both"/>
      </w:pPr>
      <w:r>
        <w:t xml:space="preserve">COAAB shall develop or secure a site that will serve as the venue for its annual congress that is conducive to Christian </w:t>
      </w:r>
      <w:r w:rsidR="003A5260">
        <w:t>Worship and the</w:t>
      </w:r>
      <w:r>
        <w:t xml:space="preserve"> general and breakout sessions.  This venue should also lend itself to a place to host a welcome reception for all members and registered delegates before the official opening service of the Congress.  This site if own</w:t>
      </w:r>
      <w:r w:rsidR="00D877C4">
        <w:t>ed</w:t>
      </w:r>
      <w:r>
        <w:t xml:space="preserve"> by COAAB shall be rented out during the year to provide for another source of income for COAAB.  Atlanta shall be known as the founding See city of COAAB. </w:t>
      </w:r>
    </w:p>
    <w:p w:rsidR="003A5260" w:rsidRDefault="003A5260" w:rsidP="003A5260">
      <w:pPr>
        <w:ind w:left="720"/>
        <w:jc w:val="both"/>
      </w:pPr>
      <w:r>
        <w:t>Objective 1 – COAAB venue shall serve as a Cathedral for the week of the annual congress. The seating in the chancel area will be reserve for the worship leaders and choir only.</w:t>
      </w:r>
    </w:p>
    <w:p w:rsidR="003A5260" w:rsidRDefault="003A5260" w:rsidP="003A5260">
      <w:pPr>
        <w:ind w:left="720"/>
        <w:jc w:val="both"/>
      </w:pPr>
      <w:r>
        <w:t>Objective 2 – COAAB shall have seating on the front row reserve for members of the congress leadership team who are not a part of the worship team for that given service or chapel.</w:t>
      </w:r>
    </w:p>
    <w:p w:rsidR="003A5260" w:rsidRDefault="003A5260" w:rsidP="003A5260">
      <w:pPr>
        <w:ind w:left="720"/>
        <w:jc w:val="both"/>
      </w:pPr>
      <w:r>
        <w:t>Objective 3 – COAAB shall have Chapel Services that shall be planned by the President with advice from the chaplain and under the direction of the President as presiding officer of the Congress. These chapel services shall be open with prayer and praise and may feature a 10/15 homily from various members of the congress. Chapel shall last for about 45 minutes, starting at 9AM and ending around 9:45AM allowing for a 15 minute break before the General Session begins at 10 AM.</w:t>
      </w:r>
    </w:p>
    <w:p w:rsidR="003A5260" w:rsidRDefault="003A5260" w:rsidP="003A5260">
      <w:pPr>
        <w:ind w:left="720"/>
        <w:jc w:val="both"/>
      </w:pPr>
      <w:r>
        <w:t>Objective 4 – COAAB will start it</w:t>
      </w:r>
      <w:r w:rsidR="00B445DF">
        <w:t>’s</w:t>
      </w:r>
      <w:r>
        <w:t xml:space="preserve"> sessions on-time.  </w:t>
      </w:r>
      <w:r w:rsidR="00B445DF">
        <w:t>Though COAAB does not charge its membership for being late to chapel or the sessions, all are expected to be on-time and all instructors are expected to start and finish on-time.  Instructors may be penalize</w:t>
      </w:r>
      <w:r w:rsidR="00D877C4">
        <w:t>d</w:t>
      </w:r>
      <w:r w:rsidR="00B445DF">
        <w:t xml:space="preserve"> for running over time.</w:t>
      </w:r>
    </w:p>
    <w:p w:rsidR="00B445DF" w:rsidRDefault="00B445DF" w:rsidP="003A5260">
      <w:pPr>
        <w:ind w:left="720"/>
        <w:jc w:val="both"/>
      </w:pPr>
      <w:r>
        <w:t xml:space="preserve">Objective 5 – COAAB shall continue to demonstrate excellence in its annual congress, its Syllabus and its attire.  COAAB shall dress in civic at its sessions.  </w:t>
      </w:r>
      <w:r w:rsidR="00D877C4">
        <w:t>During the o</w:t>
      </w:r>
      <w:r>
        <w:t>pening session all are asked to wear Cassocks [Black Cassocks] or civic attire.  It is okay to wear the colored shirt. Only the Celebrant will wear a stole on the opening night with his cassock. It shall be a tippet or a liturgical stole only.</w:t>
      </w:r>
    </w:p>
    <w:p w:rsidR="00D260BA" w:rsidRDefault="00B445DF" w:rsidP="003A5260">
      <w:pPr>
        <w:ind w:left="720"/>
        <w:jc w:val="both"/>
      </w:pPr>
      <w:r>
        <w:t>Objective 6 – COAAB shall demonstrate excellence during its official closing service which shall feature Holy Communion.  All bishops and apostles will be expected to wear the Chasuble</w:t>
      </w:r>
      <w:r w:rsidR="00D260BA">
        <w:t>, matching stoles</w:t>
      </w:r>
      <w:r>
        <w:t xml:space="preserve"> and Alb (cassock and rochet may be substituted). Elders/Presbyters will be expected to wear Black cassock and surplice with liturgical stoles to match the color of the day (red stoles) or black civic attire with clergy stoles.</w:t>
      </w:r>
      <w:r w:rsidR="00D260BA">
        <w:t xml:space="preserve"> Deacons/License Ministers will wear the Alb and Deacon Stole or black cassock and deacon stole or civic attire with black shirt and seminarian’s collar (some call it an adjutant or servant collar) with deacon stole.  The stole MUST be the RED Liturgical Stole.</w:t>
      </w:r>
    </w:p>
    <w:p w:rsidR="00D260BA" w:rsidRDefault="00D260BA" w:rsidP="003A5260">
      <w:pPr>
        <w:ind w:left="720"/>
        <w:jc w:val="both"/>
      </w:pPr>
      <w:r>
        <w:t>The deacon of the table/Altar may wear a dalmatic with matching stole and Alb.  The Adjutant Apostolic shall wear black Chimere and Ecumenical rochet or Alb.</w:t>
      </w:r>
    </w:p>
    <w:p w:rsidR="00B445DF" w:rsidRDefault="00D260BA" w:rsidP="003A5260">
      <w:pPr>
        <w:ind w:left="720"/>
        <w:jc w:val="both"/>
      </w:pPr>
      <w:r>
        <w:t xml:space="preserve">UNIFORMITY is the KEY. Autom.com </w:t>
      </w:r>
      <w:r w:rsidR="00210ED2">
        <w:t>is the congress</w:t>
      </w:r>
      <w:r>
        <w:t xml:space="preserve"> principle supplier.</w:t>
      </w:r>
    </w:p>
    <w:p w:rsidR="00D260BA" w:rsidRDefault="00D260BA" w:rsidP="003A5260">
      <w:pPr>
        <w:ind w:left="720"/>
        <w:jc w:val="both"/>
      </w:pPr>
      <w:r>
        <w:t>Objective 7 – COAAB shall follow the shape of the liturgy but is ever mindful that the Holy Spirit is in charge of the service to direct it as he wills.</w:t>
      </w:r>
    </w:p>
    <w:p w:rsidR="006645C3" w:rsidRDefault="006645C3" w:rsidP="006645C3">
      <w:pPr>
        <w:pStyle w:val="Heading1"/>
        <w:numPr>
          <w:ilvl w:val="0"/>
          <w:numId w:val="1"/>
        </w:numPr>
        <w:jc w:val="both"/>
      </w:pPr>
      <w:r>
        <w:t>Synod</w:t>
      </w:r>
    </w:p>
    <w:p w:rsidR="00210ED2" w:rsidRDefault="006645C3" w:rsidP="006645C3">
      <w:pPr>
        <w:jc w:val="both"/>
      </w:pPr>
      <w:r>
        <w:t>COAAB shall have an active Synod of Episcopates (bishops and apostles) who shall sit as a synod to discuss matters referred to it.  It shall speak pastorally to the nation and the world.</w:t>
      </w:r>
      <w:r w:rsidR="00210ED2">
        <w:t xml:space="preserve"> It shall collectively issue pastoral statements, missives and other communications. It shall elect bishops and apostles to sit in council as members of the synod and sanction the ordination and affirmation of those referred to it by the president-bishop or his representative. It may receive reports</w:t>
      </w:r>
      <w:r w:rsidR="00333468">
        <w:t xml:space="preserve"> from time to time</w:t>
      </w:r>
      <w:r w:rsidR="00210ED2">
        <w:t xml:space="preserve"> from the various communions</w:t>
      </w:r>
      <w:r w:rsidR="00D877C4">
        <w:t>, especially</w:t>
      </w:r>
      <w:r w:rsidR="00210ED2">
        <w:t xml:space="preserve"> about actions they have taken against clergy and may serve as a court of appeal for any clergy seeking an appeal.  [Such appeal will be heard on the terms agreed upon by all parties involved and th</w:t>
      </w:r>
      <w:r w:rsidR="00333468">
        <w:t>e decision shall become binding</w:t>
      </w:r>
      <w:r w:rsidR="00210ED2">
        <w:t>]</w:t>
      </w:r>
      <w:r w:rsidR="00333468">
        <w:t xml:space="preserve"> or it shall serve as an arbitrator of disputes between clergy and communions.</w:t>
      </w:r>
    </w:p>
    <w:p w:rsidR="006645C3" w:rsidRDefault="00210ED2" w:rsidP="006645C3">
      <w:pPr>
        <w:jc w:val="both"/>
      </w:pPr>
      <w:r>
        <w:t>This Synod shall validate and accredit the holy orders it extends to its members through the collective</w:t>
      </w:r>
      <w:r w:rsidR="00D877C4">
        <w:t xml:space="preserve"> voice and</w:t>
      </w:r>
      <w:r>
        <w:t xml:space="preserve"> vote of the synod. It reserves the right to withdraw its hands from any cleric that walks disorderly and unbecoming the Gospel of Christ. This Synod shall provide for the recognitions of Communions which seeks its recognition.</w:t>
      </w:r>
    </w:p>
    <w:p w:rsidR="00333468" w:rsidRDefault="00333468" w:rsidP="00333468">
      <w:pPr>
        <w:ind w:left="720"/>
        <w:jc w:val="both"/>
      </w:pPr>
      <w:r>
        <w:t>Objective 1 – The Synod shall provide collective leadership and speak to the issues that face the body of Christ as a whole.</w:t>
      </w:r>
    </w:p>
    <w:p w:rsidR="00333468" w:rsidRDefault="00333468" w:rsidP="00333468">
      <w:pPr>
        <w:ind w:left="720"/>
        <w:jc w:val="both"/>
      </w:pPr>
      <w:r>
        <w:t>Objective 2 – The Synod shall serve as an apostolic college, a fraternity of episcopates and shall provide for greater fellowship among the same.</w:t>
      </w:r>
    </w:p>
    <w:p w:rsidR="00333468" w:rsidRDefault="00333468" w:rsidP="00333468">
      <w:pPr>
        <w:ind w:left="720"/>
        <w:jc w:val="both"/>
      </w:pPr>
      <w:r>
        <w:t>Objective 3 – The Synod shall provide for the recognition of the orders of its member communions’ bishops and apostles as long as they meet the standards for membership in COAAB.</w:t>
      </w:r>
    </w:p>
    <w:p w:rsidR="00333468" w:rsidRDefault="00333468" w:rsidP="00333468">
      <w:pPr>
        <w:ind w:left="720"/>
        <w:jc w:val="both"/>
      </w:pPr>
      <w:r>
        <w:t>Objective 4 – The Synod shall seek to expand its membership as well as encourage others to attend and become active members of the congress.</w:t>
      </w:r>
    </w:p>
    <w:p w:rsidR="00333468" w:rsidRDefault="00333468" w:rsidP="00333468">
      <w:pPr>
        <w:ind w:left="720"/>
        <w:jc w:val="both"/>
      </w:pPr>
      <w:r>
        <w:t>Objective 5 – The synod shall encourage all its members to register for annual congress whether they are able to attend or not as part of the requirement for continued membership in the Synod.</w:t>
      </w:r>
    </w:p>
    <w:p w:rsidR="00254F14" w:rsidRDefault="00254F14" w:rsidP="00333468">
      <w:pPr>
        <w:ind w:left="720"/>
        <w:jc w:val="both"/>
      </w:pPr>
    </w:p>
    <w:p w:rsidR="00254F14" w:rsidRPr="006645C3" w:rsidRDefault="00254F14" w:rsidP="00254F14">
      <w:pPr>
        <w:jc w:val="both"/>
      </w:pPr>
    </w:p>
    <w:sectPr w:rsidR="00254F14" w:rsidRPr="006645C3" w:rsidSect="006645C3">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B0E" w:rsidRDefault="002E3B0E" w:rsidP="00B42F96">
      <w:pPr>
        <w:spacing w:after="0" w:line="240" w:lineRule="auto"/>
      </w:pPr>
      <w:r>
        <w:separator/>
      </w:r>
    </w:p>
  </w:endnote>
  <w:endnote w:type="continuationSeparator" w:id="0">
    <w:p w:rsidR="002E3B0E" w:rsidRDefault="002E3B0E" w:rsidP="00B4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96" w:rsidRDefault="00B42F96" w:rsidP="00D631F0">
    <w:pPr>
      <w:pStyle w:val="Footer"/>
      <w:jc w:val="center"/>
    </w:pPr>
    <w:r>
      <w:t xml:space="preserve">The Congress of Apostles and Bishops – 2013-2018 </w:t>
    </w:r>
    <w:r w:rsidRPr="00B42F96">
      <w:t>Strategic Plan - Goals &amp; Objectives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B0E" w:rsidRDefault="002E3B0E" w:rsidP="00B42F96">
      <w:pPr>
        <w:spacing w:after="0" w:line="240" w:lineRule="auto"/>
      </w:pPr>
      <w:r>
        <w:separator/>
      </w:r>
    </w:p>
  </w:footnote>
  <w:footnote w:type="continuationSeparator" w:id="0">
    <w:p w:rsidR="002E3B0E" w:rsidRDefault="002E3B0E" w:rsidP="00B42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94880"/>
    <w:multiLevelType w:val="hybridMultilevel"/>
    <w:tmpl w:val="26D0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YzNzY1MDCwsDQyNzBU0lEKTi0uzszPAykwrAUA9bC1qSwAAAA="/>
  </w:docVars>
  <w:rsids>
    <w:rsidRoot w:val="00397DA2"/>
    <w:rsid w:val="0009124F"/>
    <w:rsid w:val="000F4991"/>
    <w:rsid w:val="00140133"/>
    <w:rsid w:val="00210ED2"/>
    <w:rsid w:val="00254F14"/>
    <w:rsid w:val="00291AD9"/>
    <w:rsid w:val="002A410D"/>
    <w:rsid w:val="002E3B0E"/>
    <w:rsid w:val="00333468"/>
    <w:rsid w:val="00397DA2"/>
    <w:rsid w:val="003A5260"/>
    <w:rsid w:val="004B2F20"/>
    <w:rsid w:val="00536053"/>
    <w:rsid w:val="005D7692"/>
    <w:rsid w:val="00611E3B"/>
    <w:rsid w:val="00617233"/>
    <w:rsid w:val="00637D33"/>
    <w:rsid w:val="006423AF"/>
    <w:rsid w:val="00645238"/>
    <w:rsid w:val="0064629B"/>
    <w:rsid w:val="006645C3"/>
    <w:rsid w:val="00744F0E"/>
    <w:rsid w:val="00803FD9"/>
    <w:rsid w:val="00847131"/>
    <w:rsid w:val="0095153A"/>
    <w:rsid w:val="009C31F0"/>
    <w:rsid w:val="00B376F6"/>
    <w:rsid w:val="00B42F96"/>
    <w:rsid w:val="00B445DF"/>
    <w:rsid w:val="00BC7FE1"/>
    <w:rsid w:val="00BD2EA4"/>
    <w:rsid w:val="00C0341A"/>
    <w:rsid w:val="00D142AB"/>
    <w:rsid w:val="00D260BA"/>
    <w:rsid w:val="00D631F0"/>
    <w:rsid w:val="00D877C4"/>
    <w:rsid w:val="00DA5AA0"/>
    <w:rsid w:val="00E716F1"/>
    <w:rsid w:val="00EB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7807"/>
  <w15:docId w15:val="{C7D6ECB8-D0B5-463A-B4AF-9409F30E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D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7D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7DA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97DA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42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F96"/>
  </w:style>
  <w:style w:type="paragraph" w:styleId="Footer">
    <w:name w:val="footer"/>
    <w:basedOn w:val="Normal"/>
    <w:link w:val="FooterChar"/>
    <w:uiPriority w:val="99"/>
    <w:unhideWhenUsed/>
    <w:rsid w:val="00B42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F96"/>
  </w:style>
  <w:style w:type="paragraph" w:styleId="NoSpacing">
    <w:name w:val="No Spacing"/>
    <w:link w:val="NoSpacingChar"/>
    <w:uiPriority w:val="1"/>
    <w:qFormat/>
    <w:rsid w:val="006645C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645C3"/>
    <w:rPr>
      <w:rFonts w:eastAsiaTheme="minorEastAsia"/>
      <w:lang w:eastAsia="ja-JP"/>
    </w:rPr>
  </w:style>
  <w:style w:type="paragraph" w:styleId="BalloonText">
    <w:name w:val="Balloon Text"/>
    <w:basedOn w:val="Normal"/>
    <w:link w:val="BalloonTextChar"/>
    <w:uiPriority w:val="99"/>
    <w:semiHidden/>
    <w:unhideWhenUsed/>
    <w:rsid w:val="00664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5C3"/>
    <w:rPr>
      <w:rFonts w:ascii="Tahoma" w:hAnsi="Tahoma" w:cs="Tahoma"/>
      <w:sz w:val="16"/>
      <w:szCs w:val="16"/>
    </w:rPr>
  </w:style>
  <w:style w:type="paragraph" w:styleId="ListParagraph">
    <w:name w:val="List Paragraph"/>
    <w:basedOn w:val="Normal"/>
    <w:uiPriority w:val="34"/>
    <w:qFormat/>
    <w:rsid w:val="00664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ED3F0B3550490F9B200C081B561127"/>
        <w:category>
          <w:name w:val="General"/>
          <w:gallery w:val="placeholder"/>
        </w:category>
        <w:types>
          <w:type w:val="bbPlcHdr"/>
        </w:types>
        <w:behaviors>
          <w:behavior w:val="content"/>
        </w:behaviors>
        <w:guid w:val="{360F5A74-8AF0-4D33-A195-358E0078B447}"/>
      </w:docPartPr>
      <w:docPartBody>
        <w:p w:rsidR="00000000" w:rsidRDefault="00294C6A" w:rsidP="00294C6A">
          <w:pPr>
            <w:pStyle w:val="57ED3F0B3550490F9B200C081B561127"/>
          </w:pPr>
          <w:r>
            <w:rPr>
              <w:rFonts w:asciiTheme="majorHAnsi" w:hAnsiTheme="majorHAnsi"/>
              <w:color w:val="FFFFFF" w:themeColor="background1"/>
              <w:sz w:val="96"/>
              <w:szCs w:val="96"/>
            </w:rPr>
            <w:t>[Document title]</w:t>
          </w:r>
        </w:p>
      </w:docPartBody>
    </w:docPart>
    <w:docPart>
      <w:docPartPr>
        <w:name w:val="7CFDFEFE113448AD85DA4AFA1DAF6902"/>
        <w:category>
          <w:name w:val="General"/>
          <w:gallery w:val="placeholder"/>
        </w:category>
        <w:types>
          <w:type w:val="bbPlcHdr"/>
        </w:types>
        <w:behaviors>
          <w:behavior w:val="content"/>
        </w:behaviors>
        <w:guid w:val="{C9550432-78DB-4CF6-98F5-AC76B67DC93B}"/>
      </w:docPartPr>
      <w:docPartBody>
        <w:p w:rsidR="00000000" w:rsidRDefault="00294C6A" w:rsidP="00294C6A">
          <w:pPr>
            <w:pStyle w:val="7CFDFEFE113448AD85DA4AFA1DAF6902"/>
          </w:pPr>
          <w:r>
            <w:rPr>
              <w:color w:val="FFFFFF" w:themeColor="background1"/>
              <w:sz w:val="32"/>
              <w:szCs w:val="32"/>
            </w:rPr>
            <w:t>[Document subtitle]</w:t>
          </w:r>
        </w:p>
      </w:docPartBody>
    </w:docPart>
    <w:docPart>
      <w:docPartPr>
        <w:name w:val="9C24AA55915948919AC231AFF00E5B81"/>
        <w:category>
          <w:name w:val="General"/>
          <w:gallery w:val="placeholder"/>
        </w:category>
        <w:types>
          <w:type w:val="bbPlcHdr"/>
        </w:types>
        <w:behaviors>
          <w:behavior w:val="content"/>
        </w:behaviors>
        <w:guid w:val="{1CCE4F5C-8158-40F3-829E-4ABBB4FF5FD0}"/>
      </w:docPartPr>
      <w:docPartBody>
        <w:p w:rsidR="00000000" w:rsidRDefault="00294C6A" w:rsidP="00294C6A">
          <w:pPr>
            <w:pStyle w:val="9C24AA55915948919AC231AFF00E5B81"/>
          </w:pPr>
          <w:r>
            <w:rPr>
              <w:color w:val="FFFFFF" w:themeColor="background1"/>
            </w:rPr>
            <w:t>[Author name]</w:t>
          </w:r>
        </w:p>
      </w:docPartBody>
    </w:docPart>
    <w:docPart>
      <w:docPartPr>
        <w:name w:val="CEF306780EC148ED9D9B9BB989F37C5D"/>
        <w:category>
          <w:name w:val="General"/>
          <w:gallery w:val="placeholder"/>
        </w:category>
        <w:types>
          <w:type w:val="bbPlcHdr"/>
        </w:types>
        <w:behaviors>
          <w:behavior w:val="content"/>
        </w:behaviors>
        <w:guid w:val="{8D67FD87-7AC2-48D8-8919-820DF0A28B04}"/>
      </w:docPartPr>
      <w:docPartBody>
        <w:p w:rsidR="00000000" w:rsidRDefault="00294C6A" w:rsidP="00294C6A">
          <w:pPr>
            <w:pStyle w:val="CEF306780EC148ED9D9B9BB989F37C5D"/>
          </w:pPr>
          <w:r>
            <w:rPr>
              <w:color w:val="FFFFFF" w:themeColor="background1"/>
            </w:rPr>
            <w:t>[Date]</w:t>
          </w:r>
        </w:p>
      </w:docPartBody>
    </w:docPart>
    <w:docPart>
      <w:docPartPr>
        <w:name w:val="CE54B3CB38344EC1AFCF1E94DF59DE44"/>
        <w:category>
          <w:name w:val="General"/>
          <w:gallery w:val="placeholder"/>
        </w:category>
        <w:types>
          <w:type w:val="bbPlcHdr"/>
        </w:types>
        <w:behaviors>
          <w:behavior w:val="content"/>
        </w:behaviors>
        <w:guid w:val="{06F20A6D-471A-46F5-9A78-979A26162533}"/>
      </w:docPartPr>
      <w:docPartBody>
        <w:p w:rsidR="00000000" w:rsidRDefault="00294C6A" w:rsidP="00294C6A">
          <w:pPr>
            <w:pStyle w:val="CE54B3CB38344EC1AFCF1E94DF59DE44"/>
          </w:pPr>
          <w:r>
            <w:rPr>
              <w:color w:val="FFFFFF" w:themeColor="background1"/>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25"/>
    <w:rsid w:val="00112C0F"/>
    <w:rsid w:val="00294C6A"/>
    <w:rsid w:val="00325F90"/>
    <w:rsid w:val="009F2682"/>
    <w:rsid w:val="00C5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A9E35E4EF942B79E8A02E09B76BC1D">
    <w:name w:val="09A9E35E4EF942B79E8A02E09B76BC1D"/>
    <w:rsid w:val="00C57725"/>
  </w:style>
  <w:style w:type="paragraph" w:customStyle="1" w:styleId="47499CEE881F47E08AC821F751BF26FD">
    <w:name w:val="47499CEE881F47E08AC821F751BF26FD"/>
    <w:rsid w:val="00C57725"/>
  </w:style>
  <w:style w:type="paragraph" w:customStyle="1" w:styleId="54BA89486FFE4FD39F5FC05A9B8C6106">
    <w:name w:val="54BA89486FFE4FD39F5FC05A9B8C6106"/>
    <w:rsid w:val="00C57725"/>
  </w:style>
  <w:style w:type="paragraph" w:customStyle="1" w:styleId="75279C18F0D34C5CB48E812DAC2C1121">
    <w:name w:val="75279C18F0D34C5CB48E812DAC2C1121"/>
    <w:rsid w:val="00C57725"/>
  </w:style>
  <w:style w:type="paragraph" w:customStyle="1" w:styleId="DB03F7EF2FB74FD2ACEA45CC4EA49DBB">
    <w:name w:val="DB03F7EF2FB74FD2ACEA45CC4EA49DBB"/>
    <w:rsid w:val="00C57725"/>
  </w:style>
  <w:style w:type="paragraph" w:customStyle="1" w:styleId="57ED3F0B3550490F9B200C081B561127">
    <w:name w:val="57ED3F0B3550490F9B200C081B561127"/>
    <w:rsid w:val="00294C6A"/>
    <w:pPr>
      <w:spacing w:after="160" w:line="259" w:lineRule="auto"/>
    </w:pPr>
  </w:style>
  <w:style w:type="paragraph" w:customStyle="1" w:styleId="7CFDFEFE113448AD85DA4AFA1DAF6902">
    <w:name w:val="7CFDFEFE113448AD85DA4AFA1DAF6902"/>
    <w:rsid w:val="00294C6A"/>
    <w:pPr>
      <w:spacing w:after="160" w:line="259" w:lineRule="auto"/>
    </w:pPr>
  </w:style>
  <w:style w:type="paragraph" w:customStyle="1" w:styleId="9C24AA55915948919AC231AFF00E5B81">
    <w:name w:val="9C24AA55915948919AC231AFF00E5B81"/>
    <w:rsid w:val="00294C6A"/>
    <w:pPr>
      <w:spacing w:after="160" w:line="259" w:lineRule="auto"/>
    </w:pPr>
  </w:style>
  <w:style w:type="paragraph" w:customStyle="1" w:styleId="CEF306780EC148ED9D9B9BB989F37C5D">
    <w:name w:val="CEF306780EC148ED9D9B9BB989F37C5D"/>
    <w:rsid w:val="00294C6A"/>
    <w:pPr>
      <w:spacing w:after="160" w:line="259" w:lineRule="auto"/>
    </w:pPr>
  </w:style>
  <w:style w:type="paragraph" w:customStyle="1" w:styleId="CE54B3CB38344EC1AFCF1E94DF59DE44">
    <w:name w:val="CE54B3CB38344EC1AFCF1E94DF59DE44"/>
    <w:rsid w:val="00294C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2013-2018</PublishDate>
  <Abstract>This plan details the goals and objectives of the Congress of Apostles and Bishops over a five year period from September 2013 to September 2018. </Abstract>
  <CompanyAddress>ATLANTA, GEORGIA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COAAB Strategic Plan</vt:lpstr>
    </vt:vector>
  </TitlesOfParts>
  <Company>The Congress of Apostles and Bishops</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COAAB Strategic Plan</dc:title>
  <dc:subject>Five-year plan for the congress</dc:subject>
  <dc:creator>Archbishop Thomas F Henry Jr</dc:creator>
  <cp:lastModifiedBy>Thomas H</cp:lastModifiedBy>
  <cp:revision>4</cp:revision>
  <dcterms:created xsi:type="dcterms:W3CDTF">2016-03-28T21:24:00Z</dcterms:created>
  <dcterms:modified xsi:type="dcterms:W3CDTF">2016-03-28T21:34:00Z</dcterms:modified>
  <cp:category>COAAB CORPORATION</cp:category>
</cp:coreProperties>
</file>