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A06" w:rsidRDefault="00D76E5D">
      <w:r>
        <w:t>Michael Sean McKowen</w:t>
      </w:r>
    </w:p>
    <w:p w:rsidR="00D76E5D" w:rsidRDefault="00512A15">
      <w:r>
        <w:t>Wheeling Park H.S.</w:t>
      </w:r>
      <w:r w:rsidR="00AB070B">
        <w:t xml:space="preserve"> </w:t>
      </w:r>
      <w:r w:rsidR="00D76E5D">
        <w:t>RAC Residency 2019-2020</w:t>
      </w:r>
    </w:p>
    <w:p w:rsidR="00D76E5D" w:rsidRDefault="00D76E5D"/>
    <w:p w:rsidR="00D76E5D" w:rsidRPr="00D76E5D" w:rsidRDefault="00D76E5D" w:rsidP="00D76E5D">
      <w:pPr>
        <w:rPr>
          <w:b/>
          <w:bCs/>
          <w:sz w:val="28"/>
          <w:szCs w:val="28"/>
        </w:rPr>
      </w:pPr>
      <w:r w:rsidRPr="00FC1430">
        <w:rPr>
          <w:b/>
          <w:bCs/>
          <w:sz w:val="28"/>
          <w:szCs w:val="28"/>
        </w:rPr>
        <w:t xml:space="preserve">General Information </w:t>
      </w:r>
    </w:p>
    <w:p w:rsidR="00D76E5D" w:rsidRDefault="00D76E5D" w:rsidP="00D76E5D">
      <w:pPr>
        <w:rPr>
          <w:i/>
          <w:iCs/>
        </w:rPr>
      </w:pPr>
      <w:r w:rsidRPr="007057C4">
        <w:rPr>
          <w:i/>
          <w:iCs/>
        </w:rPr>
        <w:t>Name of Teaching Artist</w:t>
      </w:r>
    </w:p>
    <w:p w:rsidR="00D76E5D" w:rsidRPr="00D76E5D" w:rsidRDefault="00D76E5D" w:rsidP="00D76E5D">
      <w:pPr>
        <w:pStyle w:val="ListParagraph"/>
        <w:numPr>
          <w:ilvl w:val="0"/>
          <w:numId w:val="1"/>
        </w:numPr>
        <w:rPr>
          <w:i/>
          <w:iCs/>
        </w:rPr>
      </w:pPr>
      <w:r>
        <w:rPr>
          <w:iCs/>
        </w:rPr>
        <w:t>Michael Sean McKowen</w:t>
      </w:r>
    </w:p>
    <w:p w:rsidR="00D76E5D" w:rsidRDefault="00D76E5D" w:rsidP="00D76E5D">
      <w:pPr>
        <w:rPr>
          <w:i/>
          <w:iCs/>
        </w:rPr>
      </w:pPr>
      <w:r w:rsidRPr="007057C4">
        <w:rPr>
          <w:i/>
          <w:iCs/>
        </w:rPr>
        <w:t>School where Residency took place</w:t>
      </w:r>
    </w:p>
    <w:p w:rsidR="00D76E5D" w:rsidRPr="00D76E5D" w:rsidRDefault="00512A15" w:rsidP="00D76E5D">
      <w:pPr>
        <w:pStyle w:val="ListParagraph"/>
        <w:numPr>
          <w:ilvl w:val="0"/>
          <w:numId w:val="1"/>
        </w:numPr>
        <w:rPr>
          <w:i/>
          <w:iCs/>
        </w:rPr>
      </w:pPr>
      <w:r>
        <w:rPr>
          <w:iCs/>
        </w:rPr>
        <w:t>Wheeling Park H.S.</w:t>
      </w:r>
    </w:p>
    <w:p w:rsidR="00D76E5D" w:rsidRPr="00D76E5D" w:rsidRDefault="00512A15" w:rsidP="00D76E5D">
      <w:pPr>
        <w:pStyle w:val="ListParagraph"/>
        <w:numPr>
          <w:ilvl w:val="0"/>
          <w:numId w:val="1"/>
        </w:numPr>
        <w:rPr>
          <w:i/>
          <w:iCs/>
        </w:rPr>
      </w:pPr>
      <w:r>
        <w:rPr>
          <w:iCs/>
        </w:rPr>
        <w:t>Wheeling</w:t>
      </w:r>
      <w:r w:rsidR="00D76E5D">
        <w:rPr>
          <w:iCs/>
        </w:rPr>
        <w:t xml:space="preserve">, WV- </w:t>
      </w:r>
      <w:r>
        <w:rPr>
          <w:iCs/>
        </w:rPr>
        <w:t>Ohio</w:t>
      </w:r>
      <w:r w:rsidR="00D76E5D">
        <w:rPr>
          <w:iCs/>
        </w:rPr>
        <w:t xml:space="preserve"> County</w:t>
      </w:r>
    </w:p>
    <w:p w:rsidR="00D76E5D" w:rsidRDefault="00D76E5D" w:rsidP="00D76E5D">
      <w:pPr>
        <w:rPr>
          <w:i/>
          <w:iCs/>
        </w:rPr>
      </w:pPr>
      <w:r w:rsidRPr="007057C4">
        <w:rPr>
          <w:i/>
          <w:iCs/>
        </w:rPr>
        <w:t>Grade Levels Taught</w:t>
      </w:r>
    </w:p>
    <w:p w:rsidR="00512A15" w:rsidRPr="00512A15" w:rsidRDefault="00512A15" w:rsidP="00D76E5D">
      <w:pPr>
        <w:pStyle w:val="ListParagraph"/>
        <w:numPr>
          <w:ilvl w:val="0"/>
          <w:numId w:val="2"/>
        </w:numPr>
        <w:rPr>
          <w:i/>
          <w:iCs/>
        </w:rPr>
      </w:pPr>
      <w:r w:rsidRPr="00512A15">
        <w:rPr>
          <w:iCs/>
        </w:rPr>
        <w:t>9</w:t>
      </w:r>
      <w:r w:rsidRPr="00512A15">
        <w:rPr>
          <w:iCs/>
          <w:vertAlign w:val="superscript"/>
        </w:rPr>
        <w:t>th</w:t>
      </w:r>
      <w:r w:rsidRPr="00512A15">
        <w:rPr>
          <w:iCs/>
        </w:rPr>
        <w:t>- 12th</w:t>
      </w:r>
      <w:r w:rsidR="00D76E5D" w:rsidRPr="00512A15">
        <w:rPr>
          <w:iCs/>
        </w:rPr>
        <w:t xml:space="preserve"> </w:t>
      </w:r>
      <w:r>
        <w:rPr>
          <w:iCs/>
        </w:rPr>
        <w:t>grade</w:t>
      </w:r>
    </w:p>
    <w:p w:rsidR="00D76E5D" w:rsidRPr="00512A15" w:rsidRDefault="00D76E5D" w:rsidP="00D76E5D">
      <w:pPr>
        <w:pStyle w:val="ListParagraph"/>
        <w:numPr>
          <w:ilvl w:val="0"/>
          <w:numId w:val="2"/>
        </w:numPr>
        <w:rPr>
          <w:i/>
          <w:iCs/>
        </w:rPr>
      </w:pPr>
      <w:r w:rsidRPr="00512A15">
        <w:rPr>
          <w:i/>
          <w:iCs/>
        </w:rPr>
        <w:t xml:space="preserve">Dates &amp; time period of Residency </w:t>
      </w:r>
    </w:p>
    <w:p w:rsidR="00D76E5D" w:rsidRDefault="00D76E5D" w:rsidP="00D76E5D">
      <w:pPr>
        <w:pStyle w:val="ListParagraph"/>
        <w:numPr>
          <w:ilvl w:val="0"/>
          <w:numId w:val="2"/>
        </w:numPr>
        <w:rPr>
          <w:iCs/>
        </w:rPr>
      </w:pPr>
      <w:r>
        <w:rPr>
          <w:iCs/>
        </w:rPr>
        <w:t>September 2019- March 2020 (residency halted due to Covid-19 pandemic)</w:t>
      </w:r>
    </w:p>
    <w:p w:rsidR="00D76E5D" w:rsidRDefault="00D76E5D" w:rsidP="00D76E5D">
      <w:pPr>
        <w:rPr>
          <w:iCs/>
        </w:rPr>
      </w:pPr>
    </w:p>
    <w:p w:rsidR="00D76E5D" w:rsidRPr="00FC1430" w:rsidRDefault="00D76E5D" w:rsidP="00D76E5D">
      <w:pPr>
        <w:rPr>
          <w:b/>
          <w:bCs/>
          <w:sz w:val="28"/>
          <w:szCs w:val="28"/>
        </w:rPr>
      </w:pPr>
      <w:r w:rsidRPr="00FC1430">
        <w:rPr>
          <w:b/>
          <w:bCs/>
          <w:sz w:val="28"/>
          <w:szCs w:val="28"/>
        </w:rPr>
        <w:t>Project Description</w:t>
      </w:r>
    </w:p>
    <w:p w:rsidR="00D76E5D" w:rsidRDefault="00D76E5D" w:rsidP="00D76E5D">
      <w:pPr>
        <w:rPr>
          <w:i/>
          <w:iCs/>
        </w:rPr>
      </w:pPr>
      <w:r w:rsidRPr="007057C4">
        <w:rPr>
          <w:i/>
          <w:iCs/>
        </w:rPr>
        <w:t>Project Name, if applicable</w:t>
      </w:r>
    </w:p>
    <w:p w:rsidR="00D76E5D" w:rsidRPr="00D76E5D" w:rsidRDefault="00512A15" w:rsidP="00D76E5D">
      <w:pPr>
        <w:pStyle w:val="ListParagraph"/>
        <w:numPr>
          <w:ilvl w:val="0"/>
          <w:numId w:val="2"/>
        </w:numPr>
        <w:rPr>
          <w:iCs/>
        </w:rPr>
      </w:pPr>
      <w:r>
        <w:rPr>
          <w:iCs/>
        </w:rPr>
        <w:t>N/A</w:t>
      </w:r>
    </w:p>
    <w:p w:rsidR="00D76E5D" w:rsidRDefault="00D76E5D" w:rsidP="00D76E5D">
      <w:pPr>
        <w:rPr>
          <w:i/>
          <w:iCs/>
        </w:rPr>
      </w:pPr>
      <w:r w:rsidRPr="007057C4">
        <w:rPr>
          <w:i/>
          <w:iCs/>
        </w:rPr>
        <w:t xml:space="preserve">Project Description and Process </w:t>
      </w:r>
    </w:p>
    <w:p w:rsidR="00D76E5D" w:rsidRDefault="00D76E5D" w:rsidP="00D76E5D">
      <w:pPr>
        <w:rPr>
          <w:i/>
          <w:iCs/>
        </w:rPr>
      </w:pPr>
      <w:r w:rsidRPr="007057C4">
        <w:rPr>
          <w:i/>
          <w:iCs/>
        </w:rPr>
        <w:t>Methods/Mediums/Materials Used</w:t>
      </w:r>
    </w:p>
    <w:p w:rsidR="00512A15" w:rsidRPr="0097247B" w:rsidRDefault="00D655A6" w:rsidP="00D76E5D">
      <w:pPr>
        <w:pStyle w:val="ListParagraph"/>
        <w:numPr>
          <w:ilvl w:val="0"/>
          <w:numId w:val="2"/>
        </w:numPr>
        <w:rPr>
          <w:i/>
          <w:iCs/>
        </w:rPr>
      </w:pPr>
      <w:r>
        <w:rPr>
          <w:iCs/>
        </w:rPr>
        <w:t>I was working with the broadcast journalism. The goal of the residency was to have the students expand their understanding of the video medium they had been using for journalism</w:t>
      </w:r>
      <w:r w:rsidR="0097247B">
        <w:rPr>
          <w:iCs/>
        </w:rPr>
        <w:t xml:space="preserve"> and recognize the potential of the medium as artistic expression. The use of the camera as a paint brush was the emphasis of the residency. We explored</w:t>
      </w:r>
      <w:r>
        <w:rPr>
          <w:iCs/>
        </w:rPr>
        <w:t xml:space="preserve"> </w:t>
      </w:r>
      <w:r w:rsidR="0097247B">
        <w:rPr>
          <w:iCs/>
        </w:rPr>
        <w:t>screen writing, cinematography, directing and editing. We also spent time examining composition and the elements of design.</w:t>
      </w:r>
    </w:p>
    <w:p w:rsidR="00D76E5D" w:rsidRDefault="00D76E5D" w:rsidP="00D76E5D">
      <w:pPr>
        <w:rPr>
          <w:i/>
          <w:iCs/>
        </w:rPr>
      </w:pPr>
      <w:r w:rsidRPr="007057C4">
        <w:rPr>
          <w:i/>
          <w:iCs/>
        </w:rPr>
        <w:t xml:space="preserve">Describe Intended Final Project </w:t>
      </w:r>
    </w:p>
    <w:p w:rsidR="003E261A" w:rsidRDefault="0097247B" w:rsidP="003E261A">
      <w:pPr>
        <w:pStyle w:val="ListParagraph"/>
        <w:numPr>
          <w:ilvl w:val="0"/>
          <w:numId w:val="3"/>
        </w:numPr>
        <w:rPr>
          <w:iCs/>
        </w:rPr>
      </w:pPr>
      <w:r>
        <w:rPr>
          <w:iCs/>
        </w:rPr>
        <w:t>The residency was broken up into two semesters. Each semester introduced a mostly different group of students. The final project of the first semester was a 1-minute public service announcement recognizing the opioid crisis that plagues WV.</w:t>
      </w:r>
      <w:r w:rsidR="001A3C79">
        <w:rPr>
          <w:iCs/>
        </w:rPr>
        <w:t xml:space="preserve"> The second semester that was cut short by the pandemic, had the students break-up into groups to develop projects that were specific to their lives. The students created video projects that they shot and edited. Some were based in scripts that they wrote while others were developed more abstractly. Some of the topics that they students addressed in their projects included abusive relationships, the affects of divorce on children and female empowerment. These projects were not completed due to the pandemic.</w:t>
      </w:r>
    </w:p>
    <w:p w:rsidR="003E261A" w:rsidRPr="003E261A" w:rsidRDefault="003E261A" w:rsidP="003E261A">
      <w:pPr>
        <w:pStyle w:val="ListParagraph"/>
        <w:numPr>
          <w:ilvl w:val="0"/>
          <w:numId w:val="3"/>
        </w:numPr>
        <w:rPr>
          <w:b/>
          <w:bCs/>
          <w:sz w:val="28"/>
          <w:szCs w:val="28"/>
        </w:rPr>
      </w:pPr>
      <w:r w:rsidRPr="003E261A">
        <w:rPr>
          <w:b/>
          <w:bCs/>
          <w:sz w:val="28"/>
          <w:szCs w:val="28"/>
        </w:rPr>
        <w:t>Learning Goals and Objectives</w:t>
      </w:r>
    </w:p>
    <w:p w:rsidR="003E261A" w:rsidRDefault="003E261A" w:rsidP="003E261A">
      <w:pPr>
        <w:pStyle w:val="ListParagraph"/>
        <w:numPr>
          <w:ilvl w:val="0"/>
          <w:numId w:val="3"/>
        </w:numPr>
        <w:rPr>
          <w:i/>
          <w:iCs/>
        </w:rPr>
      </w:pPr>
      <w:r w:rsidRPr="003E261A">
        <w:rPr>
          <w:i/>
          <w:iCs/>
        </w:rPr>
        <w:t>What learning goals and objectives were met by the project?</w:t>
      </w:r>
    </w:p>
    <w:p w:rsidR="003E261A" w:rsidRPr="003E261A" w:rsidRDefault="003E261A" w:rsidP="003E261A">
      <w:pPr>
        <w:ind w:left="720"/>
        <w:rPr>
          <w:iCs/>
        </w:rPr>
      </w:pPr>
      <w:r>
        <w:rPr>
          <w:iCs/>
        </w:rPr>
        <w:t xml:space="preserve">Students learned collaboration, communication, creative visualization, creative problem solving and abstract thought. They also learned </w:t>
      </w:r>
      <w:r w:rsidR="00D1515B">
        <w:rPr>
          <w:iCs/>
        </w:rPr>
        <w:t xml:space="preserve">a brief history of video art, on-set techniques and protocol, the capabilities of a video camera, screen writing, the elements of design and </w:t>
      </w:r>
      <w:r>
        <w:rPr>
          <w:iCs/>
        </w:rPr>
        <w:t>research methods.</w:t>
      </w:r>
    </w:p>
    <w:p w:rsidR="003E261A" w:rsidRDefault="003E261A" w:rsidP="003E261A">
      <w:pPr>
        <w:pStyle w:val="ListParagraph"/>
        <w:numPr>
          <w:ilvl w:val="0"/>
          <w:numId w:val="3"/>
        </w:numPr>
        <w:rPr>
          <w:i/>
          <w:iCs/>
        </w:rPr>
      </w:pPr>
      <w:r w:rsidRPr="003E261A">
        <w:rPr>
          <w:i/>
          <w:iCs/>
        </w:rPr>
        <w:lastRenderedPageBreak/>
        <w:t>How did the project connect to non-arts curriculum standards and objectives?</w:t>
      </w:r>
    </w:p>
    <w:p w:rsidR="0014723D" w:rsidRPr="0014723D" w:rsidRDefault="00D1515B" w:rsidP="0014723D">
      <w:pPr>
        <w:pStyle w:val="ListParagraph"/>
        <w:rPr>
          <w:iCs/>
        </w:rPr>
      </w:pPr>
      <w:r>
        <w:rPr>
          <w:iCs/>
        </w:rPr>
        <w:t>Students examined the state of the world that they lived in. They found their voice and responded to what they were experiencing.</w:t>
      </w:r>
      <w:bookmarkStart w:id="0" w:name="_GoBack"/>
      <w:bookmarkEnd w:id="0"/>
    </w:p>
    <w:p w:rsidR="003E261A" w:rsidRPr="003E261A" w:rsidRDefault="003E261A" w:rsidP="003E261A">
      <w:pPr>
        <w:ind w:left="360"/>
        <w:rPr>
          <w:iCs/>
        </w:rPr>
      </w:pPr>
    </w:p>
    <w:p w:rsidR="00D76E5D" w:rsidRDefault="00D76E5D" w:rsidP="00D76E5D"/>
    <w:p w:rsidR="00D76E5D" w:rsidRPr="00D76E5D" w:rsidRDefault="00D76E5D" w:rsidP="00D76E5D">
      <w:pPr>
        <w:rPr>
          <w:iCs/>
        </w:rPr>
      </w:pPr>
    </w:p>
    <w:p w:rsidR="00D76E5D" w:rsidRDefault="00D76E5D" w:rsidP="00D76E5D">
      <w:pPr>
        <w:rPr>
          <w:iCs/>
        </w:rPr>
      </w:pPr>
    </w:p>
    <w:p w:rsidR="00D76E5D" w:rsidRPr="00D76E5D" w:rsidRDefault="00D76E5D" w:rsidP="00D76E5D">
      <w:pPr>
        <w:rPr>
          <w:iCs/>
        </w:rPr>
      </w:pPr>
    </w:p>
    <w:p w:rsidR="00D76E5D" w:rsidRDefault="00D76E5D"/>
    <w:sectPr w:rsidR="00D76E5D" w:rsidSect="00195B1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D1653"/>
    <w:multiLevelType w:val="hybridMultilevel"/>
    <w:tmpl w:val="3D0A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8108D6"/>
    <w:multiLevelType w:val="hybridMultilevel"/>
    <w:tmpl w:val="4614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AF1339"/>
    <w:multiLevelType w:val="hybridMultilevel"/>
    <w:tmpl w:val="8D686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2"/>
  <w:proofState w:spelling="clean" w:grammar="clean"/>
  <w:defaultTabStop w:val="720"/>
  <w:characterSpacingControl w:val="doNotCompress"/>
  <w:compat>
    <w:useFELayout/>
  </w:compat>
  <w:rsids>
    <w:rsidRoot w:val="00D76E5D"/>
    <w:rsid w:val="0014723D"/>
    <w:rsid w:val="00195B1C"/>
    <w:rsid w:val="001A3C79"/>
    <w:rsid w:val="003E261A"/>
    <w:rsid w:val="00410A06"/>
    <w:rsid w:val="00505C45"/>
    <w:rsid w:val="00512A15"/>
    <w:rsid w:val="006218D6"/>
    <w:rsid w:val="0097247B"/>
    <w:rsid w:val="00AB070B"/>
    <w:rsid w:val="00D1515B"/>
    <w:rsid w:val="00D655A6"/>
    <w:rsid w:val="00D76E5D"/>
    <w:rsid w:val="00EA107C"/>
    <w:rsid w:val="00FB2E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0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E5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E5D"/>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 mac imac</dc:creator>
  <cp:lastModifiedBy>Daniel</cp:lastModifiedBy>
  <cp:revision>2</cp:revision>
  <dcterms:created xsi:type="dcterms:W3CDTF">2021-05-14T17:50:00Z</dcterms:created>
  <dcterms:modified xsi:type="dcterms:W3CDTF">2021-05-14T17:50:00Z</dcterms:modified>
</cp:coreProperties>
</file>