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0" w:rsidRPr="00B23B70" w:rsidRDefault="00B23B70" w:rsidP="00B23B70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</w:pPr>
      <w:r w:rsidRPr="00B23B70"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  <w:t>Protocol ophalen kinderen BSO</w:t>
      </w:r>
    </w:p>
    <w:p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Doel:</w:t>
      </w:r>
    </w:p>
    <w:p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Ervoor zorgen dat het ophalen van kinderen op school  volgens de gezamenlijke regels voor de veiligheid van de kinderen plaatsvindt.</w:t>
      </w:r>
    </w:p>
    <w:p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Waarom?</w:t>
      </w:r>
    </w:p>
    <w:p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Ophalen houdt een risico in, in dit protocol en bijbehorende werkinstructie beschrijven wij de stappen om deze risico’s tot een minimum te beperken.</w:t>
      </w:r>
    </w:p>
    <w:p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Verankering:</w:t>
      </w: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br/>
        <w:t>Pedagogisch beleid.</w:t>
      </w:r>
    </w:p>
    <w:p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uitvoerend verantwoordelijk?</w:t>
      </w:r>
    </w:p>
    <w:p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Pedagogisch medewerker BSO</w:t>
      </w:r>
    </w:p>
    <w:p w:rsidR="00E87889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in de lijn eerst- verantwoordelijk?</w:t>
      </w:r>
    </w:p>
    <w:p w:rsidR="00B23B70" w:rsidRPr="00B23B70" w:rsidRDefault="00E87889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sz w:val="24"/>
          <w:szCs w:val="24"/>
          <w:lang w:eastAsia="nl-NL"/>
        </w:rPr>
        <w:t>D</w:t>
      </w:r>
      <w:r w:rsidR="00B23B70" w:rsidRPr="00B23B70">
        <w:rPr>
          <w:rFonts w:ascii="inherit" w:eastAsia="Times New Roman" w:hAnsi="inherit" w:cs="Times New Roman"/>
          <w:sz w:val="24"/>
          <w:szCs w:val="24"/>
          <w:lang w:eastAsia="nl-NL"/>
        </w:rPr>
        <w:t>irectie</w:t>
      </w:r>
    </w:p>
    <w:p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Werkwijze:</w:t>
      </w:r>
    </w:p>
    <w:p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Kinderen worden lopend of met de auto  opgehaald uit school. Op school is een vaste plek waar de kinderen verzamelen. De overdracht met de leerkracht(en) vindt daar plaats.</w:t>
      </w:r>
    </w:p>
    <w:p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Bij dit protocol horen:</w:t>
      </w:r>
    </w:p>
    <w:p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Werkinstructie</w:t>
      </w:r>
      <w:r>
        <w:rPr>
          <w:rFonts w:ascii="inherit" w:eastAsia="Times New Roman" w:hAnsi="inherit" w:cs="Times New Roman"/>
          <w:sz w:val="24"/>
          <w:szCs w:val="24"/>
          <w:lang w:eastAsia="nl-NL"/>
        </w:rPr>
        <w:t xml:space="preserve"> kinderen ophalen BSO-Time for Kids</w:t>
      </w:r>
      <w:bookmarkStart w:id="0" w:name="_GoBack"/>
      <w:bookmarkEnd w:id="0"/>
    </w:p>
    <w:p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Presentielijst</w:t>
      </w:r>
    </w:p>
    <w:tbl>
      <w:tblPr>
        <w:tblW w:w="105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380"/>
        <w:gridCol w:w="2963"/>
        <w:gridCol w:w="2295"/>
      </w:tblGrid>
      <w:tr w:rsidR="00B23B70" w:rsidRPr="00B23B70" w:rsidTr="00B23B70">
        <w:tc>
          <w:tcPr>
            <w:tcW w:w="25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B23B7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Laatste evaluatiedatum:</w:t>
            </w:r>
          </w:p>
        </w:tc>
        <w:tc>
          <w:tcPr>
            <w:tcW w:w="208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13-5-2020</w:t>
            </w:r>
          </w:p>
        </w:tc>
        <w:tc>
          <w:tcPr>
            <w:tcW w:w="259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B23B7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Volgende evaluatiedatum:</w:t>
            </w:r>
          </w:p>
        </w:tc>
        <w:tc>
          <w:tcPr>
            <w:tcW w:w="2010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13-5-2021</w:t>
            </w:r>
          </w:p>
        </w:tc>
      </w:tr>
    </w:tbl>
    <w:p w:rsidR="003E0258" w:rsidRDefault="003E0258"/>
    <w:sectPr w:rsidR="003E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70"/>
    <w:rsid w:val="00005EAB"/>
    <w:rsid w:val="003E0258"/>
    <w:rsid w:val="00B23B70"/>
    <w:rsid w:val="00E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Timeforkids roosendaal</dc:creator>
  <cp:lastModifiedBy>Timeforkids roosendaal</cp:lastModifiedBy>
  <cp:revision>3</cp:revision>
  <dcterms:created xsi:type="dcterms:W3CDTF">2020-05-13T18:39:00Z</dcterms:created>
  <dcterms:modified xsi:type="dcterms:W3CDTF">2020-05-14T10:48:00Z</dcterms:modified>
</cp:coreProperties>
</file>