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3E09" w14:textId="77777777" w:rsidR="008A377E" w:rsidRPr="008A377E" w:rsidRDefault="008A377E" w:rsidP="008A377E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proofErr w:type="gram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Opening</w:t>
      </w:r>
      <w:r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 &amp;</w:t>
      </w:r>
      <w:proofErr w:type="gramEnd"/>
      <w:r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 II.  Humor</w:t>
      </w:r>
    </w:p>
    <w:p w14:paraId="3614C566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Review </w:t>
      </w:r>
    </w:p>
    <w:p w14:paraId="55E5A3A2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History of M</w:t>
      </w:r>
      <w:r w:rsidRPr="008A377E">
        <w:rPr>
          <w:rFonts w:ascii="Segoe UI" w:hAnsi="Segoe UI" w:cs="Segoe UI"/>
          <w:smallCaps/>
          <w:color w:val="201F1E"/>
          <w:sz w:val="21"/>
          <w:szCs w:val="21"/>
          <w:u w:val="single"/>
          <w:shd w:val="clear" w:color="auto" w:fill="FFFFFF"/>
        </w:rPr>
        <w:t>______</w:t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&amp; Preview of M</w:t>
      </w:r>
      <w:r w:rsidRPr="008A377E">
        <w:rPr>
          <w:rFonts w:ascii="Segoe UI" w:hAnsi="Segoe UI" w:cs="Segoe UI"/>
          <w:smallCaps/>
          <w:color w:val="201F1E"/>
          <w:sz w:val="21"/>
          <w:szCs w:val="21"/>
          <w:u w:val="single"/>
          <w:shd w:val="clear" w:color="auto" w:fill="FFFFFF"/>
        </w:rPr>
        <w:t>______</w:t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of the Beast</w:t>
      </w:r>
    </w:p>
    <w:p w14:paraId="65C365ED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Gog &amp; Magog - Massive turning of Moslems to the Jewish God!  (Isaiah 19:19-25)</w:t>
      </w:r>
    </w:p>
    <w:p w14:paraId="142A1A67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Pre-Tribulation Rapture</w:t>
      </w:r>
    </w:p>
    <w:p w14:paraId="2E43AB13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The Millennium or Thousand Year Kingdom</w:t>
      </w:r>
    </w:p>
    <w:p w14:paraId="7506C094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God over H</w:t>
      </w:r>
      <w:r w:rsidRPr="008A377E">
        <w:rPr>
          <w:rFonts w:ascii="Segoe UI" w:hAnsi="Segoe UI" w:cs="Segoe UI"/>
          <w:smallCaps/>
          <w:color w:val="201F1E"/>
          <w:sz w:val="21"/>
          <w:szCs w:val="21"/>
          <w:u w:val="single"/>
          <w:shd w:val="clear" w:color="auto" w:fill="FFFFFF"/>
        </w:rPr>
        <w:t>_______</w:t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Governments, etc  </w:t>
      </w:r>
    </w:p>
    <w:p w14:paraId="1F16F550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Mid-Tribulation Rapture:  Not my position but of these 4, probably strongest.</w:t>
      </w:r>
    </w:p>
    <w:p w14:paraId="4ECDC82A" w14:textId="77777777" w:rsidR="008A377E" w:rsidRDefault="00F17E44" w:rsidP="008A377E">
      <w:pPr>
        <w:pStyle w:val="ListParagraph"/>
        <w:spacing w:after="0"/>
        <w:rPr>
          <w:rFonts w:ascii="Segoe UI" w:hAnsi="Segoe UI" w:cs="Segoe UI"/>
          <w:smallCaps/>
          <w:color w:val="201F1E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hd w:val="clear" w:color="auto" w:fill="FFFFFF"/>
        </w:rPr>
        <w:object w:dxaOrig="7183" w:dyaOrig="5399" w14:anchorId="7DDF4C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139.5pt" o:ole="">
            <v:imagedata r:id="rId7" o:title=""/>
          </v:shape>
          <o:OLEObject Type="Embed" ProgID="PowerPoint.Slide.12" ShapeID="_x0000_i1025" DrawAspect="Content" ObjectID="_1717164647" r:id="rId8"/>
        </w:object>
      </w:r>
    </w:p>
    <w:p w14:paraId="4784E5C0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Acts story of 7 sons of </w:t>
      </w:r>
      <w:proofErr w:type="spell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Sceva</w:t>
      </w:r>
      <w:proofErr w:type="spell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&amp; their pagan approach - which name or god is g</w:t>
      </w:r>
      <w:r w:rsidRPr="008A377E">
        <w:rPr>
          <w:rFonts w:ascii="Segoe UI" w:hAnsi="Segoe UI" w:cs="Segoe UI"/>
          <w:smallCaps/>
          <w:color w:val="201F1E"/>
          <w:sz w:val="21"/>
          <w:szCs w:val="21"/>
          <w:u w:val="single"/>
          <w:shd w:val="clear" w:color="auto" w:fill="FFFFFF"/>
        </w:rPr>
        <w:t>________</w:t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?  (Acts 19:13-20)</w:t>
      </w:r>
    </w:p>
    <w:p w14:paraId="506EBF34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On a political level Babylonian/Canaanite City- State concept:</w:t>
      </w:r>
    </w:p>
    <w:p w14:paraId="43AA2088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W____ to prove which city/god is the m_____ powerful.  </w:t>
      </w:r>
    </w:p>
    <w:p w14:paraId="70AED7CC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Their 'gods' had progeny that initiated royal l______ of 'god-kings.'  </w:t>
      </w:r>
    </w:p>
    <w:p w14:paraId="7E999781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The first in a l_____ would be called Archons.  ('Author and Perfector’)’ (Hebrews 12:2).  </w:t>
      </w:r>
    </w:p>
    <w:p w14:paraId="65562D5E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Rome most successful.</w:t>
      </w:r>
    </w:p>
    <w:p w14:paraId="36175294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proofErr w:type="spell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Jerusalems</w:t>
      </w:r>
      <w:proofErr w:type="spell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 (plural):  city not built with h______ whose architect &amp; builder is God (Heb 11:10)</w:t>
      </w:r>
    </w:p>
    <w:p w14:paraId="37C7D307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When k_____ came home from conquering</w:t>
      </w:r>
    </w:p>
    <w:p w14:paraId="07F79687" w14:textId="77777777" w:rsidR="008A377E" w:rsidRPr="008A377E" w:rsidRDefault="008A377E" w:rsidP="008A377E">
      <w:pPr>
        <w:pStyle w:val="ListParagraph"/>
        <w:numPr>
          <w:ilvl w:val="2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At the s________ of trumpets, </w:t>
      </w:r>
    </w:p>
    <w:p w14:paraId="40566A7F" w14:textId="77777777" w:rsidR="008A377E" w:rsidRPr="008A377E" w:rsidRDefault="008A377E" w:rsidP="008A377E">
      <w:pPr>
        <w:pStyle w:val="ListParagraph"/>
        <w:numPr>
          <w:ilvl w:val="2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Go out to meet victorious army</w:t>
      </w:r>
    </w:p>
    <w:p w14:paraId="4E405F7B" w14:textId="77777777" w:rsidR="008A377E" w:rsidRPr="008A377E" w:rsidRDefault="008A377E" w:rsidP="008A377E">
      <w:pPr>
        <w:pStyle w:val="ListParagraph"/>
        <w:numPr>
          <w:ilvl w:val="2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And for rewards and judgments.</w:t>
      </w:r>
    </w:p>
    <w:p w14:paraId="169BC741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Rapture verse:  1</w:t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  <w:vertAlign w:val="superscript"/>
        </w:rPr>
        <w:t>st</w:t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Corinthians 15:52 - last </w:t>
      </w:r>
      <w:proofErr w:type="spell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trum</w:t>
      </w:r>
      <w:proofErr w:type="spell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______.</w:t>
      </w:r>
    </w:p>
    <w:p w14:paraId="7137CCB8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When is the last trumpet?  (Revelation 11:15 – See VS’s.:  12-18)</w:t>
      </w:r>
    </w:p>
    <w:p w14:paraId="04B5B352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Note all the citizens of Jerusalem feared G______.  (11:13)</w:t>
      </w:r>
    </w:p>
    <w:p w14:paraId="49AD09A9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24 elders...</w:t>
      </w:r>
    </w:p>
    <w:p w14:paraId="0E586D11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End of Gentile/Church A____?  (11:13 &amp; 11:15B)</w:t>
      </w:r>
    </w:p>
    <w:p w14:paraId="715CE264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So the King is coming back…  Preview of Judgment seat of Christ or b______?  (11:13) </w:t>
      </w:r>
      <w:r w:rsidRPr="008A377E">
        <w:rPr>
          <w:rFonts w:ascii="Segoe UI" w:hAnsi="Segoe UI" w:cs="Segoe UI"/>
          <w:smallCaps/>
          <w:color w:val="201F1E"/>
          <w:sz w:val="21"/>
          <w:szCs w:val="21"/>
        </w:rPr>
        <w:br/>
      </w: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(Passing through fire &amp; New Heavens &amp; New Earth later)</w:t>
      </w:r>
    </w:p>
    <w:p w14:paraId="1365FF88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So, how do you prepare?  (Back to Acts 19:13-20)</w:t>
      </w:r>
    </w:p>
    <w:p w14:paraId="4B08B8C8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They didn't just call on the Name of Jesus like some kind of magic s_______!  &amp; </w:t>
      </w:r>
    </w:p>
    <w:p w14:paraId="28A5A939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They really believed as evidenced by their repentance - burned $5 million in magic b_______!</w:t>
      </w:r>
    </w:p>
    <w:p w14:paraId="7659BE01" w14:textId="77777777" w:rsidR="008A377E" w:rsidRPr="008A377E" w:rsidRDefault="008A377E" w:rsidP="008A377E">
      <w:pPr>
        <w:pStyle w:val="ListParagraph"/>
        <w:numPr>
          <w:ilvl w:val="1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So repent!  If u cannot repent yet then at least pray words of </w:t>
      </w:r>
      <w:proofErr w:type="gram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surrender,  “</w:t>
      </w:r>
      <w:proofErr w:type="gram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Lord I surrender my rights, my will and my options to you!  Please do change my heart”</w:t>
      </w:r>
    </w:p>
    <w:p w14:paraId="6BDB2572" w14:textId="77777777" w:rsidR="008A377E" w:rsidRPr="008A377E" w:rsidRDefault="008A377E" w:rsidP="008A377E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14.  Godly repentance &amp; close</w:t>
      </w:r>
    </w:p>
    <w:p w14:paraId="513874A2" w14:textId="77777777" w:rsidR="00864ADF" w:rsidRPr="00FC69B9" w:rsidRDefault="008A377E" w:rsidP="00FC69B9">
      <w:pPr>
        <w:spacing w:after="0"/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</w:pPr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NOTE:  2022 05 MAY 19 </w:t>
      </w:r>
      <w:proofErr w:type="gram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-  I</w:t>
      </w:r>
      <w:proofErr w:type="gram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recommend </w:t>
      </w:r>
      <w:proofErr w:type="spell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Alistaire</w:t>
      </w:r>
      <w:proofErr w:type="spell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</w:t>
      </w:r>
      <w:proofErr w:type="spell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Begg’s</w:t>
      </w:r>
      <w:proofErr w:type="spell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program on </w:t>
      </w:r>
      <w:proofErr w:type="spellStart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>WORDfm</w:t>
      </w:r>
      <w:proofErr w:type="spellEnd"/>
      <w:r w:rsidRPr="008A377E">
        <w:rPr>
          <w:rFonts w:ascii="Segoe UI" w:hAnsi="Segoe UI" w:cs="Segoe UI"/>
          <w:smallCaps/>
          <w:color w:val="201F1E"/>
          <w:sz w:val="21"/>
          <w:szCs w:val="21"/>
          <w:shd w:val="clear" w:color="auto" w:fill="FFFFFF"/>
        </w:rPr>
        <w:t xml:space="preserve"> - excellent</w:t>
      </w:r>
    </w:p>
    <w:sectPr w:rsidR="00864ADF" w:rsidRPr="00FC69B9" w:rsidSect="000C121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2F62" w14:textId="77777777" w:rsidR="007544F7" w:rsidRDefault="007544F7" w:rsidP="00D53500">
      <w:pPr>
        <w:spacing w:after="0" w:line="240" w:lineRule="auto"/>
      </w:pPr>
      <w:r>
        <w:separator/>
      </w:r>
    </w:p>
  </w:endnote>
  <w:endnote w:type="continuationSeparator" w:id="0">
    <w:p w14:paraId="79C3F8AD" w14:textId="77777777" w:rsidR="007544F7" w:rsidRDefault="007544F7" w:rsidP="00D5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A37A" w14:textId="77777777" w:rsidR="007544F7" w:rsidRDefault="007544F7" w:rsidP="00D53500">
      <w:pPr>
        <w:spacing w:after="0" w:line="240" w:lineRule="auto"/>
      </w:pPr>
      <w:r>
        <w:separator/>
      </w:r>
    </w:p>
  </w:footnote>
  <w:footnote w:type="continuationSeparator" w:id="0">
    <w:p w14:paraId="26CAF4A0" w14:textId="77777777" w:rsidR="007544F7" w:rsidRDefault="007544F7" w:rsidP="00D5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9F62" w14:textId="77777777" w:rsidR="00D53500" w:rsidRPr="00F062E4" w:rsidRDefault="00D53500" w:rsidP="00D53500">
    <w:pPr>
      <w:rPr>
        <w:rFonts w:ascii="Segoe UI" w:hAnsi="Segoe UI" w:cs="Segoe UI"/>
        <w:smallCaps/>
        <w:color w:val="201F1E"/>
        <w:sz w:val="24"/>
        <w:szCs w:val="24"/>
        <w:shd w:val="clear" w:color="auto" w:fill="FFFFFF"/>
      </w:rPr>
    </w:pPr>
    <w:r w:rsidRPr="00F062E4">
      <w:rPr>
        <w:rFonts w:ascii="Segoe UI" w:hAnsi="Segoe UI" w:cs="Segoe UI"/>
        <w:smallCaps/>
        <w:color w:val="201F1E"/>
        <w:sz w:val="24"/>
        <w:szCs w:val="24"/>
        <w:shd w:val="clear" w:color="auto" w:fill="FFFFFF"/>
      </w:rPr>
      <w:t>2022 05 MAY 22 Char Sermon</w:t>
    </w:r>
    <w:r w:rsidR="00042079">
      <w:rPr>
        <w:rFonts w:ascii="Segoe UI" w:hAnsi="Segoe UI" w:cs="Segoe UI"/>
        <w:smallCaps/>
        <w:color w:val="201F1E"/>
        <w:sz w:val="24"/>
        <w:szCs w:val="24"/>
        <w:shd w:val="clear" w:color="auto" w:fill="FFFFFF"/>
      </w:rPr>
      <w:t xml:space="preserve">:   </w:t>
    </w:r>
    <w:r w:rsidRPr="00F062E4">
      <w:rPr>
        <w:rFonts w:ascii="Segoe UI" w:hAnsi="Segoe UI" w:cs="Segoe UI"/>
        <w:smallCaps/>
        <w:color w:val="201F1E"/>
        <w:sz w:val="24"/>
        <w:szCs w:val="24"/>
        <w:shd w:val="clear" w:color="auto" w:fill="FFFFFF"/>
      </w:rPr>
      <w:t>MidTrib</w:t>
    </w:r>
    <w:r w:rsidR="00042079">
      <w:rPr>
        <w:rFonts w:ascii="Segoe UI" w:hAnsi="Segoe UI" w:cs="Segoe UI"/>
        <w:smallCaps/>
        <w:color w:val="201F1E"/>
        <w:sz w:val="24"/>
        <w:szCs w:val="24"/>
        <w:shd w:val="clear" w:color="auto" w:fill="FFFFFF"/>
      </w:rPr>
      <w:t xml:space="preserve"> - Victory Over the City</w:t>
    </w:r>
  </w:p>
  <w:p w14:paraId="18273D62" w14:textId="77777777" w:rsidR="00D53500" w:rsidRDefault="00D53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FAE"/>
    <w:multiLevelType w:val="hybridMultilevel"/>
    <w:tmpl w:val="AAECB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4242E"/>
    <w:multiLevelType w:val="hybridMultilevel"/>
    <w:tmpl w:val="9D429566"/>
    <w:lvl w:ilvl="0" w:tplc="AECC3B3A">
      <w:start w:val="2022"/>
      <w:numFmt w:val="decimal"/>
      <w:lvlText w:val="%1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574BDB"/>
    <w:multiLevelType w:val="hybridMultilevel"/>
    <w:tmpl w:val="AAECB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E5"/>
    <w:multiLevelType w:val="hybridMultilevel"/>
    <w:tmpl w:val="F0C0B0E2"/>
    <w:lvl w:ilvl="0" w:tplc="E488B72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74D38"/>
    <w:multiLevelType w:val="hybridMultilevel"/>
    <w:tmpl w:val="AAECB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3207E"/>
    <w:multiLevelType w:val="hybridMultilevel"/>
    <w:tmpl w:val="B6CA093A"/>
    <w:lvl w:ilvl="0" w:tplc="0E588F4A">
      <w:start w:val="2022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25108">
    <w:abstractNumId w:val="2"/>
  </w:num>
  <w:num w:numId="2" w16cid:durableId="1332757686">
    <w:abstractNumId w:val="1"/>
  </w:num>
  <w:num w:numId="3" w16cid:durableId="733546560">
    <w:abstractNumId w:val="5"/>
  </w:num>
  <w:num w:numId="4" w16cid:durableId="1214344885">
    <w:abstractNumId w:val="0"/>
  </w:num>
  <w:num w:numId="5" w16cid:durableId="1228489978">
    <w:abstractNumId w:val="3"/>
  </w:num>
  <w:num w:numId="6" w16cid:durableId="6014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9"/>
    <w:rsid w:val="00042079"/>
    <w:rsid w:val="00074568"/>
    <w:rsid w:val="00082CC6"/>
    <w:rsid w:val="000C1213"/>
    <w:rsid w:val="000F0A0A"/>
    <w:rsid w:val="0023295A"/>
    <w:rsid w:val="002769CE"/>
    <w:rsid w:val="002A2C13"/>
    <w:rsid w:val="002C4284"/>
    <w:rsid w:val="003800F2"/>
    <w:rsid w:val="00472AB9"/>
    <w:rsid w:val="005925EB"/>
    <w:rsid w:val="005A4702"/>
    <w:rsid w:val="005A7A14"/>
    <w:rsid w:val="006700E8"/>
    <w:rsid w:val="007544F7"/>
    <w:rsid w:val="007E0B79"/>
    <w:rsid w:val="00842FC6"/>
    <w:rsid w:val="008647B3"/>
    <w:rsid w:val="00864ADF"/>
    <w:rsid w:val="008A377E"/>
    <w:rsid w:val="00906DD4"/>
    <w:rsid w:val="00983179"/>
    <w:rsid w:val="00B70B8C"/>
    <w:rsid w:val="00BA0992"/>
    <w:rsid w:val="00C03B29"/>
    <w:rsid w:val="00C968BA"/>
    <w:rsid w:val="00CD5FE9"/>
    <w:rsid w:val="00D23793"/>
    <w:rsid w:val="00D53500"/>
    <w:rsid w:val="00DE6148"/>
    <w:rsid w:val="00F062E4"/>
    <w:rsid w:val="00F17E44"/>
    <w:rsid w:val="00F30B8B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4DC"/>
  <w15:docId w15:val="{17BA440C-BBBC-409A-A64D-DC6645B3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500"/>
  </w:style>
  <w:style w:type="paragraph" w:styleId="Footer">
    <w:name w:val="footer"/>
    <w:basedOn w:val="Normal"/>
    <w:link w:val="FooterChar"/>
    <w:uiPriority w:val="99"/>
    <w:semiHidden/>
    <w:unhideWhenUsed/>
    <w:rsid w:val="00D5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500"/>
  </w:style>
  <w:style w:type="paragraph" w:styleId="ListParagraph">
    <w:name w:val="List Paragraph"/>
    <w:basedOn w:val="Normal"/>
    <w:uiPriority w:val="34"/>
    <w:qFormat/>
    <w:rsid w:val="000C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811">
          <w:marLeft w:val="96"/>
          <w:marRight w:val="228"/>
          <w:marTop w:val="96"/>
          <w:marBottom w:val="0"/>
          <w:divBdr>
            <w:top w:val="single" w:sz="4" w:space="7" w:color="auto"/>
            <w:left w:val="single" w:sz="4" w:space="7" w:color="auto"/>
            <w:bottom w:val="single" w:sz="2" w:space="7" w:color="auto"/>
            <w:right w:val="single" w:sz="4" w:space="0" w:color="auto"/>
          </w:divBdr>
          <w:divsChild>
            <w:div w:id="12196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29">
                  <w:marLeft w:val="96"/>
                  <w:marRight w:val="24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1780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892920">
                          <w:marLeft w:val="6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4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22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2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5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71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3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81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2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2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235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85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4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7376">
                                          <w:marLeft w:val="0"/>
                                          <w:marRight w:val="0"/>
                                          <w:marTop w:val="4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5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644658">
                              <w:marLeft w:val="2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918423">
                      <w:marLeft w:val="0"/>
                      <w:marRight w:val="0"/>
                      <w:marTop w:val="19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Bryan</dc:creator>
  <cp:lastModifiedBy>Matt Carson</cp:lastModifiedBy>
  <cp:revision>2</cp:revision>
  <cp:lastPrinted>2022-05-22T14:36:00Z</cp:lastPrinted>
  <dcterms:created xsi:type="dcterms:W3CDTF">2022-06-19T21:24:00Z</dcterms:created>
  <dcterms:modified xsi:type="dcterms:W3CDTF">2022-06-19T21:24:00Z</dcterms:modified>
</cp:coreProperties>
</file>