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AD" w:rsidRPr="00341B70" w:rsidRDefault="002341A1" w:rsidP="002341A1">
      <w:pPr>
        <w:spacing w:after="0"/>
        <w:jc w:val="center"/>
        <w:rPr>
          <w:b/>
          <w:sz w:val="40"/>
          <w:szCs w:val="40"/>
        </w:rPr>
      </w:pPr>
      <w:r w:rsidRPr="00341B70">
        <w:rPr>
          <w:b/>
          <w:sz w:val="40"/>
          <w:szCs w:val="40"/>
        </w:rPr>
        <w:t>“</w:t>
      </w:r>
      <w:r w:rsidR="00B75806" w:rsidRPr="00341B70">
        <w:rPr>
          <w:b/>
          <w:sz w:val="40"/>
          <w:szCs w:val="40"/>
        </w:rPr>
        <w:t>Illuminating Gaps in Community Mental Health Care</w:t>
      </w:r>
      <w:r w:rsidRPr="00341B70">
        <w:rPr>
          <w:b/>
          <w:sz w:val="40"/>
          <w:szCs w:val="40"/>
        </w:rPr>
        <w:t>”</w:t>
      </w:r>
    </w:p>
    <w:p w:rsidR="00B75806" w:rsidRPr="00341B70" w:rsidRDefault="004A1D1F" w:rsidP="002341A1">
      <w:pPr>
        <w:spacing w:after="0"/>
        <w:jc w:val="center"/>
        <w:rPr>
          <w:b/>
          <w:sz w:val="40"/>
          <w:szCs w:val="40"/>
        </w:rPr>
      </w:pPr>
      <w:r w:rsidRPr="00341B70">
        <w:rPr>
          <w:b/>
          <w:noProof/>
          <w:sz w:val="40"/>
          <w:szCs w:val="40"/>
        </w:rPr>
        <w:drawing>
          <wp:inline distT="0" distB="0" distL="0" distR="0">
            <wp:extent cx="3294380" cy="1409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p-knowledge-undertanding-bridg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29" cy="143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A1" w:rsidRPr="00114B17" w:rsidRDefault="002341A1" w:rsidP="002341A1">
      <w:pPr>
        <w:tabs>
          <w:tab w:val="center" w:pos="4680"/>
          <w:tab w:val="left" w:pos="7785"/>
        </w:tabs>
        <w:spacing w:after="0"/>
        <w:rPr>
          <w:b/>
          <w:sz w:val="36"/>
          <w:szCs w:val="36"/>
        </w:rPr>
      </w:pPr>
      <w:r w:rsidRPr="00341B70">
        <w:rPr>
          <w:b/>
          <w:sz w:val="40"/>
          <w:szCs w:val="40"/>
        </w:rPr>
        <w:tab/>
      </w:r>
      <w:r w:rsidRPr="00114B17">
        <w:rPr>
          <w:b/>
          <w:sz w:val="36"/>
          <w:szCs w:val="36"/>
        </w:rPr>
        <w:t>VACPN Virtual Spring Conference</w:t>
      </w:r>
    </w:p>
    <w:p w:rsidR="002341A1" w:rsidRPr="00114B17" w:rsidRDefault="002341A1" w:rsidP="002341A1">
      <w:pPr>
        <w:tabs>
          <w:tab w:val="center" w:pos="4680"/>
          <w:tab w:val="left" w:pos="7785"/>
        </w:tabs>
        <w:spacing w:after="0"/>
        <w:rPr>
          <w:b/>
          <w:sz w:val="36"/>
          <w:szCs w:val="36"/>
        </w:rPr>
      </w:pPr>
      <w:r w:rsidRPr="00114B17">
        <w:rPr>
          <w:b/>
          <w:sz w:val="36"/>
          <w:szCs w:val="36"/>
        </w:rPr>
        <w:tab/>
        <w:t>April 29-30, 2021</w:t>
      </w:r>
    </w:p>
    <w:p w:rsidR="002341A1" w:rsidRDefault="002341A1" w:rsidP="002341A1">
      <w:pPr>
        <w:tabs>
          <w:tab w:val="center" w:pos="4680"/>
          <w:tab w:val="left" w:pos="7785"/>
        </w:tabs>
        <w:spacing w:after="0"/>
        <w:rPr>
          <w:b/>
          <w:sz w:val="36"/>
          <w:szCs w:val="36"/>
        </w:rPr>
      </w:pPr>
    </w:p>
    <w:p w:rsidR="002341A1" w:rsidRPr="00523B43" w:rsidRDefault="002341A1" w:rsidP="002341A1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Health Alerts in the ID/DD Population</w:t>
      </w:r>
    </w:p>
    <w:p w:rsidR="002341A1" w:rsidRPr="00523B43" w:rsidRDefault="002341A1" w:rsidP="002341A1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Gaps in Housing and Resources</w:t>
      </w:r>
    </w:p>
    <w:p w:rsidR="00523B43" w:rsidRPr="00523B43" w:rsidRDefault="00523B43" w:rsidP="00523B43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Gaps in Nursing Certification</w:t>
      </w:r>
    </w:p>
    <w:p w:rsidR="00523B43" w:rsidRPr="00523B43" w:rsidRDefault="00523B43" w:rsidP="00523B43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VACPN Business Meeting</w:t>
      </w:r>
    </w:p>
    <w:p w:rsidR="00523B43" w:rsidRPr="00523B43" w:rsidRDefault="00523B43" w:rsidP="00523B43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Gaps in Self-care</w:t>
      </w:r>
    </w:p>
    <w:p w:rsidR="002341A1" w:rsidRPr="00523B43" w:rsidRDefault="00EE40A2" w:rsidP="002341A1">
      <w:pPr>
        <w:pStyle w:val="ListParagraph"/>
        <w:numPr>
          <w:ilvl w:val="0"/>
          <w:numId w:val="2"/>
        </w:num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523B43">
        <w:rPr>
          <w:b/>
          <w:color w:val="7030A0"/>
          <w:sz w:val="32"/>
          <w:szCs w:val="32"/>
        </w:rPr>
        <w:t>Talk Saves Lives</w:t>
      </w:r>
    </w:p>
    <w:p w:rsidR="00EE40A2" w:rsidRDefault="00EE40A2" w:rsidP="00EE40A2">
      <w:pPr>
        <w:tabs>
          <w:tab w:val="center" w:pos="4680"/>
          <w:tab w:val="left" w:pos="7785"/>
        </w:tabs>
        <w:spacing w:after="0"/>
        <w:rPr>
          <w:b/>
          <w:sz w:val="36"/>
          <w:szCs w:val="36"/>
        </w:rPr>
      </w:pPr>
    </w:p>
    <w:p w:rsidR="00EE40A2" w:rsidRPr="00114B17" w:rsidRDefault="00EE40A2" w:rsidP="00EE40A2">
      <w:p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114B17">
        <w:rPr>
          <w:b/>
          <w:sz w:val="32"/>
          <w:szCs w:val="32"/>
        </w:rPr>
        <w:t>Cost:  $</w:t>
      </w:r>
      <w:r w:rsidR="002D31A7">
        <w:rPr>
          <w:b/>
          <w:sz w:val="32"/>
          <w:szCs w:val="32"/>
        </w:rPr>
        <w:t>75</w:t>
      </w:r>
      <w:bookmarkStart w:id="0" w:name="_GoBack"/>
      <w:bookmarkEnd w:id="0"/>
      <w:r w:rsidRPr="00114B17">
        <w:rPr>
          <w:b/>
          <w:sz w:val="32"/>
          <w:szCs w:val="32"/>
        </w:rPr>
        <w:t>.00</w:t>
      </w:r>
    </w:p>
    <w:p w:rsidR="00523B43" w:rsidRPr="00114B17" w:rsidRDefault="00523B43" w:rsidP="00EE40A2">
      <w:p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114B17">
        <w:rPr>
          <w:b/>
          <w:sz w:val="32"/>
          <w:szCs w:val="32"/>
        </w:rPr>
        <w:t xml:space="preserve">Register and pay at </w:t>
      </w:r>
      <w:hyperlink r:id="rId6" w:history="1">
        <w:r w:rsidRPr="00114B17">
          <w:rPr>
            <w:rStyle w:val="Hyperlink"/>
            <w:b/>
            <w:sz w:val="32"/>
            <w:szCs w:val="32"/>
          </w:rPr>
          <w:t>www.vacpn.net</w:t>
        </w:r>
      </w:hyperlink>
      <w:r w:rsidRPr="00114B17">
        <w:rPr>
          <w:b/>
          <w:sz w:val="32"/>
          <w:szCs w:val="32"/>
        </w:rPr>
        <w:t>.</w:t>
      </w:r>
    </w:p>
    <w:p w:rsidR="00523B43" w:rsidRPr="00114B17" w:rsidRDefault="00523B43" w:rsidP="00EE40A2">
      <w:pPr>
        <w:tabs>
          <w:tab w:val="center" w:pos="4680"/>
          <w:tab w:val="left" w:pos="7785"/>
        </w:tabs>
        <w:spacing w:after="0"/>
        <w:rPr>
          <w:b/>
          <w:sz w:val="32"/>
          <w:szCs w:val="32"/>
        </w:rPr>
      </w:pPr>
      <w:r w:rsidRPr="00114B17">
        <w:rPr>
          <w:b/>
          <w:sz w:val="32"/>
          <w:szCs w:val="32"/>
        </w:rPr>
        <w:t>Up to 6 contact hours will be awarded.</w:t>
      </w:r>
    </w:p>
    <w:p w:rsidR="00EE40A2" w:rsidRDefault="00EE40A2" w:rsidP="00EE40A2">
      <w:pPr>
        <w:tabs>
          <w:tab w:val="center" w:pos="4680"/>
          <w:tab w:val="left" w:pos="7785"/>
        </w:tabs>
        <w:spacing w:after="0"/>
        <w:rPr>
          <w:i/>
          <w:sz w:val="36"/>
          <w:szCs w:val="36"/>
        </w:rPr>
      </w:pPr>
    </w:p>
    <w:p w:rsidR="00341B70" w:rsidRPr="00523B43" w:rsidRDefault="00EE40A2" w:rsidP="00523B43">
      <w:pPr>
        <w:tabs>
          <w:tab w:val="center" w:pos="4680"/>
          <w:tab w:val="left" w:pos="7785"/>
        </w:tabs>
        <w:spacing w:after="0"/>
        <w:rPr>
          <w:i/>
          <w:sz w:val="28"/>
          <w:szCs w:val="28"/>
        </w:rPr>
      </w:pPr>
      <w:r w:rsidRPr="00523B43">
        <w:rPr>
          <w:i/>
          <w:sz w:val="28"/>
          <w:szCs w:val="28"/>
        </w:rPr>
        <w:t>The Virginia Association of Community Psychiatric Nurses is approved as a provider of nursing continuing professional development by the Virginia Nurses Association, and accredited approver by the American Nurses Credentialing Center’s Commission on Accreditation</w:t>
      </w:r>
      <w:r w:rsidR="00341B70" w:rsidRPr="00523B43">
        <w:rPr>
          <w:i/>
          <w:sz w:val="28"/>
          <w:szCs w:val="28"/>
        </w:rPr>
        <w:t>.</w:t>
      </w:r>
    </w:p>
    <w:p w:rsidR="00EE40A2" w:rsidRPr="00523B43" w:rsidRDefault="00EE40A2" w:rsidP="00EE40A2">
      <w:pPr>
        <w:tabs>
          <w:tab w:val="center" w:pos="4680"/>
          <w:tab w:val="left" w:pos="7785"/>
        </w:tabs>
        <w:spacing w:after="0"/>
        <w:rPr>
          <w:i/>
          <w:sz w:val="28"/>
          <w:szCs w:val="28"/>
        </w:rPr>
      </w:pPr>
    </w:p>
    <w:p w:rsidR="00523B43" w:rsidRDefault="00523B43" w:rsidP="00EE40A2">
      <w:pPr>
        <w:tabs>
          <w:tab w:val="center" w:pos="4680"/>
          <w:tab w:val="left" w:pos="778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 l</w:t>
      </w:r>
      <w:r w:rsidR="00EE40A2" w:rsidRPr="00523B43">
        <w:rPr>
          <w:i/>
          <w:sz w:val="28"/>
          <w:szCs w:val="28"/>
        </w:rPr>
        <w:t xml:space="preserve">ink to </w:t>
      </w:r>
      <w:r>
        <w:rPr>
          <w:i/>
          <w:sz w:val="28"/>
          <w:szCs w:val="28"/>
        </w:rPr>
        <w:t xml:space="preserve">the </w:t>
      </w:r>
      <w:r w:rsidR="00EE40A2" w:rsidRPr="00523B43">
        <w:rPr>
          <w:i/>
          <w:sz w:val="28"/>
          <w:szCs w:val="28"/>
        </w:rPr>
        <w:t xml:space="preserve">virtual conference will be sent a couple days prior to event </w:t>
      </w:r>
      <w:r>
        <w:rPr>
          <w:i/>
          <w:sz w:val="28"/>
          <w:szCs w:val="28"/>
        </w:rPr>
        <w:t>(provided payment has been received).</w:t>
      </w:r>
    </w:p>
    <w:p w:rsidR="000A03E4" w:rsidRDefault="000A03E4" w:rsidP="00EE40A2">
      <w:pPr>
        <w:tabs>
          <w:tab w:val="center" w:pos="4680"/>
          <w:tab w:val="left" w:pos="7785"/>
        </w:tabs>
        <w:spacing w:after="0"/>
        <w:rPr>
          <w:i/>
          <w:sz w:val="28"/>
          <w:szCs w:val="28"/>
        </w:rPr>
      </w:pPr>
    </w:p>
    <w:p w:rsidR="000A03E4" w:rsidRPr="000A03E4" w:rsidRDefault="000A03E4" w:rsidP="00EE40A2">
      <w:pPr>
        <w:tabs>
          <w:tab w:val="center" w:pos="4680"/>
          <w:tab w:val="left" w:pos="7785"/>
        </w:tabs>
        <w:spacing w:after="0"/>
        <w:rPr>
          <w:i/>
          <w:sz w:val="24"/>
          <w:szCs w:val="24"/>
        </w:rPr>
      </w:pPr>
      <w:r w:rsidRPr="000A03E4">
        <w:rPr>
          <w:i/>
          <w:sz w:val="24"/>
          <w:szCs w:val="24"/>
        </w:rPr>
        <w:t>We welcome non-members and non-nursing disciplines to participate in our conference.  However, these individuals are unable to vote in voting sessions of the business meeting.</w:t>
      </w:r>
    </w:p>
    <w:sectPr w:rsidR="000A03E4" w:rsidRPr="000A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FB"/>
      </v:shape>
    </w:pict>
  </w:numPicBullet>
  <w:abstractNum w:abstractNumId="0" w15:restartNumberingAfterBreak="0">
    <w:nsid w:val="3E32377C"/>
    <w:multiLevelType w:val="hybridMultilevel"/>
    <w:tmpl w:val="AE30F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2CB2"/>
    <w:multiLevelType w:val="hybridMultilevel"/>
    <w:tmpl w:val="A3E413E0"/>
    <w:lvl w:ilvl="0" w:tplc="0409000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06"/>
    <w:rsid w:val="000A03E4"/>
    <w:rsid w:val="00114B17"/>
    <w:rsid w:val="002341A1"/>
    <w:rsid w:val="002D31A7"/>
    <w:rsid w:val="00341B70"/>
    <w:rsid w:val="004A1D1F"/>
    <w:rsid w:val="00523B43"/>
    <w:rsid w:val="00AC37AD"/>
    <w:rsid w:val="00B75806"/>
    <w:rsid w:val="00E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8BD01"/>
  <w15:chartTrackingRefBased/>
  <w15:docId w15:val="{6FA53EEF-1ABB-4198-9EEF-10A9927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pn.net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Babilon, Lisa M.</dc:creator>
  <cp:keywords/>
  <dc:description/>
  <cp:lastModifiedBy>Babilon, Lisa M.</cp:lastModifiedBy>
  <cp:revision>7</cp:revision>
  <dcterms:created xsi:type="dcterms:W3CDTF">2020-11-19T21:45:00Z</dcterms:created>
  <dcterms:modified xsi:type="dcterms:W3CDTF">2021-01-21T18:03:00Z</dcterms:modified>
</cp:coreProperties>
</file>