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1855" w14:textId="77777777" w:rsidR="00CD5176" w:rsidRDefault="00CD5176" w:rsidP="00CD5176">
      <w:pPr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A4028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sycho-kinésiologie</w:t>
      </w:r>
    </w:p>
    <w:p w14:paraId="2DE91D44" w14:textId="77777777" w:rsidR="00CD5176" w:rsidRDefault="00CD5176" w:rsidP="00CD5176">
      <w:pPr>
        <w:spacing w:after="0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Selon Réal Choinière</w:t>
      </w:r>
    </w:p>
    <w:p w14:paraId="63148FDE" w14:textId="69BBDCB8" w:rsidR="00CD5176" w:rsidRPr="006B07F9" w:rsidRDefault="00CD5176" w:rsidP="00CD5176">
      <w:pPr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</w:p>
    <w:p w14:paraId="26E03382" w14:textId="77777777" w:rsidR="00CD5176" w:rsidRDefault="00CD5176" w:rsidP="00CD5176">
      <w:pPr>
        <w:spacing w:after="240" w:line="240" w:lineRule="auto"/>
        <w:jc w:val="center"/>
        <w:rPr>
          <w:rFonts w:ascii="Tahoma" w:eastAsia="SimSun" w:hAnsi="Tahoma" w:cs="Tahoma"/>
          <w:b/>
          <w:sz w:val="32"/>
          <w:szCs w:val="32"/>
          <w:lang w:eastAsia="zh-CN"/>
        </w:rPr>
      </w:pPr>
      <w:r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61312" behindDoc="0" locked="0" layoutInCell="1" allowOverlap="1" wp14:anchorId="62397C76" wp14:editId="5268AE55">
            <wp:simplePos x="0" y="0"/>
            <wp:positionH relativeFrom="column">
              <wp:posOffset>-4445</wp:posOffset>
            </wp:positionH>
            <wp:positionV relativeFrom="paragraph">
              <wp:posOffset>405765</wp:posOffset>
            </wp:positionV>
            <wp:extent cx="5819775" cy="41408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Bo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7E52E4">
          <w:rPr>
            <w:rStyle w:val="Lienhypertexte"/>
            <w:rFonts w:ascii="Tahoma" w:eastAsia="SimSun" w:hAnsi="Tahoma" w:cs="Tahoma"/>
            <w:b/>
            <w:sz w:val="32"/>
            <w:szCs w:val="32"/>
            <w:lang w:eastAsia="zh-CN"/>
          </w:rPr>
          <w:t>www.psycho-kinesiologie-les-bois.info</w:t>
        </w:r>
      </w:hyperlink>
    </w:p>
    <w:p w14:paraId="0224BF5F" w14:textId="77777777" w:rsidR="00CD5176" w:rsidRDefault="00CD5176" w:rsidP="00CD5176">
      <w:pPr>
        <w:rPr>
          <w:sz w:val="28"/>
          <w:szCs w:val="28"/>
        </w:rPr>
      </w:pPr>
    </w:p>
    <w:p w14:paraId="56CE5B61" w14:textId="77777777" w:rsidR="00CD5176" w:rsidRPr="00FE1BA0" w:rsidRDefault="00CD5176" w:rsidP="00CD5176">
      <w:pPr>
        <w:spacing w:after="0"/>
        <w:rPr>
          <w:rFonts w:ascii="Tahoma" w:eastAsia="SimSun" w:hAnsi="Tahoma" w:cs="Tahoma"/>
          <w:b/>
          <w:sz w:val="28"/>
          <w:szCs w:val="28"/>
          <w:lang w:eastAsia="zh-CN"/>
        </w:rPr>
      </w:pPr>
      <w:r w:rsidRPr="00FE1BA0">
        <w:rPr>
          <w:sz w:val="28"/>
          <w:szCs w:val="28"/>
        </w:rPr>
        <w:t xml:space="preserve">Venez vivre durant 20 jours (5 x 4 jours) dans ce petit coin de paradis des Franches-Montagnes une expérience de vie inoubliable. Changez votre regard sur votre existence en étudiant votre biographie et en acquérant les outils de la psycho-kinésiologie. </w:t>
      </w:r>
    </w:p>
    <w:p w14:paraId="4594771A" w14:textId="77777777" w:rsidR="00CD5176" w:rsidRPr="00FE1BA0" w:rsidRDefault="00CD5176" w:rsidP="00CD5176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1BA0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Nous vous proposons un apprentissage vous menant sur un chemin vers l’autonomie.</w:t>
      </w:r>
    </w:p>
    <w:p w14:paraId="6BA9E946" w14:textId="77777777" w:rsidR="00CD5176" w:rsidRPr="00B0241A" w:rsidRDefault="00CD5176" w:rsidP="00CD5176">
      <w:pPr>
        <w:jc w:val="both"/>
        <w:rPr>
          <w:rFonts w:cstheme="minorHAnsi"/>
          <w:i/>
          <w:sz w:val="28"/>
          <w:szCs w:val="28"/>
        </w:rPr>
      </w:pPr>
      <w:r w:rsidRPr="00B0241A">
        <w:rPr>
          <w:rFonts w:cstheme="minorHAnsi"/>
          <w:i/>
          <w:sz w:val="28"/>
          <w:szCs w:val="28"/>
        </w:rPr>
        <w:t>"</w:t>
      </w:r>
      <w:r w:rsidRPr="00B0241A">
        <w:rPr>
          <w:i/>
          <w:sz w:val="28"/>
          <w:szCs w:val="28"/>
        </w:rPr>
        <w:t xml:space="preserve"> Avancer en comprenant vers où nous allons et pourquoi nous y allons produit déjà la joie d’être en route. </w:t>
      </w:r>
      <w:r w:rsidRPr="00B0241A">
        <w:rPr>
          <w:rFonts w:cstheme="minorHAnsi"/>
          <w:i/>
          <w:sz w:val="28"/>
          <w:szCs w:val="28"/>
        </w:rPr>
        <w:t>"</w:t>
      </w:r>
    </w:p>
    <w:p w14:paraId="7067118C" w14:textId="77777777" w:rsidR="00CD5176" w:rsidRPr="00B44002" w:rsidRDefault="00CD5176" w:rsidP="00CD5176">
      <w:pPr>
        <w:jc w:val="right"/>
        <w:rPr>
          <w:rFonts w:cstheme="minorHAnsi"/>
          <w:sz w:val="28"/>
          <w:szCs w:val="28"/>
        </w:rPr>
      </w:pPr>
      <w:r w:rsidRPr="00B0241A">
        <w:rPr>
          <w:rFonts w:cstheme="minorHAnsi"/>
          <w:sz w:val="28"/>
          <w:szCs w:val="28"/>
        </w:rPr>
        <w:t>Réal Choinière</w:t>
      </w:r>
    </w:p>
    <w:p w14:paraId="3D191016" w14:textId="77777777" w:rsidR="00CD5176" w:rsidRPr="00B0241A" w:rsidRDefault="00CD5176" w:rsidP="00CD5176">
      <w:pPr>
        <w:rPr>
          <w:sz w:val="28"/>
          <w:szCs w:val="28"/>
        </w:rPr>
      </w:pPr>
      <w:r w:rsidRPr="00343B6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À qui s’adresse le cours ?</w:t>
      </w:r>
    </w:p>
    <w:p w14:paraId="058AE8F3" w14:textId="22F279B4" w:rsidR="00CD5176" w:rsidRDefault="00CD5176" w:rsidP="00CD5176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>À toutes</w:t>
      </w:r>
      <w:r>
        <w:rPr>
          <w:sz w:val="28"/>
          <w:szCs w:val="28"/>
        </w:rPr>
        <w:t xml:space="preserve"> les</w:t>
      </w:r>
      <w:r w:rsidRPr="002A7A85">
        <w:rPr>
          <w:sz w:val="28"/>
          <w:szCs w:val="28"/>
        </w:rPr>
        <w:t xml:space="preserve"> personne</w:t>
      </w:r>
      <w:r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désireuse</w:t>
      </w:r>
      <w:r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de p</w:t>
      </w:r>
      <w:r>
        <w:rPr>
          <w:sz w:val="28"/>
          <w:szCs w:val="28"/>
        </w:rPr>
        <w:t>rendre leur</w:t>
      </w:r>
      <w:r w:rsidRPr="002A7A85">
        <w:rPr>
          <w:sz w:val="28"/>
          <w:szCs w:val="28"/>
        </w:rPr>
        <w:t xml:space="preserve"> vie en main en</w:t>
      </w:r>
      <w:r>
        <w:rPr>
          <w:sz w:val="28"/>
          <w:szCs w:val="28"/>
        </w:rPr>
        <w:t xml:space="preserve"> portant un autre regard sur leur</w:t>
      </w:r>
      <w:r w:rsidRPr="002A7A85">
        <w:rPr>
          <w:sz w:val="28"/>
          <w:szCs w:val="28"/>
        </w:rPr>
        <w:t xml:space="preserve"> histoire de vie et en fai</w:t>
      </w:r>
      <w:r>
        <w:rPr>
          <w:sz w:val="28"/>
          <w:szCs w:val="28"/>
        </w:rPr>
        <w:t xml:space="preserve">sant le choix de transformer </w:t>
      </w:r>
      <w:r>
        <w:rPr>
          <w:sz w:val="28"/>
          <w:szCs w:val="28"/>
        </w:rPr>
        <w:t xml:space="preserve">leurs </w:t>
      </w:r>
      <w:r w:rsidRPr="002A7A85">
        <w:rPr>
          <w:sz w:val="28"/>
          <w:szCs w:val="28"/>
        </w:rPr>
        <w:t>blessures</w:t>
      </w:r>
      <w:r w:rsidRPr="002A7A85">
        <w:rPr>
          <w:sz w:val="28"/>
          <w:szCs w:val="28"/>
        </w:rPr>
        <w:t xml:space="preserve"> en forces.</w:t>
      </w:r>
    </w:p>
    <w:p w14:paraId="3D17544C" w14:textId="77777777" w:rsidR="00CD5176" w:rsidRPr="002A7A85" w:rsidRDefault="00CD5176" w:rsidP="00CD5176">
      <w:pPr>
        <w:jc w:val="both"/>
        <w:rPr>
          <w:sz w:val="28"/>
          <w:szCs w:val="28"/>
        </w:rPr>
      </w:pPr>
      <w:r w:rsidRPr="00080369">
        <w:rPr>
          <w:sz w:val="28"/>
          <w:szCs w:val="28"/>
        </w:rPr>
        <w:t>Aux praticiens de la santé qui désirent apprendre une nouvel</w:t>
      </w:r>
      <w:r>
        <w:rPr>
          <w:sz w:val="28"/>
          <w:szCs w:val="28"/>
        </w:rPr>
        <w:t>le méthode pour accompagner leurs clients.</w:t>
      </w:r>
    </w:p>
    <w:p w14:paraId="4309ACEB" w14:textId="77777777" w:rsidR="00CD5176" w:rsidRPr="002A7A85" w:rsidRDefault="00CD5176" w:rsidP="00CD5176">
      <w:pPr>
        <w:jc w:val="both"/>
        <w:rPr>
          <w:sz w:val="28"/>
          <w:szCs w:val="28"/>
        </w:rPr>
      </w:pPr>
      <w:r>
        <w:rPr>
          <w:sz w:val="28"/>
          <w:szCs w:val="28"/>
        </w:rPr>
        <w:t>Aux personnes désirant</w:t>
      </w:r>
      <w:r w:rsidRPr="002A7A85">
        <w:rPr>
          <w:sz w:val="28"/>
          <w:szCs w:val="28"/>
        </w:rPr>
        <w:t xml:space="preserve"> devenir professionnel</w:t>
      </w:r>
      <w:r>
        <w:rPr>
          <w:sz w:val="28"/>
          <w:szCs w:val="28"/>
        </w:rPr>
        <w:t>les</w:t>
      </w:r>
      <w:r w:rsidRPr="002A7A85">
        <w:rPr>
          <w:sz w:val="28"/>
          <w:szCs w:val="28"/>
        </w:rPr>
        <w:t xml:space="preserve"> en psycho-kinésiologie.</w:t>
      </w:r>
    </w:p>
    <w:p w14:paraId="653B8DE2" w14:textId="77777777" w:rsidR="00CD5176" w:rsidRDefault="00CD5176" w:rsidP="00CD5176">
      <w:pPr>
        <w:jc w:val="both"/>
      </w:pPr>
      <w:r w:rsidRPr="002A7A85">
        <w:rPr>
          <w:sz w:val="28"/>
          <w:szCs w:val="28"/>
        </w:rPr>
        <w:t xml:space="preserve"> </w:t>
      </w:r>
    </w:p>
    <w:p w14:paraId="38BF0120" w14:textId="77777777" w:rsidR="00CD5176" w:rsidRPr="0012059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0596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 psycho-kinésiologie, qu’est-ce que c’est ?</w:t>
      </w:r>
    </w:p>
    <w:p w14:paraId="129B034B" w14:textId="0446F314" w:rsidR="00CD5176" w:rsidRPr="002A7A85" w:rsidRDefault="00CD5176" w:rsidP="00CD5176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 xml:space="preserve">La psycho-kinésiologie est une méthode à la portée de tous. Elle nous permet d’aller à la découverte de nos émotions pour les comprendre et en prendre soin. Elle nous offre un nouveau </w:t>
      </w:r>
      <w:r w:rsidRPr="002A7A85">
        <w:rPr>
          <w:sz w:val="28"/>
          <w:szCs w:val="28"/>
        </w:rPr>
        <w:t>regard sur</w:t>
      </w:r>
      <w:r w:rsidRPr="002A7A85">
        <w:rPr>
          <w:sz w:val="28"/>
          <w:szCs w:val="28"/>
        </w:rPr>
        <w:t xml:space="preserve"> notre parcours de vie</w:t>
      </w:r>
      <w:r>
        <w:rPr>
          <w:sz w:val="28"/>
          <w:szCs w:val="28"/>
        </w:rPr>
        <w:t xml:space="preserve">. Elle nous apporte </w:t>
      </w:r>
      <w:r w:rsidRPr="002A7A85">
        <w:rPr>
          <w:sz w:val="28"/>
          <w:szCs w:val="28"/>
        </w:rPr>
        <w:t>des outils concret</w:t>
      </w:r>
      <w:r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pour guérir les blessures du passé, vivre pleinement le moment présent et regarder notre avenir avec confiance, reconnaissance et tendresse.</w:t>
      </w:r>
    </w:p>
    <w:p w14:paraId="5FD9FF7A" w14:textId="77777777" w:rsidR="00CD5176" w:rsidRDefault="00CD5176" w:rsidP="00CD5176">
      <w:pPr>
        <w:jc w:val="both"/>
      </w:pPr>
    </w:p>
    <w:p w14:paraId="492AE41B" w14:textId="77777777" w:rsidR="00CD5176" w:rsidRPr="00A21923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1923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Pourquoi suivre une telle formation ?</w:t>
      </w:r>
    </w:p>
    <w:p w14:paraId="0D7DB228" w14:textId="77777777" w:rsidR="00CD5176" w:rsidRDefault="00CD5176" w:rsidP="00CD5176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 xml:space="preserve">Pour apprendre à mieux se connaître, savoir comment accueillir et exprimer nos émotions afin de vivre en bonne santé et s’épanouir dans </w:t>
      </w:r>
      <w:r>
        <w:rPr>
          <w:sz w:val="28"/>
          <w:szCs w:val="28"/>
        </w:rPr>
        <w:t>nos relations (</w:t>
      </w:r>
      <w:r w:rsidRPr="002A7A85">
        <w:rPr>
          <w:sz w:val="28"/>
          <w:szCs w:val="28"/>
        </w:rPr>
        <w:t>relations de couple, familiales, professionnelles, etc.</w:t>
      </w:r>
      <w:r>
        <w:rPr>
          <w:sz w:val="28"/>
          <w:szCs w:val="28"/>
        </w:rPr>
        <w:t>)</w:t>
      </w:r>
    </w:p>
    <w:p w14:paraId="2A2873E9" w14:textId="77777777" w:rsidR="00CD5176" w:rsidRPr="002A7A85" w:rsidRDefault="00CD5176" w:rsidP="00CD5176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CF38124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3FA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Qu’allez-vous découvrir ?</w:t>
      </w:r>
    </w:p>
    <w:p w14:paraId="54AE3791" w14:textId="15A35E8C" w:rsidR="00CD5176" w:rsidRPr="002A7A85" w:rsidRDefault="00CD5176" w:rsidP="00C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philosophie de la </w:t>
      </w:r>
      <w:r w:rsidRPr="002A7A85">
        <w:rPr>
          <w:sz w:val="28"/>
          <w:szCs w:val="28"/>
        </w:rPr>
        <w:t>psycho-kinésiologie</w:t>
      </w:r>
      <w:r>
        <w:rPr>
          <w:sz w:val="28"/>
          <w:szCs w:val="28"/>
        </w:rPr>
        <w:t>, l’étude</w:t>
      </w:r>
      <w:r w:rsidRPr="002A7A85">
        <w:rPr>
          <w:sz w:val="28"/>
          <w:szCs w:val="28"/>
        </w:rPr>
        <w:t xml:space="preserve"> de la biographie, des outils concrets à mettre en pr</w:t>
      </w:r>
      <w:r>
        <w:rPr>
          <w:sz w:val="28"/>
          <w:szCs w:val="28"/>
        </w:rPr>
        <w:t xml:space="preserve">atique dans votre quotidien </w:t>
      </w:r>
      <w:r>
        <w:rPr>
          <w:sz w:val="28"/>
          <w:szCs w:val="28"/>
        </w:rPr>
        <w:t xml:space="preserve">et </w:t>
      </w:r>
      <w:r w:rsidRPr="002A7A85">
        <w:rPr>
          <w:sz w:val="28"/>
          <w:szCs w:val="28"/>
        </w:rPr>
        <w:t>des</w:t>
      </w:r>
      <w:r w:rsidRPr="002A7A85">
        <w:rPr>
          <w:sz w:val="28"/>
          <w:szCs w:val="28"/>
        </w:rPr>
        <w:t xml:space="preserve"> ateliers artistiques.</w:t>
      </w:r>
    </w:p>
    <w:p w14:paraId="3A968853" w14:textId="77777777" w:rsidR="00CD5176" w:rsidRDefault="00CD5176" w:rsidP="00CD5176">
      <w:pPr>
        <w:jc w:val="both"/>
      </w:pPr>
    </w:p>
    <w:p w14:paraId="3BF8990A" w14:textId="77777777" w:rsidR="00CD5176" w:rsidRDefault="00CD5176" w:rsidP="00CD5176">
      <w:pPr>
        <w:jc w:val="both"/>
      </w:pPr>
    </w:p>
    <w:p w14:paraId="4B13FA03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Module 1  </w:t>
      </w:r>
    </w:p>
    <w:p w14:paraId="586B15B6" w14:textId="77777777" w:rsidR="00CD5176" w:rsidRPr="002A7A85" w:rsidRDefault="00CD5176" w:rsidP="00CD5176">
      <w:pPr>
        <w:jc w:val="both"/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4F4C933" wp14:editId="0DD76699">
            <wp:simplePos x="0" y="0"/>
            <wp:positionH relativeFrom="column">
              <wp:posOffset>-185420</wp:posOffset>
            </wp:positionH>
            <wp:positionV relativeFrom="paragraph">
              <wp:posOffset>128270</wp:posOffset>
            </wp:positionV>
            <wp:extent cx="2371090" cy="1778000"/>
            <wp:effectExtent l="0" t="0" r="0" b="0"/>
            <wp:wrapSquare wrapText="bothSides"/>
            <wp:docPr id="4" name="Image 4" descr="C:\Users\Isabelle\Documents\FOTO MAMAN\IMG_20190711_2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e\Documents\FOTO MAMAN\IMG_20190711_21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D20B" w14:textId="52BB6CC3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Où est-ce que j’en suis ? Faire un état des lieux et définir mon intention. Découvrir les outils concrets de la psycho-kinésiologie et changer de regard sur ma vie. Passer de l’observation ordinaire à l’observation extraordinaire en devenant un être responsable 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bienveillant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Découvrir les bienfaits de la tendresse et des autres facultés. Récits biographiques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Étude de la biographie de 0 à 14 ans.</w:t>
      </w:r>
    </w:p>
    <w:p w14:paraId="1582AB31" w14:textId="77777777" w:rsidR="00CD5176" w:rsidRPr="00020124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12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2</w:t>
      </w:r>
    </w:p>
    <w:p w14:paraId="50EE3D4F" w14:textId="1F4FE2C6" w:rsidR="00CD5176" w:rsidRPr="002A7A85" w:rsidRDefault="00CD5176" w:rsidP="00CD5176">
      <w:pPr>
        <w:jc w:val="both"/>
        <w:rPr>
          <w:sz w:val="24"/>
          <w:szCs w:val="24"/>
        </w:rPr>
      </w:pPr>
      <w:r w:rsidRPr="002A7A85">
        <w:rPr>
          <w:sz w:val="24"/>
          <w:szCs w:val="24"/>
        </w:rPr>
        <w:t xml:space="preserve">Apprentissage du test </w:t>
      </w:r>
      <w:r w:rsidRPr="002A7A85">
        <w:rPr>
          <w:sz w:val="24"/>
          <w:szCs w:val="24"/>
        </w:rPr>
        <w:t>musculaire qui</w:t>
      </w:r>
      <w:r w:rsidRPr="002A7A85">
        <w:rPr>
          <w:sz w:val="24"/>
          <w:szCs w:val="24"/>
        </w:rPr>
        <w:t xml:space="preserve"> va me permettre d’identifier mes émotions et </w:t>
      </w:r>
      <w:r>
        <w:rPr>
          <w:sz w:val="24"/>
          <w:szCs w:val="24"/>
        </w:rPr>
        <w:t xml:space="preserve">de </w:t>
      </w:r>
      <w:r w:rsidRPr="002A7A85">
        <w:rPr>
          <w:sz w:val="24"/>
          <w:szCs w:val="24"/>
        </w:rPr>
        <w:t xml:space="preserve">découvrir mes croyances limitatives. Guérison de l’enfant blessé. Transformation des croyances. </w:t>
      </w:r>
      <w:r>
        <w:rPr>
          <w:sz w:val="24"/>
          <w:szCs w:val="24"/>
        </w:rPr>
        <w:t>Étude de la biographie de 14 à 35</w:t>
      </w:r>
      <w:r w:rsidRPr="002A7A85">
        <w:rPr>
          <w:sz w:val="24"/>
          <w:szCs w:val="24"/>
        </w:rPr>
        <w:t xml:space="preserve"> ans</w:t>
      </w:r>
    </w:p>
    <w:p w14:paraId="5EB2D69D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3</w:t>
      </w:r>
    </w:p>
    <w:p w14:paraId="0DE039DA" w14:textId="77777777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Découvrir le monde des polarités, les comprendre puis les apprivoiser pour en faire des alliés.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Étude de la biographie de 35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56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ans</w:t>
      </w:r>
    </w:p>
    <w:p w14:paraId="6E181A7D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4</w:t>
      </w:r>
    </w:p>
    <w:p w14:paraId="2DBD1364" w14:textId="77777777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B87B07C" wp14:editId="3F8A41AA">
            <wp:simplePos x="0" y="0"/>
            <wp:positionH relativeFrom="column">
              <wp:posOffset>3472180</wp:posOffset>
            </wp:positionH>
            <wp:positionV relativeFrom="paragraph">
              <wp:posOffset>767080</wp:posOffset>
            </wp:positionV>
            <wp:extent cx="2457450" cy="3277235"/>
            <wp:effectExtent l="0" t="0" r="0" b="0"/>
            <wp:wrapSquare wrapText="bothSides"/>
            <wp:docPr id="10" name="Image 10" descr="C:\Users\Isabelle\Documents\FOTO MAMAN\IMG_20190616_16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le\Documents\FOTO MAMAN\IMG_20190616_160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Comment communiquer en « JE » dans nos relations ? Le couple, quelle aventure ! Sortir des schémas répétitifs qui blessent pour toucher au pardon. Étude de la biographie de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56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ans.</w:t>
      </w:r>
    </w:p>
    <w:p w14:paraId="499D9F0C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5</w:t>
      </w:r>
    </w:p>
    <w:p w14:paraId="3EEB6048" w14:textId="744C787F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Comment choisir mon avenir ? Quelles sont les fleurs que je veux semer dans 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 jardin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vie ? Se réjouir du chemin parcouru et célébrer dans la joie un nouveau départ dans la vie au quotidien. Étude de la biographie de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84 ans</w:t>
      </w:r>
    </w:p>
    <w:p w14:paraId="66D98A96" w14:textId="77777777" w:rsidR="00CD5176" w:rsidRPr="002A7A85" w:rsidRDefault="00CD5176" w:rsidP="00CD5176">
      <w:pPr>
        <w:rPr>
          <w:sz w:val="24"/>
          <w:szCs w:val="24"/>
        </w:rPr>
      </w:pPr>
    </w:p>
    <w:p w14:paraId="42A693EE" w14:textId="77777777" w:rsidR="00CD5176" w:rsidRDefault="00CD5176" w:rsidP="00CD5176"/>
    <w:p w14:paraId="0B85D978" w14:textId="77777777" w:rsidR="00CD5176" w:rsidRDefault="00CD5176" w:rsidP="00CD5176">
      <w:pPr>
        <w:tabs>
          <w:tab w:val="left" w:pos="2268"/>
        </w:tabs>
        <w:spacing w:after="0" w:line="240" w:lineRule="auto"/>
        <w:jc w:val="both"/>
      </w:pPr>
    </w:p>
    <w:p w14:paraId="28F4996D" w14:textId="77777777" w:rsidR="00CD5176" w:rsidRDefault="00CD5176" w:rsidP="00CD5176">
      <w:pPr>
        <w:tabs>
          <w:tab w:val="left" w:pos="2268"/>
        </w:tabs>
        <w:spacing w:after="0" w:line="240" w:lineRule="auto"/>
        <w:jc w:val="both"/>
      </w:pPr>
    </w:p>
    <w:p w14:paraId="4AAEB35A" w14:textId="77777777" w:rsidR="00CD5176" w:rsidRPr="00C03DCE" w:rsidRDefault="00CD5176" w:rsidP="00CD5176">
      <w:pPr>
        <w:tabs>
          <w:tab w:val="left" w:pos="2268"/>
        </w:tabs>
        <w:spacing w:after="0" w:line="240" w:lineRule="auto"/>
        <w:jc w:val="both"/>
        <w:rPr>
          <w:rFonts w:eastAsia="SimSun" w:cstheme="minorHAnsi"/>
          <w:b/>
          <w:sz w:val="40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3DCE">
        <w:rPr>
          <w:rFonts w:eastAsia="SimSun" w:cstheme="minorHAnsi"/>
          <w:b/>
          <w:sz w:val="40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Informations pratiques</w:t>
      </w:r>
    </w:p>
    <w:p w14:paraId="2B236BD9" w14:textId="77777777" w:rsidR="00CD5176" w:rsidRPr="00C03DCE" w:rsidRDefault="00CD5176" w:rsidP="00CD5176">
      <w:pPr>
        <w:tabs>
          <w:tab w:val="left" w:pos="2268"/>
        </w:tabs>
        <w:spacing w:after="0" w:line="240" w:lineRule="auto"/>
        <w:jc w:val="both"/>
        <w:rPr>
          <w:rFonts w:eastAsia="SimSun" w:cstheme="minorHAnsi"/>
          <w:b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8ED29BE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A54F56">
        <w:rPr>
          <w:rFonts w:eastAsia="SimSun" w:cstheme="minorHAnsi"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Lieu</w:t>
      </w:r>
      <w:r>
        <w:rPr>
          <w:rFonts w:eastAsia="SimSun" w:cstheme="minorHAnsi"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>
        <w:rPr>
          <w:rFonts w:eastAsia="SimSun" w:cstheme="minorHAnsi"/>
          <w:sz w:val="28"/>
          <w:szCs w:val="28"/>
          <w:lang w:eastAsia="zh-CN"/>
        </w:rPr>
        <w:t>2336 Les Bois</w:t>
      </w:r>
    </w:p>
    <w:p w14:paraId="0D67238F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48CBEE01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Dates :</w:t>
      </w:r>
      <w:r>
        <w:rPr>
          <w:rFonts w:eastAsia="SimSun" w:cstheme="minorHAnsi"/>
          <w:sz w:val="28"/>
          <w:szCs w:val="28"/>
          <w:lang w:eastAsia="zh-CN"/>
        </w:rPr>
        <w:tab/>
        <w:t>5 x 4 jours (du jeudi au dimanche)</w:t>
      </w:r>
    </w:p>
    <w:p w14:paraId="52767A06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263413F8" w14:textId="22C27652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1</w:t>
      </w:r>
      <w:r>
        <w:rPr>
          <w:rFonts w:eastAsia="SimSun" w:cstheme="minorHAnsi"/>
          <w:sz w:val="28"/>
          <w:szCs w:val="28"/>
          <w:lang w:eastAsia="zh-CN"/>
        </w:rPr>
        <w:tab/>
        <w:t xml:space="preserve">du </w:t>
      </w:r>
      <w:r>
        <w:rPr>
          <w:rFonts w:eastAsia="SimSun" w:cstheme="minorHAnsi"/>
          <w:sz w:val="28"/>
          <w:szCs w:val="28"/>
          <w:lang w:eastAsia="zh-CN"/>
        </w:rPr>
        <w:t>27 au 30 janvier 2022</w:t>
      </w:r>
    </w:p>
    <w:p w14:paraId="36EED820" w14:textId="735BD08A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2</w:t>
      </w:r>
      <w:r>
        <w:rPr>
          <w:rFonts w:eastAsia="SimSun" w:cstheme="minorHAnsi"/>
          <w:sz w:val="28"/>
          <w:szCs w:val="28"/>
          <w:lang w:eastAsia="zh-CN"/>
        </w:rPr>
        <w:tab/>
        <w:t>du 2</w:t>
      </w:r>
      <w:r>
        <w:rPr>
          <w:rFonts w:eastAsia="SimSun" w:cstheme="minorHAnsi"/>
          <w:sz w:val="28"/>
          <w:szCs w:val="28"/>
          <w:lang w:eastAsia="zh-CN"/>
        </w:rPr>
        <w:t>4 au 27 mars 2022</w:t>
      </w:r>
    </w:p>
    <w:p w14:paraId="03E624F6" w14:textId="4C0C1226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3</w:t>
      </w:r>
      <w:r>
        <w:rPr>
          <w:rFonts w:eastAsia="SimSun" w:cstheme="minorHAnsi"/>
          <w:sz w:val="28"/>
          <w:szCs w:val="28"/>
          <w:lang w:eastAsia="zh-CN"/>
        </w:rPr>
        <w:tab/>
        <w:t>du 1</w:t>
      </w:r>
      <w:r>
        <w:rPr>
          <w:rFonts w:eastAsia="SimSun" w:cstheme="minorHAnsi"/>
          <w:sz w:val="28"/>
          <w:szCs w:val="28"/>
          <w:lang w:eastAsia="zh-CN"/>
        </w:rPr>
        <w:t>9 au 22 mai 2022</w:t>
      </w:r>
    </w:p>
    <w:p w14:paraId="2F24A2F9" w14:textId="62E8ACCA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4</w:t>
      </w:r>
      <w:r>
        <w:rPr>
          <w:rFonts w:eastAsia="SimSun" w:cstheme="minorHAnsi"/>
          <w:sz w:val="28"/>
          <w:szCs w:val="28"/>
          <w:lang w:eastAsia="zh-CN"/>
        </w:rPr>
        <w:tab/>
        <w:t xml:space="preserve">du </w:t>
      </w:r>
      <w:r>
        <w:rPr>
          <w:rFonts w:eastAsia="SimSun" w:cstheme="minorHAnsi"/>
          <w:sz w:val="28"/>
          <w:szCs w:val="28"/>
          <w:lang w:eastAsia="zh-CN"/>
        </w:rPr>
        <w:t>16 au 19 juin 2022</w:t>
      </w:r>
    </w:p>
    <w:p w14:paraId="2B8CE760" w14:textId="23152F6E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5</w:t>
      </w:r>
      <w:r>
        <w:rPr>
          <w:rFonts w:eastAsia="SimSun" w:cstheme="minorHAnsi"/>
          <w:sz w:val="28"/>
          <w:szCs w:val="28"/>
          <w:lang w:eastAsia="zh-CN"/>
        </w:rPr>
        <w:tab/>
        <w:t xml:space="preserve">du </w:t>
      </w:r>
      <w:r>
        <w:rPr>
          <w:rFonts w:eastAsia="SimSun" w:cstheme="minorHAnsi"/>
          <w:sz w:val="28"/>
          <w:szCs w:val="28"/>
          <w:lang w:eastAsia="zh-CN"/>
        </w:rPr>
        <w:t>25 au 28 août 2022</w:t>
      </w:r>
    </w:p>
    <w:p w14:paraId="57951B33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0E415EC1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>Horaire</w:t>
      </w:r>
      <w:r>
        <w:rPr>
          <w:rFonts w:eastAsia="SimSun" w:cstheme="minorHAnsi"/>
          <w:sz w:val="28"/>
          <w:szCs w:val="28"/>
          <w:lang w:eastAsia="zh-CN"/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  <w:t>de 8h45 à 17h30</w:t>
      </w:r>
    </w:p>
    <w:p w14:paraId="7CDCC2D0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3C2AA850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Prix </w:t>
      </w:r>
      <w:r>
        <w:rPr>
          <w:rFonts w:eastAsia="SimSun" w:cstheme="minorHAnsi"/>
          <w:sz w:val="28"/>
          <w:szCs w:val="28"/>
          <w:lang w:eastAsia="zh-CN"/>
        </w:rPr>
        <w:tab/>
        <w:t>Frs 600.- le module</w:t>
      </w:r>
    </w:p>
    <w:p w14:paraId="4B87DD8D" w14:textId="7EC95E02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 xml:space="preserve">20% de </w:t>
      </w:r>
      <w:r>
        <w:rPr>
          <w:rFonts w:eastAsia="SimSun" w:cstheme="minorHAnsi"/>
          <w:sz w:val="28"/>
          <w:szCs w:val="28"/>
          <w:lang w:eastAsia="zh-CN"/>
        </w:rPr>
        <w:t>r</w:t>
      </w:r>
      <w:r>
        <w:rPr>
          <w:rFonts w:eastAsia="SimSun" w:cstheme="minorHAnsi"/>
          <w:sz w:val="28"/>
          <w:szCs w:val="28"/>
          <w:lang w:eastAsia="zh-CN"/>
        </w:rPr>
        <w:t xml:space="preserve">éduction pour AVS / AI, étudiant (Fr.480.- le </w:t>
      </w:r>
    </w:p>
    <w:p w14:paraId="364B57EB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>module).</w:t>
      </w:r>
    </w:p>
    <w:p w14:paraId="0378A938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47006A76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>Inscription</w:t>
      </w:r>
      <w:r>
        <w:rPr>
          <w:rFonts w:eastAsia="SimSun" w:cstheme="minorHAnsi"/>
          <w:sz w:val="28"/>
          <w:szCs w:val="28"/>
          <w:lang w:eastAsia="zh-CN"/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  <w:t xml:space="preserve">Isabelle Gagnebin, Bas du Village 8, </w:t>
      </w:r>
    </w:p>
    <w:p w14:paraId="760115A5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>2336 Les Bois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Pr="00C03DCE">
        <w:rPr>
          <w:rFonts w:eastAsia="SimSun" w:cstheme="minorHAnsi"/>
          <w:sz w:val="28"/>
          <w:szCs w:val="28"/>
          <w:lang w:eastAsia="zh-CN"/>
        </w:rPr>
        <w:tab/>
      </w:r>
    </w:p>
    <w:p w14:paraId="22A8408C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>Par téléphone au 079/957’59’90</w:t>
      </w:r>
    </w:p>
    <w:p w14:paraId="2BC0FA07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 xml:space="preserve">Ou par mail </w:t>
      </w:r>
      <w:hyperlink r:id="rId8" w:history="1">
        <w:r w:rsidRPr="00C03DCE">
          <w:rPr>
            <w:rFonts w:eastAsia="SimSun" w:cstheme="minorHAnsi"/>
            <w:color w:val="0000FF"/>
            <w:sz w:val="28"/>
            <w:szCs w:val="28"/>
            <w:u w:val="single"/>
            <w:lang w:eastAsia="zh-CN"/>
          </w:rPr>
          <w:t>zabdesbois@bluewin.ch</w:t>
        </w:r>
      </w:hyperlink>
    </w:p>
    <w:p w14:paraId="254496BE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5357B357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6687F2E9" w14:textId="77777777" w:rsidR="00CD5176" w:rsidRPr="00C03DCE" w:rsidRDefault="00CD5176" w:rsidP="00CD5176">
      <w:pPr>
        <w:tabs>
          <w:tab w:val="left" w:pos="2410"/>
        </w:tabs>
        <w:spacing w:after="0" w:line="240" w:lineRule="auto"/>
        <w:ind w:left="2410" w:hanging="2410"/>
        <w:jc w:val="both"/>
        <w:rPr>
          <w:rFonts w:cstheme="minorHAnsi"/>
          <w:iCs/>
          <w:sz w:val="28"/>
          <w:szCs w:val="28"/>
        </w:rPr>
      </w:pPr>
      <w:r w:rsidRPr="00C03DCE">
        <w:rPr>
          <w:rFonts w:eastAsia="SimSun" w:cstheme="minorHAnsi"/>
          <w:sz w:val="28"/>
          <w:szCs w:val="28"/>
          <w:lang w:eastAsia="zh-CN"/>
        </w:rPr>
        <w:t>Formalités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Pr="00C03DCE">
        <w:rPr>
          <w:rFonts w:cstheme="minorHAnsi"/>
          <w:iCs/>
          <w:sz w:val="28"/>
          <w:szCs w:val="28"/>
        </w:rPr>
        <w:t>L'inscription est considérée comme définitive lors du</w:t>
      </w:r>
    </w:p>
    <w:p w14:paraId="087EBA7A" w14:textId="77777777" w:rsidR="00CD5176" w:rsidRPr="00C03DCE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cstheme="minorHAnsi"/>
          <w:iCs/>
          <w:sz w:val="28"/>
          <w:szCs w:val="28"/>
        </w:rPr>
      </w:pP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paiement des arrhes (Fr. 200</w:t>
      </w:r>
      <w:r w:rsidRPr="00C03DCE">
        <w:rPr>
          <w:rFonts w:cstheme="minorHAnsi"/>
          <w:iCs/>
          <w:sz w:val="28"/>
          <w:szCs w:val="28"/>
        </w:rPr>
        <w:t xml:space="preserve">. </w:t>
      </w:r>
      <w:r w:rsidRPr="00C03DCE">
        <w:rPr>
          <w:rFonts w:cstheme="minorHAnsi"/>
          <w:iCs/>
          <w:sz w:val="28"/>
          <w:szCs w:val="28"/>
        </w:rPr>
        <w:noBreakHyphen/>
        <w:t xml:space="preserve">). </w:t>
      </w:r>
    </w:p>
    <w:p w14:paraId="00C48808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eastAsia="SimSun" w:cstheme="minorHAnsi"/>
          <w:sz w:val="28"/>
          <w:szCs w:val="28"/>
          <w:lang w:eastAsia="zh-CN"/>
        </w:rPr>
        <w:t xml:space="preserve">Le cours est dû dans sa </w:t>
      </w:r>
      <w:r>
        <w:rPr>
          <w:rFonts w:eastAsia="SimSun" w:cstheme="minorHAnsi"/>
          <w:sz w:val="28"/>
          <w:szCs w:val="28"/>
          <w:lang w:eastAsia="zh-CN"/>
        </w:rPr>
        <w:t>totalité. Dans la mesure du possible, la somme du module est à payer avant le début de chaque module.</w:t>
      </w:r>
    </w:p>
    <w:p w14:paraId="0EA346BE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</w:p>
    <w:p w14:paraId="28DDA478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Formatrices</w:t>
      </w:r>
      <w:r>
        <w:rPr>
          <w:rFonts w:eastAsia="SimSun" w:cstheme="minorHAnsi"/>
          <w:sz w:val="28"/>
          <w:szCs w:val="28"/>
          <w:lang w:eastAsia="zh-CN"/>
        </w:rPr>
        <w:tab/>
        <w:t>Isabelle Gagnebin</w:t>
      </w:r>
    </w:p>
    <w:p w14:paraId="59FB4C79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 xml:space="preserve">Anouk </w:t>
      </w:r>
      <w:proofErr w:type="spellStart"/>
      <w:r>
        <w:rPr>
          <w:rFonts w:eastAsia="SimSun" w:cstheme="minorHAnsi"/>
          <w:sz w:val="28"/>
          <w:szCs w:val="28"/>
          <w:lang w:eastAsia="zh-CN"/>
        </w:rPr>
        <w:t>Kobel</w:t>
      </w:r>
      <w:proofErr w:type="spellEnd"/>
    </w:p>
    <w:p w14:paraId="18B19AFC" w14:textId="0E2864C5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</w:r>
    </w:p>
    <w:p w14:paraId="7093693F" w14:textId="77777777" w:rsidR="00CD5176" w:rsidRPr="00C03DCE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cstheme="minorHAnsi"/>
        </w:rPr>
      </w:pPr>
      <w:r>
        <w:rPr>
          <w:rFonts w:eastAsia="SimSun" w:cstheme="minorHAnsi"/>
          <w:sz w:val="28"/>
          <w:szCs w:val="28"/>
          <w:lang w:eastAsia="zh-CN"/>
        </w:rPr>
        <w:tab/>
      </w:r>
    </w:p>
    <w:p w14:paraId="54F61D2D" w14:textId="77777777" w:rsidR="00D92FDA" w:rsidRDefault="00D92FDA"/>
    <w:sectPr w:rsidR="00D9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176"/>
    <w:rsid w:val="002E3619"/>
    <w:rsid w:val="00CD5176"/>
    <w:rsid w:val="00D92FDA"/>
    <w:rsid w:val="00EF7ADA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A427E"/>
  <w15:chartTrackingRefBased/>
  <w15:docId w15:val="{FB79B0BA-6A14-49A7-9BB1-744A958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76"/>
  </w:style>
  <w:style w:type="paragraph" w:styleId="Titre1">
    <w:name w:val="heading 1"/>
    <w:basedOn w:val="Normal"/>
    <w:next w:val="Normal"/>
    <w:link w:val="Titre1Car"/>
    <w:uiPriority w:val="9"/>
    <w:qFormat/>
    <w:rsid w:val="00EF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D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7A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517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desbois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sycho-kinesiologie-les-bois.inf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Gagnebin</dc:creator>
  <cp:keywords/>
  <dc:description/>
  <cp:lastModifiedBy>Isabelle Gagnebin</cp:lastModifiedBy>
  <cp:revision>1</cp:revision>
  <dcterms:created xsi:type="dcterms:W3CDTF">2021-04-17T15:24:00Z</dcterms:created>
  <dcterms:modified xsi:type="dcterms:W3CDTF">2021-04-17T15:31:00Z</dcterms:modified>
</cp:coreProperties>
</file>