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907C" w14:textId="66B58C42" w:rsidR="008F67BA" w:rsidRDefault="00E16B61" w:rsidP="008F67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07F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7C43A8D" wp14:editId="028FEE4C">
            <wp:extent cx="790575" cy="86677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CDDF" w14:textId="77777777" w:rsidR="008F67BA" w:rsidRDefault="008F67BA" w:rsidP="008F67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75EAC258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2E9E1B" w14:textId="6C4480E0" w:rsidR="00CF3DB2" w:rsidRPr="00973281" w:rsidRDefault="00410D0D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17235">
        <w:rPr>
          <w:rFonts w:ascii="Arial" w:hAnsi="Arial" w:cs="Arial"/>
          <w:b/>
          <w:sz w:val="28"/>
          <w:szCs w:val="28"/>
        </w:rPr>
        <w:t>2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  <w:r w:rsidR="00446677">
        <w:rPr>
          <w:rFonts w:ascii="Arial" w:hAnsi="Arial" w:cs="Arial"/>
          <w:b/>
          <w:sz w:val="28"/>
          <w:szCs w:val="28"/>
        </w:rPr>
        <w:t xml:space="preserve"> – Suspended due to COVID19</w:t>
      </w:r>
    </w:p>
    <w:p w14:paraId="797460A0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0ABCCC5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9DB51BE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DBDE5C" w14:textId="77777777" w:rsidR="0041519F" w:rsidRPr="0041519F" w:rsidRDefault="00ED594B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provide. As part of our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commitment to quality, we offer placements to students undertaking early years qualifications and training. We also offer placements for school pupils on work experience.</w:t>
      </w:r>
    </w:p>
    <w:p w14:paraId="06EE49CA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7E91801A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2EEC6EB7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3F603354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689DF6FA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18D06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45FEE0DF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14:paraId="5E05975D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 w:rsidR="008F67BA"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178CA82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 and do not allow them to have unsupervised access to children.</w:t>
      </w:r>
    </w:p>
    <w:p w14:paraId="0A1B79B9" w14:textId="77777777" w:rsidR="008D338A" w:rsidRPr="008D338A" w:rsidRDefault="0041519F" w:rsidP="008D338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</w:t>
      </w:r>
      <w:r w:rsidR="008F67BA">
        <w:rPr>
          <w:rFonts w:ascii="Arial" w:hAnsi="Arial" w:cs="Arial"/>
          <w:sz w:val="22"/>
          <w:szCs w:val="22"/>
        </w:rPr>
        <w:t>our</w:t>
      </w:r>
      <w:r w:rsidRPr="0041519F">
        <w:rPr>
          <w:rFonts w:ascii="Arial" w:hAnsi="Arial" w:cs="Arial"/>
          <w:sz w:val="22"/>
          <w:szCs w:val="22"/>
        </w:rPr>
        <w:t xml:space="preserve"> setting on a short term basis are not counted in our staffing ratios.</w:t>
      </w:r>
      <w:r w:rsidR="008D338A" w:rsidRPr="008D338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B195F5C" w14:textId="55BE4173" w:rsidR="0041519F" w:rsidRPr="008D338A" w:rsidRDefault="008D338A" w:rsidP="008D338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sz w:val="22"/>
          <w:szCs w:val="22"/>
        </w:rPr>
        <w:t xml:space="preserve">Students and apprentices, over the age of 17, who are undertaking a level </w:t>
      </w:r>
      <w:r w:rsidR="00E16B61">
        <w:rPr>
          <w:rFonts w:ascii="Arial" w:hAnsi="Arial" w:cs="Arial"/>
          <w:sz w:val="22"/>
          <w:szCs w:val="22"/>
        </w:rPr>
        <w:t>2</w:t>
      </w:r>
      <w:r w:rsidRPr="008D338A">
        <w:rPr>
          <w:rFonts w:ascii="Arial" w:hAnsi="Arial" w:cs="Arial"/>
          <w:sz w:val="22"/>
          <w:szCs w:val="22"/>
        </w:rPr>
        <w:t xml:space="preserve"> qualification may be considered to</w:t>
      </w:r>
      <w:r w:rsidR="00692A3D">
        <w:rPr>
          <w:rFonts w:ascii="Arial" w:hAnsi="Arial" w:cs="Arial"/>
          <w:sz w:val="22"/>
          <w:szCs w:val="22"/>
        </w:rPr>
        <w:t xml:space="preserve"> be counted in the ratios if our manager</w:t>
      </w:r>
      <w:r w:rsidRPr="008D338A">
        <w:rPr>
          <w:rFonts w:ascii="Arial" w:hAnsi="Arial" w:cs="Arial"/>
          <w:sz w:val="22"/>
          <w:szCs w:val="22"/>
        </w:rPr>
        <w:t xml:space="preserve"> deems them to be suitably qualified and experienced.</w:t>
      </w:r>
    </w:p>
    <w:p w14:paraId="776C2C4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Trainee staff and students over the age of 17 may be included in the ratios if they are deemed competent and responsible.</w:t>
      </w:r>
    </w:p>
    <w:p w14:paraId="0BEA9FAB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42FC25E2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5E4622DF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co-operate with students' tutors in order to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43B4A1B3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14:paraId="03AC1DF5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7D05EFE1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67D08D90" w14:textId="77777777" w:rsidR="0041519F" w:rsidRP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46D3ACD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476"/>
        <w:gridCol w:w="3412"/>
        <w:gridCol w:w="2218"/>
      </w:tblGrid>
      <w:tr w:rsidR="00CF3DB2" w:rsidRPr="00452363" w14:paraId="33806695" w14:textId="77777777" w:rsidTr="007D070E">
        <w:tc>
          <w:tcPr>
            <w:tcW w:w="5352" w:type="dxa"/>
          </w:tcPr>
          <w:p w14:paraId="419ACB03" w14:textId="77777777" w:rsidR="00CF3DB2" w:rsidRPr="00E34CE1" w:rsidRDefault="00CF3DB2" w:rsidP="007D070E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6A6B052F" w14:textId="77777777" w:rsidR="00CF3DB2" w:rsidRPr="00DD367A" w:rsidRDefault="008F67BA" w:rsidP="00E34CE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D367A">
              <w:rPr>
                <w:rFonts w:ascii="Arial" w:hAnsi="Arial" w:cs="Arial"/>
                <w:sz w:val="28"/>
                <w:szCs w:val="28"/>
              </w:rPr>
              <w:t>Covingham Roundabout Pre-sc</w:t>
            </w:r>
            <w:r w:rsidR="002F5073" w:rsidRPr="00DD367A">
              <w:rPr>
                <w:rFonts w:ascii="Arial" w:hAnsi="Arial" w:cs="Arial"/>
                <w:sz w:val="28"/>
                <w:szCs w:val="28"/>
              </w:rPr>
              <w:t>h</w:t>
            </w:r>
            <w:r w:rsidRPr="00DD367A">
              <w:rPr>
                <w:rFonts w:ascii="Arial" w:hAnsi="Arial" w:cs="Arial"/>
                <w:sz w:val="28"/>
                <w:szCs w:val="28"/>
              </w:rPr>
              <w:t>ool</w:t>
            </w:r>
            <w:r w:rsidR="00DD367A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2167" w:type="dxa"/>
          </w:tcPr>
          <w:p w14:paraId="26B2C6C6" w14:textId="23180E4E" w:rsidR="00CF3DB2" w:rsidRPr="0041519F" w:rsidRDefault="00CF3DB2" w:rsidP="00746B1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1F530497" w14:textId="77777777" w:rsidTr="007D070E">
        <w:tc>
          <w:tcPr>
            <w:tcW w:w="5352" w:type="dxa"/>
          </w:tcPr>
          <w:p w14:paraId="5FEC34FF" w14:textId="77777777" w:rsidR="00CF3DB2" w:rsidRPr="00E34CE1" w:rsidRDefault="007D07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3BA16CC" w14:textId="5B22D80B" w:rsidR="00CF3DB2" w:rsidRPr="00E34CE1" w:rsidRDefault="0044650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6B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E16B61">
              <w:rPr>
                <w:rFonts w:ascii="Arial" w:hAnsi="Arial" w:cs="Arial"/>
              </w:rPr>
              <w:t>9</w:t>
            </w:r>
            <w:r w:rsidR="00446677">
              <w:rPr>
                <w:rFonts w:ascii="Arial" w:hAnsi="Arial" w:cs="Arial"/>
              </w:rPr>
              <w:t>/2020</w:t>
            </w:r>
          </w:p>
        </w:tc>
        <w:tc>
          <w:tcPr>
            <w:tcW w:w="2167" w:type="dxa"/>
          </w:tcPr>
          <w:p w14:paraId="150942C4" w14:textId="2799C7B1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0E20CEE8" w14:textId="77777777" w:rsidTr="007D070E">
        <w:tc>
          <w:tcPr>
            <w:tcW w:w="5352" w:type="dxa"/>
          </w:tcPr>
          <w:p w14:paraId="4EE3CED9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14834B4D" w14:textId="0A548DEC" w:rsidR="00CF3DB2" w:rsidRPr="00E34CE1" w:rsidRDefault="0044650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6B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E16B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446677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2167" w:type="dxa"/>
            <w:tcBorders>
              <w:bottom w:val="nil"/>
            </w:tcBorders>
          </w:tcPr>
          <w:p w14:paraId="0BEC951A" w14:textId="44649083" w:rsidR="00CF3DB2" w:rsidRPr="0041519F" w:rsidRDefault="00CF3DB2" w:rsidP="00E34CE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F3DB2" w:rsidRPr="00452363" w14:paraId="7472924A" w14:textId="77777777" w:rsidTr="007D070E">
        <w:tc>
          <w:tcPr>
            <w:tcW w:w="5352" w:type="dxa"/>
          </w:tcPr>
          <w:p w14:paraId="1BAE4033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</w:tcPr>
          <w:p w14:paraId="06E1948F" w14:textId="77777777" w:rsidR="00CF3DB2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  <w:p w14:paraId="170CF5FD" w14:textId="77777777" w:rsidR="000E64FF" w:rsidRDefault="000E64FF" w:rsidP="00E34CE1">
            <w:pPr>
              <w:spacing w:line="360" w:lineRule="auto"/>
              <w:rPr>
                <w:rFonts w:ascii="Arial" w:hAnsi="Arial" w:cs="Arial"/>
              </w:rPr>
            </w:pPr>
          </w:p>
          <w:p w14:paraId="67459BB0" w14:textId="77777777" w:rsidR="000E64FF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4A29091C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6A631B8A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7724644E" w14:textId="6108C4AF" w:rsidR="00CF3DB2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E16B6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CF3DB2" w:rsidRPr="00452363" w14:paraId="53733EAA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234F4BEB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4203A8F" w14:textId="77777777" w:rsidR="00CF3DB2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0737DAE0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1C97" w14:textId="77777777" w:rsidR="00094362" w:rsidRDefault="00094362" w:rsidP="00973281">
      <w:r>
        <w:separator/>
      </w:r>
    </w:p>
  </w:endnote>
  <w:endnote w:type="continuationSeparator" w:id="0">
    <w:p w14:paraId="0070A1CF" w14:textId="77777777" w:rsidR="00094362" w:rsidRDefault="00094362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2C27" w14:textId="77777777" w:rsidR="00094362" w:rsidRDefault="00094362" w:rsidP="00973281">
      <w:r>
        <w:separator/>
      </w:r>
    </w:p>
  </w:footnote>
  <w:footnote w:type="continuationSeparator" w:id="0">
    <w:p w14:paraId="5AB78D6A" w14:textId="77777777" w:rsidR="00094362" w:rsidRDefault="00094362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04087"/>
    <w:rsid w:val="00015695"/>
    <w:rsid w:val="00017235"/>
    <w:rsid w:val="000219F5"/>
    <w:rsid w:val="00044127"/>
    <w:rsid w:val="00070A2E"/>
    <w:rsid w:val="00076707"/>
    <w:rsid w:val="00094362"/>
    <w:rsid w:val="000E441E"/>
    <w:rsid w:val="000E64FF"/>
    <w:rsid w:val="000F4B02"/>
    <w:rsid w:val="00102EC3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2F5073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4650F"/>
    <w:rsid w:val="00446677"/>
    <w:rsid w:val="004505A8"/>
    <w:rsid w:val="00452363"/>
    <w:rsid w:val="00470217"/>
    <w:rsid w:val="00492682"/>
    <w:rsid w:val="004B0007"/>
    <w:rsid w:val="004B0FEA"/>
    <w:rsid w:val="004D33B6"/>
    <w:rsid w:val="004E27B5"/>
    <w:rsid w:val="004E70D6"/>
    <w:rsid w:val="004E7162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92A3D"/>
    <w:rsid w:val="006A3483"/>
    <w:rsid w:val="006A6B18"/>
    <w:rsid w:val="006B2305"/>
    <w:rsid w:val="006B2683"/>
    <w:rsid w:val="006B6E04"/>
    <w:rsid w:val="006D2DFB"/>
    <w:rsid w:val="006F67B4"/>
    <w:rsid w:val="00717926"/>
    <w:rsid w:val="00731027"/>
    <w:rsid w:val="00746B10"/>
    <w:rsid w:val="00747621"/>
    <w:rsid w:val="00754DB7"/>
    <w:rsid w:val="007A0422"/>
    <w:rsid w:val="007B3C4F"/>
    <w:rsid w:val="007C1D16"/>
    <w:rsid w:val="007D070E"/>
    <w:rsid w:val="007F4608"/>
    <w:rsid w:val="008339FE"/>
    <w:rsid w:val="008438AB"/>
    <w:rsid w:val="00865C0A"/>
    <w:rsid w:val="00871102"/>
    <w:rsid w:val="008A516A"/>
    <w:rsid w:val="008B2061"/>
    <w:rsid w:val="008C289F"/>
    <w:rsid w:val="008D338A"/>
    <w:rsid w:val="008D61EE"/>
    <w:rsid w:val="008F07DA"/>
    <w:rsid w:val="008F67BA"/>
    <w:rsid w:val="008F6A37"/>
    <w:rsid w:val="008F7560"/>
    <w:rsid w:val="0090180B"/>
    <w:rsid w:val="009227C0"/>
    <w:rsid w:val="00961909"/>
    <w:rsid w:val="00973281"/>
    <w:rsid w:val="009B265E"/>
    <w:rsid w:val="00A00520"/>
    <w:rsid w:val="00A2409D"/>
    <w:rsid w:val="00A51F1A"/>
    <w:rsid w:val="00AD18C4"/>
    <w:rsid w:val="00B502BC"/>
    <w:rsid w:val="00B65281"/>
    <w:rsid w:val="00B93FEE"/>
    <w:rsid w:val="00BD6BB4"/>
    <w:rsid w:val="00C01AFA"/>
    <w:rsid w:val="00C02F67"/>
    <w:rsid w:val="00C40ECC"/>
    <w:rsid w:val="00C71E0E"/>
    <w:rsid w:val="00C87543"/>
    <w:rsid w:val="00C931F0"/>
    <w:rsid w:val="00CB0D99"/>
    <w:rsid w:val="00CB60D9"/>
    <w:rsid w:val="00CF3DB2"/>
    <w:rsid w:val="00D42DAD"/>
    <w:rsid w:val="00D56E03"/>
    <w:rsid w:val="00D8705C"/>
    <w:rsid w:val="00DB6693"/>
    <w:rsid w:val="00DC1CE8"/>
    <w:rsid w:val="00DD367A"/>
    <w:rsid w:val="00E030CE"/>
    <w:rsid w:val="00E03724"/>
    <w:rsid w:val="00E16B61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F42D6"/>
    <w:rsid w:val="00F210C6"/>
    <w:rsid w:val="00F36E99"/>
    <w:rsid w:val="00FB0115"/>
    <w:rsid w:val="00FB770B"/>
    <w:rsid w:val="00FD7B05"/>
    <w:rsid w:val="00FE2AA1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2B7DC"/>
  <w15:chartTrackingRefBased/>
  <w15:docId w15:val="{47378B34-A13D-4A4D-A743-E44F36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169-5746-4ACE-948E-AAB3125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2020-10-01T11:13:00Z</cp:lastPrinted>
  <dcterms:created xsi:type="dcterms:W3CDTF">2019-08-12T11:46:00Z</dcterms:created>
  <dcterms:modified xsi:type="dcterms:W3CDTF">2020-10-01T11:15:00Z</dcterms:modified>
</cp:coreProperties>
</file>